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사업 목적</w:t>
        <w:br/>
        <w:t>인공지능 기술을 활용하여 사용자가 자연스럽고 효율적으로 인공지능 시스템을 사용할 수 있는 기술 개발</w:t>
        <w:br/>
        <w:br/>
        <w:t>2. 사업 범위</w:t>
        <w:br/>
        <w:t>- 인공지능 시스템 개발</w:t>
        <w:br/>
        <w:t>- 기계학습 기반 데이터 분석 및 예측 모델 개발</w:t>
        <w:br/>
        <w:t>- 데이터 전처리 및 가공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3. 사업 기간</w:t>
        <w:br/>
        <w:t>3년</w:t>
        <w:br/>
        <w:br/>
        <w:t>4. 사업 비용</w:t>
        <w:br/>
        <w:t>기술 개발 및 시스템 구축 비용 총 15억원</w:t>
        <w:br/>
        <w:br/>
        <w:t>5. 사업 실행 방법</w:t>
        <w:br/>
        <w:t>- 인공지능 시스템 개발</w:t>
        <w:br/>
        <w:t>- 기계학습 기반 데이터 분석 및 예측 모델 개발</w:t>
        <w:br/>
        <w:t>- 데이터 전처리 및 가공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6. 결과 보고</w:t>
        <w:br/>
        <w:t>- 인공지능 시스템 개발 성능 및 효율성 보고</w:t>
        <w:br/>
        <w:t>- 기계학습 기반 데이터 분석 및 예측 모델 개발 결과 보고</w:t>
        <w:br/>
        <w:t xml:space="preserve">- 사용자 인터페이스 설계 및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