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- 자연어 처리 기술을 개발하여 사용자의 입력을 이해하고 자연스러운 대화를 가능하게 하는 솔루션 개발을 목적으로 합니다.</w:t>
        <w:br/>
        <w:br/>
        <w:t>2. 대상</w:t>
        <w:br/>
        <w:t>- 자연어 처리 분야를 대상으로 합니다.</w:t>
        <w:br/>
        <w:br/>
        <w:t>3. 기대 효과</w:t>
        <w:br/>
        <w:t>- 자연어 처리 기술 개발을 통해 사용자가 입력한 정보를 이해하고 자연스러운 대화를 가능하게 할 수 있게 될 것입니다.</w:t>
        <w:br/>
        <w:br/>
        <w:t>4. 기획 사항</w:t>
        <w:br/>
        <w:t>- 자연어 처리 기술 개발</w:t>
        <w:br/>
        <w:t xml:space="preserve">  - 자연어 처리 기술을 개발합니다.</w:t>
        <w:br/>
        <w:t>- 음성 인식 기술 개발</w:t>
        <w:br/>
        <w:t xml:space="preserve">  - 음성 인식 기술을 개발합니다.</w:t>
        <w:br/>
        <w:t>- 자연어 처리 데이터 수집 기술 개발</w:t>
        <w:br/>
        <w:t xml:space="preserve">  - 자연어 처리 데이터 수집 기술을 개발합니다.</w:t>
        <w:br/>
        <w:t>- 자연어 처리 솔루션 개발</w:t>
        <w:br/>
        <w:t xml:space="preserve">  - 자연어 처리 솔루션을 개발합니다.</w:t>
        <w:br/>
        <w:t>- 자연어 처리 인프라 구축</w:t>
        <w:br/>
        <w:t xml:space="preserve">  - 자연어 처리를 위한 인프라를 구축합니다.</w:t>
        <w:br/>
        <w:t>- 자연어 처리 솔루션 시장 진출</w:t>
        <w:br/>
        <w:t xml:space="preserve">  - 자연어 처리 솔루션을 시장에 진출합니다.</w:t>
        <w:br/>
        <w:t>- 자연어 처리 솔루션 개선 및 갱신</w:t>
        <w:br/>
        <w:t xml:space="preserve">  - 자연어 처리 솔루션을 개선하고 갱신합니다.</w:t>
        <w:br/>
        <w:t>- 자연어 처리 솔루션 연계</w:t>
        <w:br/>
        <w:t xml:space="preserve">  - 자연어 처리 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