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- 자연어 처리 개발 사업은 사용자가 자연어로 컴퓨터에게 명령을 내리고 답변을 받을 수 있는 인공지능 기술을 개발하는 것을 목표로 합니다.</w:t>
        <w:br/>
        <w:br/>
        <w:t>2. 목적</w:t>
        <w:br/>
        <w:t xml:space="preserve">   - 자연어 처리 기술을 활용하여 사용자가 자연어로 명령을 내리고 답변을 받을 수 있는 인공지능 대화 시스템, 음성 인식 시스템, 기계 번역 시스템 등을 개발하여 사용자의 편의를 높이기 위해 자연어처리 개발 사업을 진행합니다.</w:t>
        <w:br/>
        <w:br/>
        <w:t>3. 대상</w:t>
        <w:br/>
        <w:t xml:space="preserve">   - 본 사업의 대상은 모든 사용자가 될 수 있습니다.</w:t>
        <w:br/>
        <w:br/>
        <w:t>4. 제공할 서비스</w:t>
        <w:br/>
        <w:t xml:space="preserve">   - 자연어 기반의 상호 작용 서비스를 제공합니다. 이는 사용자가 자연어로 명령을 내리고 답변을 받을 수 있는 인공지능 대화 시스템, 음성 인식 시스템, 기계 번역 시스템 등을 제공합니다.</w:t>
        <w:br/>
        <w:br/>
        <w:t>5. 개발 방법</w:t>
        <w:br/>
        <w:t xml:space="preserve">   - 기계 학습 기반의 자연어 처리 기술을 기반으로 하여 사용자가 사용하기 쉬운 인터페이스를 제공하기 위해 다음과 같은 개발 방법을 사용합니다.</w:t>
        <w:br/>
        <w:t xml:space="preserve">   - 통계 기반 자연어 처리: 통계 모델을 사용하여 자연어를 처리하는 방법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