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목표</w:t>
        <w:br/>
        <w:t>- 사용자가 더 자연스러운 상호작용을 통해 정보를 손쉽게 얻을 수 있는 자연어 처리 기능을 개발하고, 사용자 경험을 개선하기 위해 사업을 진행합니다.</w:t>
        <w:br/>
        <w:br/>
        <w:t>2. 개발 방향</w:t>
        <w:br/>
        <w:t>- 자연어 인식 기능 개발</w:t>
        <w:br/>
        <w:t>- 자연어 처리 기능 개발</w:t>
        <w:br/>
        <w:t>- 대화형 인터페이스 개발</w:t>
        <w:br/>
        <w:t>- 자연어 생성 기능 개발</w:t>
        <w:br/>
        <w:t>- 자연어 이해 기능 개발</w:t>
        <w:br/>
        <w:t>- 자연어 분석 기능 개발</w:t>
        <w:br/>
        <w:t>- 음성 인식 기능 개발</w:t>
        <w:br/>
        <w:br/>
        <w:t>3. 개발 방법</w:t>
        <w:br/>
        <w:t>- 자연어 인식 기능 개발: 자연어 인식 기능 솔루션을 사용하여 자연어 인식 기능을 개발합니다.</w:t>
        <w:br/>
        <w:t>- 자연어 처리 기능 개발: 자연어 처리 기능 솔루션을 사용하여 자연어 처리 기능을 개발합니다.</w:t>
        <w:br/>
        <w:t>- 대화형 인터페이스 개발: 대화형 인터페이스 솔루션을 사용하여 대화형 인터페이스를 개발합니다.</w:t>
        <w:br/>
        <w:t>- 자연어 생성 기능 개발: 자연어 생성 기능 솔루션을 사용하여 자연어 생성 기능을 개발합니다.</w:t>
        <w:br/>
        <w:t>- 자연어 이해 기능 개발: 자연어 이해 기능 솔루션을 사용하여 자연어 이해 기능을 개발합니다.</w:t>
        <w:br/>
        <w:t xml:space="preserve">- 자연어 분석 기능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