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비트코인</w:t>
      </w:r>
    </w:p>
    <w:p>
      <w:r>
        <w:br/>
        <w:br/>
        <w:t xml:space="preserve">비트코인은 2008년 사토시 나카모토가 소개한 디지털 통화로, 암호 기술을 이용해 중앙 은행 없이 사람들 간에 직접 거래할 수 있는 새로운 자산이라고 볼 수 있습니다. 비트코인은 블록체인 기술을 활용하여 사용자들 사이의 거래를 안전하게 이루어줍니다. 비트코인은 중앙 은행이나 정부가 관리하지 않기 때문에 이중 거래를 차단하고 돈의 이동을 안전하게 이루어줍니다. 비트코인은 유동성이 높고 거래 비용이 낮기 때문에 다양한 거래를 이룰 수 있습니다. 비트코인은 다양한 거래 기능을 제공하며, 블록체인 기술을 통해 보안을 강화하고 있습니다. </w:t>
        <w:br/>
        <w:br/>
        <w:t>비트코인은 기존의 전통적인 자금 거래 방식과는 다르게 이더리움, 리플, 비트코인 캐시 등의 암호화폐를 기반으로 하는 비트코인 네트워크를 통해 자금 거래가 이루어집니다. 비트코인은 블록체인 기술을 이용하여 노드들 간의 거래를 안전하게 이루어줍니다. 비트코인은 중앙 은행이나 정부가 관리하지 않기 때문에 이중 거래를 차단하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