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- AR 개발 사업은 기존의 물리적 세계에서 제공하는 서비스를 가상의 공간에서 제공하는 서비스로 확장하는 것을 목표로 합니다.</w:t>
        <w:br/>
        <w:br/>
        <w:t>2. 목적</w:t>
        <w:br/>
        <w:t xml:space="preserve">   - 기존의 물리적 세계에서 제공하는 서비스를 가상의 공간에서 제공하기 위해 AR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AR 기술을 활용하여 가상의 공간에서 다양한 서비스를 제공합니다. 이는 게임, 엔터테인먼트, 교육, 마케팅 등 다양한 영역에서 사용자들이 즐길 수 있는 서비스로 제공됩니다.</w:t>
        <w:br/>
        <w:br/>
        <w:t>5. 개발 방법</w:t>
        <w:br/>
        <w:t xml:space="preserve">   - 사용자가 사용하기 쉬운 인터페이스를 제공하기 위해 다음과 같은 개발 방법을 사용합니다. </w:t>
        <w:br/>
        <w:t xml:space="preserve">   - 가상현실 기술: 디지털 세계에서 사용자가 즐길 수 있는 새로운 경험을 제공하기 위해 가상현실 기술을 사용합니다.</w:t>
        <w:br/>
        <w:t xml:space="preserve">   - 머신러닝 및 딥러닝 기술: 사용자가 사용하기 쉬운 인터페이스를 제공하기 위해 머신러닝 및 딥러닝 기술을 사용합니다.</w:t>
        <w:br/>
        <w:t xml:space="preserve">   - 모바일 기술: 모바일 기기를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