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t xml:space="preserve"> </w:t>
        <w:br/>
        <w:br/>
        <w:t>1. 목적: 기업의 비즈니스 및 사용자 경험을 개선하고, 시장 점유율을 높이기 위해 VR 기술을 활용하는 것</w:t>
        <w:br/>
        <w:br/>
        <w:t xml:space="preserve">2. 전략: </w:t>
        <w:br/>
        <w:t>- VR 기술 개발 및 연구</w:t>
        <w:br/>
        <w:t>- VR 솔루션 개발</w:t>
        <w:br/>
        <w:t>- VR 플랫폼 개발</w:t>
        <w:br/>
        <w:t>- VR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VR 기술 분석 및 문제 정의</w:t>
        <w:br/>
        <w:t>- VR 솔루션 개발</w:t>
        <w:br/>
        <w:t>- VR 플랫폼 개발</w:t>
        <w:br/>
        <w:t>- VR 솔루션 검증 및 배포</w:t>
        <w:br/>
        <w:t>- 사용자 가이드 및 지원</w:t>
        <w:br/>
        <w:t>- VR 솔루션 사용 결과 모니터링</w:t>
        <w:br/>
        <w:t>- VR 솔루션 사용 결과를 기반으로 사업 방향 설정 및 최적화</w:t>
        <w:br/>
        <w:t>- VR 솔루션 시장 분석 및 전략 개발</w:t>
        <w:br/>
        <w:t>- VR 솔루션 사용 경험 및 시장 동향 감시</w:t>
        <w:br/>
        <w:t>- VR 기술 업그레이드 및 최신 트랜드 반영</w:t>
        <w:br/>
        <w:t>- VR 기술 관련 법률 및 제도 준수</w:t>
        <w:br/>
        <w:t>- VR 솔루션 상품화 및 시장 배경 조사</w:t>
        <w:br/>
        <w:t>- VR 솔루션 광고 및 마케팅 전략 개발</w:t>
        <w:br/>
        <w:t>- VR 솔루션 사용 경험 및 시장 동향 분석</w:t>
        <w:br/>
        <w:t>- VR 솔루션 시장 변화에 대응하는 전략 개발</w:t>
        <w:br/>
        <w:t>- VR 기술 및 솔루션 최신 기술 및 제품 개발 및 배포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