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목표 : VR 기술을 개발하여 다양한 분야에서 사용될 수 있는 새로운 경험을 제공합니다.</w:t>
        <w:br/>
        <w:br/>
        <w:t>2. 전략 :</w:t>
        <w:br/>
        <w:t>- VR 기술 개발</w:t>
        <w:br/>
        <w:t>- 다양한 분야에서 사용될 수 있는 새로운 경험 제공</w:t>
        <w:br/>
        <w:t>- 사용자 친화적인 인터페이스 개발</w:t>
        <w:br/>
        <w:t>- 사용자 맞춤형 경험 제공</w:t>
        <w:br/>
        <w:t>- 사용자 데이터 분석 및 분석 결과 활용</w:t>
        <w:br/>
        <w:br/>
        <w:t>3. 시나리오 :</w:t>
        <w:br/>
        <w:t>- VR 기술 개발을 위한 기술 개발 및 연구를 진행합니다.</w:t>
        <w:br/>
        <w:t>- 다양한 분야에서 사용될 수 있는 새로운 경험을 제공하기 위해 개발 및 연구를 진행합니다.</w:t>
        <w:br/>
        <w:t>- 사용자 친화적인 인터페이스를 개발하기 위해 사용자 인터랙션 및 사용자 경험을 고려한 인터페이스 디자인을 진행합니다.</w:t>
        <w:br/>
        <w:t>- 사용자 맞춤형 경험을 제공하기 위해 사용자 데이터 분석을 진행합니다.</w:t>
        <w:br/>
        <w:t>- 사용자 데이터 분석 결과를 활용하여 사용자 맞춤형 경험을 제공합니다.</w:t>
        <w:br/>
        <w:t>- VR 기술을 활용하여 다양한 분야에서 사용될 수 있는 새로운 경험을 제공합니다.</w:t>
        <w:br/>
        <w:t>- 사용자 친화적인 인터페이스와 맞춤형 경험을 제공하여 관객들의 즐거움을 제공합니다.</w:t>
        <w:br/>
        <w:t>- VR 기술을 이용한 다양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