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VR 개발 사업의 목적은 사용자가 가상 세계를 즐길 수 있도록 가상 환경을 개발하고 관리하기 위함입니다.</w:t>
        <w:br/>
        <w:br/>
        <w:t>2. 기능</w:t>
        <w:br/>
        <w:t xml:space="preserve">  - VR 개발 사업은 사용자가 가상 세계를 즐길 수 있도록 가상 환경을 개발하고 관리하기 위해 다양한 기능을 제공합니다. 예를 들어, 사용자가 가상 세계에서 다양한 게임을 즐길 수 있도록 가상 환경을 구축하거나, 가상 세계에서 다양한 오브젝트를 생성하거나, 가상 세계에서 사용자가 원하는 모습의 객체를 생성하거나, 가상 세계에서 사용자가 원하는 방식으로 명령을 실행하는 등 다양한 기능을 제공합니다.</w:t>
        <w:br/>
        <w:br/>
        <w:t>3. 개발 방법</w:t>
        <w:br/>
        <w:t xml:space="preserve">  - VR 개발 사업을 개발하기 위해, 사용자가 가상 세계를 즐길 수 있도록 가상 환경을 구축하기 위해 컴퓨터 그래픽 기술과 3D 모델링 기술을 활용합니다. 또한, 사용자가 쉽게 사용할 수 있도록 웹 및 모바일 응용 프로그램을 개발합니다. 또한, 가상 세계를 즐길 수 있도록 사용자가 원하는 기능을 제공할 수 있도록 다양한 기술을 활용합니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