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t xml:space="preserve"> 기획안은 딥러닝 개발 사업의 목적, 목표, 전략, 기술 스택, 개발 환경 등을 담고 있어야 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