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t xml:space="preserve"> </w:t>
        <w:br/>
        <w:br/>
        <w:t xml:space="preserve">- 빅데이터 개발 프로젝트를 수행할 팀을 구성합니다. </w:t>
        <w:br/>
        <w:br/>
        <w:t>- 개발 기간 및 일정을 수립합니다.</w:t>
        <w:br/>
        <w:br/>
        <w:t>- 빅데이터 개발 프로젝트를 추진하기 위한 절차를 수립합니다.</w:t>
        <w:br/>
        <w:br/>
        <w:t>- 개발 과정 및 완료 시점을 모니터링합니다.</w:t>
        <w:br/>
        <w:br/>
        <w:t>- 빅데이터 개발 프로젝트가 완료되면 테스트 및 배포를 수행합니다.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