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 : 메타버스를 이용하여 도시간 교통 및 도시 관광 서비스를 향상시키고 더 나은 이용 경험을 제공합니다.</w:t>
        <w:br/>
        <w:br/>
        <w:t>2. 개발 방향 :</w:t>
        <w:br/>
        <w:t>- 메타버스 이용자의 경험을 개선하기 위한 시스템 개발</w:t>
        <w:br/>
        <w:t>- 메타버스 노선 및 승객 수를 효과적으로 관리하기 위한 시스템 개발</w:t>
        <w:br/>
        <w:t>- 메타버스 이용자를 위한 인터넷 및 모바일 서비스 개발</w:t>
        <w:br/>
        <w:t>- 메타버스 이용 시 사용자 인터페이스를 개선하기 위한 시스템 개발</w:t>
        <w:br/>
        <w:br/>
        <w:t>3. 개발에 필요한 자원 :</w:t>
        <w:br/>
        <w:t>- 기술적 자원 : 관리 시스템 개발 기술, 인터넷 및 모바일 서비스 개발 기술, 사용자 인터페이스 개선 기술</w:t>
        <w:br/>
        <w:t>- 인력 자원 : 관리 시스템 개발 엔지니어, 인터넷 및 모바일 서비스 개발 엔지니어, 사용자 인터페이스 개선 엔지니어</w:t>
        <w:br/>
        <w:t>- 물자 자원 : 관리 시스템 개발 소프트웨어, 인터넷 및 모바일 서비스 개발 소프트웨어, 사용자 인터페이스 개선 소프트웨어</w:t>
        <w:br/>
        <w:br/>
        <w:t>4. 기획 일정 :</w:t>
        <w:br/>
        <w:t>- 기획 단계 : 기획 초기 단계 (1개월) → 기획 중간 단계 (2개월) → 기획 마무리 단계 (1개월)</w:t>
        <w:br/>
        <w:t xml:space="preserve">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