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개요</w:t>
        <w:br/>
        <w:t>객체인식 개발 사업은 딥 러닝 기술을 이용하여 이미지 및 비디오 분석을 통해 다양한 객체를 인식하고 이를 기반으로 각종 사업을 수행하는 사업입니다. 딥 러닝 기술을 이용하여 이미지 및 비디오 분석을 통해 다양한 객체를 인식하고 이를 기반으로 각종 사업의 성과를 향상시키는 것을 목적으로 합니다.</w:t>
        <w:br/>
        <w:br/>
        <w:t>2. 목표</w:t>
        <w:br/>
        <w:t>- 딥 러닝 기술을 이용하여 이미지 및 비디오 분석을 통해 다양한 객체를 인식한다.</w:t>
        <w:br/>
        <w:t>- 객체 인식 기술을 기반으로 각종 사업의 성과를 향상시킨다.</w:t>
        <w:br/>
        <w:br/>
        <w:t>3. 필요 자원</w:t>
        <w:br/>
        <w:t>- 데이터: 객체 인식을 위한 이미지 및 비디오 데이터</w:t>
        <w:br/>
        <w:t>- 소프트웨어: 딥 러닝 분석 도구</w:t>
        <w:br/>
        <w:t>- 인력: 데이터 사이언티스트, 딥 러닝 엔지니어, 소프트웨어 개발자</w:t>
        <w:br/>
        <w:br/>
        <w:t>4. 계획</w:t>
        <w:br/>
        <w:t>- 프로젝트 기획</w:t>
        <w:br/>
        <w:t xml:space="preserve">  - 목표 설정 및 기획 절차</w:t>
        <w:br/>
        <w:t xml:space="preserve">  - 객체인식 개발 사업의 일정과 비용 배분 계획</w:t>
        <w:br/>
        <w:t>- 데이터 수집</w:t>
        <w:br/>
        <w:t xml:space="preserve">  - 객체인식 분석을 위한 데이터 소스 및 데이터 수집 절차 계획</w:t>
        <w:br/>
        <w:t xml:space="preserve">  - 데이터 수집 절차에 대한 점검 및 테스트 계획</w:t>
        <w:br/>
        <w:t>- 딥 러닝 분석</w:t>
        <w:br/>
        <w:t xml:space="preserve">  - 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