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영상 분석을 통해 객체를 인식하고 분류하는 객체 인식 기술 개발</w:t>
        <w:br/>
        <w:br/>
        <w:t xml:space="preserve">2. 전략: </w:t>
        <w:br/>
        <w:t>- 객체 인식 알고리즘 및 모델 설계</w:t>
        <w:br/>
        <w:t>- 데이터 수집 및 전처리</w:t>
        <w:br/>
        <w:t>- 객체 인식 모델 개발 및 튜닝</w:t>
        <w:br/>
        <w:t>- 객체 인식 모델 검증 및 성능 분석</w:t>
        <w:br/>
        <w:t>- 객체 인식 모델을 이용한 분류 및 인식</w:t>
        <w:br/>
        <w:br/>
        <w:t>3. 과정:</w:t>
        <w:br/>
        <w:t>- 객체 인식 알고리즘 및 모델 설계</w:t>
        <w:br/>
        <w:t>- 데이터 수집 및 전처리</w:t>
        <w:br/>
        <w:t>- 객체 인식 모델 개발 및 튜닝</w:t>
        <w:br/>
        <w:t>- 객체 인식 모델 검증 및 성능 분석</w:t>
        <w:br/>
        <w:t>- 객체 인식 모델을 이용한 분류 및 인식</w:t>
        <w:br/>
        <w:t>- 객체 인식 모델 사용 결과 반영 및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