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개발 목표</w:t>
        <w:br/>
        <w:t>- 메타버스를 개발하여 빠르고 안전하고 편리한 대중교통 서비스를 제공합니다.</w:t>
        <w:br/>
        <w:br/>
        <w:t>2. 개발 방법</w:t>
        <w:br/>
        <w:t>- 자동차 기술을 사용하여 메타버스를 개발합니다.</w:t>
        <w:br/>
        <w:t>- 자율 주행 기술을 사용하여 메타버스를 자율 주행합니다.</w:t>
        <w:br/>
        <w:t>- 실시간 위치 기반 서비스 기술을 사용하여 메타버스의 위치를 추적합니다.</w:t>
        <w:br/>
        <w:t>- 스마트 카드 기술을 사용하여 메타버스 내부에 카드 시스템을 구축합니다.</w:t>
        <w:br/>
        <w:t>- 메타버스의 안전성을 높이기 위해 안전 시스템을 개발합니다.</w:t>
        <w:br/>
        <w:br/>
        <w:t>3. 개발 기간</w:t>
        <w:br/>
        <w:t>- 총 개발 기간은 6개월으로 예상됩니다.</w:t>
        <w:br/>
        <w:t>- 2개월 동안 자동차 기술을 사용하여 메타버스를 개발합니다.</w:t>
        <w:br/>
        <w:t>- 2개월 동안 자율 주행 기술을 사용하여 메타버스를 자율 주행합니다.</w:t>
        <w:br/>
        <w:t>- 1개월 동안 실시간 위치 기반 서비스 기술을 사용하여 메타버스의 위치를 추적합니다.</w:t>
        <w:br/>
        <w:t>- 1개월 동안 스마트 카드 기술을 사용하여 메타버스 내부에 카드 시스템을 구축합니다.</w:t>
        <w:br/>
        <w:t>- 1개월 동안 안전 시스템을 개발하여 메타버스의 안전성을 높입니다.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