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 xml:space="preserve">1. 사업 목적 및 목표: 메타버스 개발 사업의 목적은 메타버스를 통해 보다 안전하고 편리한 교통 서비스를 제공하고, 메타버스를 통해 사람들의 이동거리를 줄이고, 교통 소통의 효율성을 높이는 것입니다. </w:t>
        <w:br/>
        <w:br/>
        <w:t>2. 기술 및 리소스: 메타버스 개발 사업을 위해서는 메타버스 개발 플랫폼, 메타버스 운행 시스템, 메타버스 스케줄링 시스템, 메타버스 모니터링 시스템, 메타버스 운영 관리 시스템 등이 필요합니다.</w:t>
        <w:br/>
        <w:br/>
        <w:t xml:space="preserve">3. 개발 방법론 및 절차: 메타버스 개발 사업을 위해 개발 방법론 및 절차는 다음과 같습니다. </w:t>
        <w:br/>
        <w:t xml:space="preserve">  - 개발 전 프로젝트 기획 및 요구사항 분석</w:t>
        <w:br/>
        <w:t xml:space="preserve">  - 시스템 설계 및 아키텍처 설계</w:t>
        <w:br/>
        <w:t xml:space="preserve">  - 메타버스 개발 및 테스트</w:t>
        <w:br/>
        <w:t xml:space="preserve">  - 메타버스 운행 시스템 개발 및 테스트</w:t>
        <w:br/>
        <w:t xml:space="preserve">  - 메타버스 스케줄링 시스템 개발 및 테스트</w:t>
        <w:br/>
        <w:t xml:space="preserve">  - 메타버스 모니터링 시스템 개발 및 테스트</w:t>
        <w:br/>
        <w:t xml:space="preserve">  - 메타버스 운영 관리 시스템 개발 및 테스트</w:t>
        <w:br/>
        <w:t xml:space="preserve">  - 배포 및 유지보수</w:t>
        <w:br/>
        <w:br/>
        <w:t>4. 개발 소프트웨어 및 하드웨어: 메타버스 개발 사업을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