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활용하여 기업의 생산성 향상과 성과 개선을 도모하기 위한 사업</w:t>
        <w:br/>
        <w:br/>
        <w:t>2. 목표</w:t>
        <w:br/>
        <w:t>- 인공지능 기술의 이해 및 적용을 위한 기술과 자원의 준비</w:t>
        <w:br/>
        <w:t>- 인공지능 기술을 활용한 솔루션 개발 및 시장 진출을 위한 마케팅 전략 수립</w:t>
        <w:br/>
        <w:t>- 인공지능 솔루션의 수익성 및 사용자 경험 향상을 위한 신규 기능 개발 및 업데이트</w:t>
        <w:br/>
        <w:br/>
        <w:t>3. 전략</w:t>
        <w:br/>
        <w:t>- 인공지능 기술을 활용한 솔루션 개발을 위한 기술과 자원 준비</w:t>
        <w:br/>
        <w:t>- 인공지능 솔루션 개발 및 시장 진출을 위한 마케팅 전략 수립</w:t>
        <w:br/>
        <w:t>- 인공지능 솔루션의 수익성 및 사용자 경험 향상을 위한 신규 기능 개발 및 업데이트</w:t>
        <w:br/>
        <w:br/>
        <w:t>4. 기술 스택</w:t>
        <w:br/>
        <w:t>- 인공지능 기술 스택: 인공신경망, 딥러닝, 자연어 처리, 빅데이터 분석 등</w:t>
        <w:br/>
        <w:t>- 데이터 수집, 전처리, 분석, 시각화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Apache Spark, Hadoop, Hive 등</w:t>
        <w:br/>
        <w:br/>
        <w:t>6. 기타</w:t>
        <w:br/>
        <w:t>- 인공지능 솔루션 개발을 위한 기능 추가 및 업데이트 계획</w:t>
        <w:br/>
        <w:t>- 인공지능 솔루션 사용자 경험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