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목표: 인공지능 기술을 이용하여 기업의 생산성과 이익을 높이기 위한 통합 인공지능 개발 사업</w:t>
        <w:br/>
        <w:br/>
        <w:t>2. 프로젝트 스코프:</w:t>
        <w:br/>
        <w:t>- 데이터 수집 및 전처리: 데이터 수집 및 정제, 데이터 적합성 검증</w:t>
        <w:br/>
        <w:t>- 인공지능 개발: 머신러닝, 딥러닝 및 기계학습 알고리즘을 개발하고 인사이트를 추출</w:t>
        <w:br/>
        <w:t>- 인공지능 시스템 구축: 인공지능 시스템을 구축하고 적용</w:t>
        <w:br/>
        <w:t>- 인공지능 생태계 구축: 연계된 인공지능 생태계를 구축하고 이를 적용</w:t>
        <w:br/>
        <w:br/>
        <w:t>3. 일정:</w:t>
        <w:br/>
        <w:t>- 데이터 수집 및 전처리: 3 주</w:t>
        <w:br/>
        <w:t>- 인공지능 개발: 4 주</w:t>
        <w:br/>
        <w:t>- 인공지능 시스템 구축: 4 주</w:t>
        <w:br/>
        <w:t>- 인공지능 생태계 구축: 2 주</w:t>
        <w:br/>
        <w:br/>
        <w:t>4. 리소스:</w:t>
        <w:br/>
        <w:t>- 기술적 리소스: 머신러닝, 딥러닝 및 기계학습 알고리즘과 관련 라이브러리</w:t>
        <w:br/>
        <w:t>- 인력 리소스: 데이터 분석가, 인공지능 엔지니어</w:t>
        <w:br/>
        <w:t>- 기타 리소스: 인공지능 분석 소프트웨어, 인공지능 시스템 구축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