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활용하여 다양한 분야에 응용하는 사업입니다. 인공지능 기술을 갖추고 있는 전문가들과 인공지능 시스템을 개발하는 엔지니어들을 참여하여 인공지능 개발 사업을 진행합니다.</w:t>
        <w:br/>
        <w:br/>
        <w:t>2. 목표</w:t>
        <w:br/>
        <w:t>- 인공지능 기술과 소프트웨어를 활용하여 사업의 성과를 개선하기</w:t>
        <w:br/>
        <w:t>- 인공지능 시스템을 개발하고 활용하여 다양한 분야에 응용하기</w:t>
        <w:br/>
        <w:br/>
        <w:t>3. 필요 자원</w:t>
        <w:br/>
        <w:t>- 데이터: 인공지능 시스템을 개발하기 위한 데이터 셋</w:t>
        <w:br/>
        <w:t>- 소프트웨어: 인공지능 시스템을 개발하기 위한 프레임워크</w:t>
        <w:br/>
        <w:t>- 인력: 인공지능 전문가, 인공지능 엔지니어</w:t>
        <w:br/>
        <w:br/>
        <w:t>4. 계획</w:t>
        <w:br/>
        <w:t>- 데이터 수집</w:t>
        <w:br/>
        <w:t xml:space="preserve">  - 인공지능 시스템을 개발하기 위한 데이터 셋 수집</w:t>
        <w:br/>
        <w:t>- 소프트웨어 개발</w:t>
        <w:br/>
        <w:t xml:space="preserve">  - 인공지능 시스템을 개발하기 위한 프레임워크 개발</w:t>
        <w:br/>
        <w:t>- 인공지능 시스템 개발</w:t>
        <w:br/>
        <w:t xml:space="preserve">  - 인공지능 시스템을 개발하기 위한 알고리즘 개발</w:t>
        <w:br/>
        <w:t>- 인공지능 시스템 테스트</w:t>
        <w:br/>
        <w:t xml:space="preserve">  - 인공지능 시스템의 정확도를 확인하기 위한 테스트 수행</w:t>
        <w:br/>
        <w:t>- 인공지능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