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인공 지능 기술을 기반으로 새로운 솔루션을 개발하고 이를 사용하여 업무 효율과 효과를 극대화하는 것을 목적으로 합니다. 인공지능 개발 사업은 딥러닝 엔지니어, 데이터 분석가, 인공지능 전문가 등 다양한 전문가들의 협업이 필요합니다.</w:t>
        <w:br/>
        <w:br/>
        <w:t>2. 목표</w:t>
        <w:br/>
        <w:t>- 인공 지능 기술을 기반으로 새로운 솔루션을 개발한다.</w:t>
        <w:br/>
        <w:t>- 인공 지능 기술을 활용하여 업무 효율과 효과를 극대화한다.</w:t>
        <w:br/>
        <w:br/>
        <w:t>3. 필요 자원</w:t>
        <w:br/>
        <w:t>- 데이터: 인공지능 개발을 위해 필요한 데이터</w:t>
        <w:br/>
        <w:t>- 소프트웨어: 인공지능 개발을 위한 개발 도구</w:t>
        <w:br/>
        <w:t>- 인력: 딥러닝 엔지니어, 데이터 분석가, 인공지능 전문가</w:t>
        <w:br/>
        <w:br/>
        <w:t>4. 계획</w:t>
        <w:br/>
        <w:t>- 데이터 수집</w:t>
        <w:br/>
        <w:t xml:space="preserve">  - 인공지능 개발을 위한 데이터 소스 및 데이터 수집 절차 계획</w:t>
        <w:br/>
        <w:t>- 데이터 전처리</w:t>
        <w:br/>
        <w:t xml:space="preserve">  - 인공지능 개발을 위한 데이터 전처리 절차 계획</w:t>
        <w:br/>
        <w:t>- 인공지능 개발</w:t>
        <w:br/>
        <w:t xml:space="preserve">  - 인공지능 개발을 위한 개발 도구 개발 및 개발 절차 계획</w:t>
        <w:br/>
        <w:t>- 테스트</w:t>
        <w:br/>
        <w:t xml:space="preserve">  - 인공지능 개발 결과를 테스트하기 위한 테스트 절차 계획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