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목적: 본 기획안은 자연어처리 사업을 위한 것입니다.</w:t>
        <w:br/>
        <w:br/>
        <w:t>2. 대상 및 기능: 본 기획안의 대상은 자연어처리를 위한 모든 사용자입니다. 개발할 수 있는 기능은 다음과 같습니다.</w:t>
        <w:br/>
        <w:br/>
        <w:t>- 자연어 이해 기능</w:t>
        <w:br/>
        <w:t>- 자연어 생성 기능</w:t>
        <w:br/>
        <w:t>- 자연어 분석 기능</w:t>
        <w:br/>
        <w:t>- 자연어 처리 시스템 개발 기능</w:t>
        <w:br/>
        <w:br/>
        <w:t>3. 개발 방법: 자연어처리를 위해 다음과 같은 기술과 라이브러리를 활용합니다.</w:t>
        <w:br/>
        <w:br/>
        <w:t>- 자연어 이해 기술: 자연어 처리 (NLP), 기계학습 (ML), 딥러닝 (DL) 등</w:t>
        <w:br/>
        <w:t>- 자연어 생성 기술: 자연어 생성 (NLG), 챗봇 (Chatbot), 감정 분석 (Sentiment Analysis) 등</w:t>
        <w:br/>
        <w:t>- 자연어 분석 기술: 단어 인덱싱 (Word Indexing), 구문 분석 (Syntax Analysis), 개체명 인식 (Named Entity Recognition) 등</w:t>
        <w:br/>
        <w:t>- 자연어 처리 시스템 개발 기술: Python, Java, C++ 등</w:t>
        <w:br/>
        <w:br/>
        <w:t>4. 개발 과정: 자연어처리 과정은 다음과 같습니다.</w:t>
        <w:br/>
        <w:br/>
        <w:t>- 기획 단계: 개발 목적 및 대상, 기능 및 기술 분석</w:t>
        <w:br/>
        <w:t>- 설계 단계: 자연어 이해 및 생성 설계</w:t>
        <w:br/>
        <w:t>- 개발 단계: 자연어 이해 및 생성 개발</w:t>
        <w:br/>
        <w:t>- 테스트 단계: 자연어 이해 및 생성 테스트</w:t>
        <w:br/>
        <w:t>- 출시 단계: 완성된 자연어 처리 시스템 출시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