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본 기획안은 3D 기술을 활용하여 새로운 비즈니스 모델을 개발하고 응용하는 사업을 목표로 합니다. 또한 사용자의 인터랙션과 3D 기술 능력을 증강하고 사용자 경험을 향상시키기 위한 새로운 방법을 개발하는 것을 목표로 합니다.</w:t>
        <w:br/>
        <w:br/>
        <w:t>2. 계획</w:t>
        <w:br/>
        <w:t>(1) 3D 기술 개발</w:t>
        <w:br/>
        <w:t>- 3D 기술을 바탕으로 새로운 비즈니스 모델을 개발합니다.</w:t>
        <w:br/>
        <w:t>- 3D 기술을 기반으로 사용자 인터랙션과 3D 기술 능력을 증강하고 사용자 경험을 향상시키는 방법을 개발합니다.</w:t>
        <w:br/>
        <w:br/>
        <w:t>(2) 데이터 수집 및 처리</w:t>
        <w:br/>
        <w:t>- 데이터 수집 방법과 3D 기술 방법을 계획합니다.</w:t>
        <w:br/>
        <w:t>- 수집한 데이터를 처리하고 이를 바탕으로 인공지능 시스템을 개발합니다.</w:t>
        <w:br/>
        <w:br/>
        <w:t>(3) 시스템 테스트 및 배포</w:t>
        <w:br/>
        <w:t>- 3D 기술과 시스템의 성능을 테스트합니다.</w:t>
        <w:br/>
        <w:t>- 3D 기술과 시스템을 배포합니다.</w:t>
        <w:br/>
        <w:br/>
        <w:t>3. 실행</w:t>
        <w:br/>
        <w:t>- 3D 기술 및 비즈니스 모델 개발 절차를 수립합니다.</w:t>
        <w:br/>
        <w:t>- 데이터 수집 방법과 3D 기술 방법을 계획합니다.</w:t>
        <w:br/>
        <w:t>- 자연어 처리 기술과 시스템을 개발합니다.</w:t>
        <w:br/>
        <w:t>- 자연어 처리 기술과 시스템을 테스트합니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