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이 기획안은 3D 개발 사업을 위한 기획안입니다. 3D(3-Dimensional)는 컴퓨터 기술을 통해 객체를 두개 이상의 차원에서 보여주는 기술입니다.</w:t>
        <w:br/>
        <w:br/>
        <w:t>주요 기능</w:t>
        <w:br/>
        <w:t>- 3D 솔루션 개발 및 관리</w:t>
        <w:br/>
        <w:t>- 3D 모델링 개발</w:t>
        <w:br/>
        <w:t>- 3D 애니메이션 개발</w:t>
        <w:br/>
        <w:t>- 3D 시각화 기능 개발</w:t>
        <w:br/>
        <w:t>- 3D 사용자 인터페이스 개발</w:t>
        <w:br/>
        <w:t>- 3D 렌더링 기능 개발</w:t>
        <w:br/>
        <w:t>- 3D 텍스쳐 및 재질 생성 기능 개발</w:t>
        <w:br/>
        <w:t>- 3D 사용자 테스트 및 출시 준비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