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t xml:space="preserve"> </w:t>
        <w:br/>
        <w:br/>
        <w:t>1. 목표 및 목적</w:t>
        <w:br/>
        <w:t>- AR 개발 사업의 목표는 사용자가 보다 효율적으로 사용할 수 있는 가상의 환경과 실제 환경을 결합하여 다양한 경험과 환경을 제공하는 것입니다.</w:t>
        <w:br/>
        <w:br/>
        <w:t>2. 기획 방향</w:t>
        <w:br/>
        <w:t>- 디바이스 간의 통신 기술을 개발하여 다양한 디바이스를 연결하여 AR 시스템을 구축합니다.</w:t>
        <w:br/>
        <w:t>- 실제 환경과 가상의 컨텐츠를 결합하여 가상의 실제 환경을 생성합니다.</w:t>
        <w:br/>
        <w:t>- 빅데이터 및 인공지능 기술을 이용하여 사용자가 원하는 가상의 실제 환경을 제공합니다.</w:t>
        <w:br/>
        <w:t>- 다양한 응용 분야를 연구하여 가상의 실제 환경의 개발 방향과 사용 방법을 제시합니다.</w:t>
        <w:br/>
        <w:t>- 디바이스 간 통신 기술 및 실제 환경과 가상의 컨텐츠 결합 기술 및 빅데이터 및 인공지능 기술을 이용한 AR 시스템 개발 방법을 정의합니다.</w:t>
        <w:br/>
        <w:t>- 가상의 실제 환경을 사용하기 위한 다양한 응용 분야의 개발 방향 및 사용 방법을 제시합니다.</w:t>
        <w:br/>
        <w:t>- AR 시스템의 개발 방향과 사용 방법에 대한 보안 및 안전점검 방법을 제시합니다.</w:t>
        <w:br/>
        <w:t>- AR 시스템의 개발 방향과 사용 방법에 대한 확장성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