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목적</w:t>
        <w:br/>
        <w:t xml:space="preserve">  - AR 개발 사업의 목적은 사용자가 실제 환경과 가상 환경을 결합하여 생활을 편리하게 하기 위함입니다.</w:t>
        <w:br/>
        <w:br/>
        <w:t>2. 기능</w:t>
        <w:br/>
        <w:t xml:space="preserve">  - AR 개발 사업은 사용자가 실제 환경과 가상 환경을 결합하여 생활을 편리하게 하기 위해 다양한 기능을 제공합니다. 예를 들어, 사용자가 실제 세계에서 물체를 인식하고 그 물체에 대한 정보를 제공하거나, 실제 세계에서 이벤트를 실행하거나, 가상 소프트웨어를 사용하여 실제 세계에서 문제를 해결하는 등 다양한 기능을 제공합니다.</w:t>
        <w:br/>
        <w:br/>
        <w:t>3. 개발 방법</w:t>
        <w:br/>
        <w:t xml:space="preserve">  - AR 개발 사업을 개발하기 위해, 실제 환경과 가상 환경을 결합하기 위해 머신러닝 기반의 알고리즘과 카메라 인식 기술을 활용합니다. 또한, 사용자가 쉽게 사용할 수 있도록 웹 및 모바일 응용 프로그램을 개발합니다. 또한, 실제 환경과 가상 환경을 결합하여 사용자가 원하는 기능을 제공할 수 있도록 다양한 기술을 활용합니다.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