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ImageCraft项目开发说明文档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本文档用于说明关于ImageCraft项目的开发，以便了解项目需求和实施细节。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项目概述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ImageCraft是一个类似于kolourPaint的图片编辑软件，旨在提供一个易于使用的界面，让用户在使用图像处理、编辑、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绘制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等功能时获得更好的体验，使用户能够获得预期的效果。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二、技术要求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1.开发语言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采用QML和C++交互进行开发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2.开发平台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QtCreater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3.开发需要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OpenCV 集成：部分功能利用 OpenCV 提供的高级图像处理算法和计算机视觉功能，如图像修复和复杂滤镜处理。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三、开发过程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整体划分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划分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ui界面，分为菜单栏、工具栏、图片展示模块、底部状态栏四类模块（使用qml和js实现）。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然后根据ui界面来实现每个模块的功能（主要使用c++实现）。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最后把每个模块兼容到一起，组合成完整的ImageCraft软件（使用c++与qml交互使用）。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2.个人分工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曾艳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ui界面实现，“色板”及状态栏实现，“图像、视图、帮助、设置”菜单，“文字、吸管、缩放”工具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任天翔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ui界面实现，“文件、编辑”菜单，“选择”工具，代码逻辑优化和整合，Bug修复，图片展示模块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战学才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ui界面实现，“文件、滤镜”菜单，“移动、矩阵、线条、画笔、橡皮擦”工具，图标设计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开发日志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2024-6-18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菜单栏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UI的设计以及整体布局。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2024-6-19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工具栏、状态栏、图片展示模块的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UI设计。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2024-6-20上午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添加上述四类模块的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UI的qml组件；实现了“文件”菜单保存、另存为、打开、新建功能；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构建文件改为cmake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2024-6-20下午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实现了“文件”菜单的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图片格式转换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关闭图片、关闭全部、刷新、截取当前屏幕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功能；实现了工具栏的“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吸管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”、“移动”功能；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修改了保存、保存为的逻辑结构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2024-6-21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实现了工具栏的“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工具，优化了图片展示和关闭的处理逻辑。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2024-6-22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新的退出和保存交互框，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工具栏的“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矩阵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工具，底部画板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，优化了放缩工具 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2024-6-23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实现了“编辑”菜单的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撤销和重做功能，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工具栏的“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椭圆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工具。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2024-6-24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在c++端实现了“状态栏”的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画板颜色选择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、“图像”菜单的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垂直翻转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水平翻转功能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、“编辑”菜单关于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移动的撤销和重做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优化了画笔和矩阵绘制的定位问题，重写图层组件。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2024-6-25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编辑”菜单关于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缩放和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图层可见性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的撤销与重做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、图像”菜单的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旋转功能和菜单下的缩放功能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优化了画笔和矩阵的绘制逻辑，以创建画布图层代替直接在原图上的绘制。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2024-6-26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实现了“图片展示模块”的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图层模块和右侧展示模块的信号连接，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“图像”菜单的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用户自定义的旋转功能，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“画笔”工具的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画笔大小更改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钢笔和喷漆工具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优化了绘图的实现逻辑，修复了缩放撤销bug。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2024-7-6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工具栏的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“线条”工具、“文字”工具、“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编辑”菜单关于鼠标右键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的撤销与重做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；修复了绘图的定位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2024-7-7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优化了从画板中提取画笔、文字颜色、矩阵的描边与填充、多边形功能；修复撤销与重做的诸多bug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2024-7-8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实现了工具栏的“橡皮擦”、“选择”工具；“图像”、“设置”、“滤镜”菜单；优化了“吸管”工具；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2024-7-9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实现了“帮助”菜单；优化了选择的自由缩放、复制粘贴功能，更多的滤镜效果。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集成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实现</w:t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CMake构建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使用CMake代替qmake，一方面CMake提供了更多的配置选择和扩展功能，相比于qmake更适用于大型的软件开发和跨平台开发，另一方面CMake更容易集成和使用其他方法库，便利了OpenCV的使用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C++与QML的交互实现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通过使用QML_SINGLETON宏来实现把C++类自动注册为QML组件、Q_INVOKABLE宏来实现把C++类中的方法开放给QML端使用，实现了C++向QML的交互工作。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通过使用QMetaObject::invokeMethod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方法来实现在C++类中调用QML中的Js方法、定义QVariant和QObject类型来接收并传参，通过在C++端使用connect连接来解决QML的异步问题，实现了QML向C++的交互工作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通过在C++端发出信号、QML端接收信号并调用C++端的方法来实现QML与C++的双向交互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OpenCV4的集成实现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通过使用OpenCV计算机视觉库来完成对复杂功能的实现，主要通过把QImage类型转换成cv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::Mat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类型并进行对应的opencv处理，处理后把cv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::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Mat类型转换回QImage类型用于展示和保存。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下面是在cmake中使用opencv4的代码：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target_compile_features(appImageCraft PRIVATE cxx_std_20)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set_target_properties(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appImageCraft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PROPERTIES AUTORCC TRUE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MACOSX_BUNDLE_GUI_IDENTIFIER my.example.com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MACOSX_BUNDLE_BUNDLE_VERSION ${PROJECT_VERSION}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MACOSX_BUNDLE_SHORT_VERSION_STRING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${PROJECT_VERSION_MAJOR}.${PROJECT_VERSION_MINOR}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MACOSX_BUNDLE TRUE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WIN32_EXECUTABLE TRUE)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target_link_libraries(appImageCraft PRIVATE Qt6::Quick)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target_link_libraries(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appImageCraft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PRIVATE Qt6::Quick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# /usr/lib \                  # OpenCV的lib路径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opencv_core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opencv_imgproc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opencv_highgui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opencv_imgcodecs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opencv_xphoto)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 其他需要的OpenCV模块库)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include(GNUInstallDirs)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install(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TARGETS appImageCraft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BUNDLE DESTINATION 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LIBRARY DESTINATION ${CMAKE_INSTALL_LIBDIR}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RUNTIME DESTINATION ${CMAKE_INSTALL_BINDIR})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include_directories(/usr/include/opencv4)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开发心得体会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b w:val="0"/>
          <w:bCs/>
        </w:rPr>
      </w:pPr>
      <w:r>
        <w:rPr>
          <w:rStyle w:val="5"/>
          <w:b w:val="0"/>
          <w:bCs/>
        </w:rPr>
        <w:t>信号与槽的连接</w:t>
      </w:r>
      <w:r>
        <w:rPr>
          <w:b w:val="0"/>
          <w:bCs/>
        </w:rPr>
        <w:t>：</w:t>
      </w:r>
      <w:r>
        <w:t>在C++和QML之间进行通信的一个重要机制是使用信号（Signals）和槽（Slots）。通过在C++中声明信号，并在QML中连接这些信号到JavaScript函数或者其他QML对象的槽，可以实现跨语言层面的通信。这种机制非常有力，因为它允许从C++代码触发QML界面的更新或者响应用户交互。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b w:val="0"/>
          <w:bCs/>
        </w:rPr>
      </w:pPr>
      <w:r>
        <w:rPr>
          <w:rStyle w:val="5"/>
          <w:b w:val="0"/>
          <w:bCs/>
        </w:rPr>
        <w:t>属性绑定</w:t>
      </w:r>
      <w:r>
        <w:rPr>
          <w:b w:val="0"/>
          <w:bCs/>
        </w:rPr>
        <w:t>：</w:t>
      </w:r>
      <w:r>
        <w:t>QML允许在其语言内部进行属性绑定，这意味着你可以直接将QML对象的属性绑定到C++对象的属性或者函数的返回值上。通过将C++对象的属性注册到QML类型系统中，或者使用</w:t>
      </w:r>
      <w:r>
        <w:rPr>
          <w:rStyle w:val="6"/>
        </w:rPr>
        <w:t>Q_PROPERTY</w:t>
      </w:r>
      <w:r>
        <w:t>宏来声明属性，可以使得QML能够直接访问这些属性。这种方式非常便捷，特别是在处理界面元素状态同步时。</w:t>
      </w:r>
      <w:r>
        <w:rPr>
          <w:rStyle w:val="5"/>
          <w:rFonts w:hint="eastAsia"/>
          <w:b w:val="0"/>
          <w:bCs/>
          <w:lang w:val="en-US" w:eastAsia="zh-CN"/>
        </w:rPr>
        <w:t xml:space="preserve">3. </w:t>
      </w:r>
      <w:r>
        <w:rPr>
          <w:rStyle w:val="5"/>
          <w:b w:val="0"/>
          <w:bCs/>
        </w:rPr>
        <w:t>模型/视图的集成</w:t>
      </w:r>
      <w:r>
        <w:rPr>
          <w:b w:val="0"/>
          <w:bCs/>
        </w:rPr>
        <w:t>：</w:t>
      </w:r>
      <w:r>
        <w:t>在使用QML时，经常会遇到需要展示动态数据的情况，这时可以通过将C++中的数据模型（如</w:t>
      </w:r>
      <w:r>
        <w:rPr>
          <w:rStyle w:val="6"/>
        </w:rPr>
        <w:t>QAbstractListModel</w:t>
      </w:r>
      <w:r>
        <w:t>或自定义的数据模型类）暴露给QML，从而在QML中使用模型/视图架构。这种方式不仅提供了高效的数据展示能力，还可以利用QML的强大视图控件来展示和编辑数据。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b w:val="0"/>
          <w:bCs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b w:val="0"/>
          <w:bCs/>
        </w:rPr>
      </w:pPr>
      <w:r>
        <w:rPr>
          <w:rStyle w:val="5"/>
          <w:rFonts w:hint="eastAsia"/>
          <w:b w:val="0"/>
          <w:bCs/>
          <w:lang w:val="en-US" w:eastAsia="zh-CN"/>
        </w:rPr>
        <w:t>4.</w:t>
      </w:r>
      <w:r>
        <w:rPr>
          <w:rStyle w:val="5"/>
          <w:b w:val="0"/>
          <w:bCs/>
        </w:rPr>
        <w:t>性能考量</w:t>
      </w:r>
      <w:r>
        <w:rPr>
          <w:b w:val="0"/>
          <w:bCs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尽管QML提供了很高的界面表现能力，但在处理大量数据或者复杂逻辑时，需要谨慎考虑性能问题。尤其是在C++与QML交互时，频繁的信号传递和属性更新可能会导致性能下降。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5"/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b w:val="0"/>
          <w:bCs/>
          <w:lang w:val="en-US" w:eastAsia="zh-CN"/>
        </w:rPr>
        <w:t>5.实验不足：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5"/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5"/>
          <w:rFonts w:hint="eastAsia" w:ascii="Times New Roman" w:hAnsi="Times New Roman" w:eastAsia="宋体" w:cs="Times New Roman"/>
          <w:b w:val="0"/>
          <w:bCs/>
          <w:lang w:val="en-US" w:eastAsia="zh-CN"/>
        </w:rPr>
        <w:t>项目时间有点紧迫，项目管理经验不足，项目周期管理不合理，迭代周期过长，对项目预期过多，功能兼容性没有达到预期，内存优化不足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Style w:val="5"/>
          <w:rFonts w:hint="eastAsia" w:ascii="Times New Roman" w:hAnsi="Times New Roman" w:eastAsia="宋体" w:cs="Times New Roman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D8BF7"/>
    <w:multiLevelType w:val="singleLevel"/>
    <w:tmpl w:val="9E3D8BF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C38AAE"/>
    <w:multiLevelType w:val="singleLevel"/>
    <w:tmpl w:val="B5C38A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D65ED0"/>
    <w:multiLevelType w:val="singleLevel"/>
    <w:tmpl w:val="DBD65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FCF5E89"/>
    <w:multiLevelType w:val="singleLevel"/>
    <w:tmpl w:val="EFCF5E89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FFF47782"/>
    <w:multiLevelType w:val="singleLevel"/>
    <w:tmpl w:val="FFF477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5258"/>
    <w:rsid w:val="1FFF5258"/>
    <w:rsid w:val="7D9D2B27"/>
    <w:rsid w:val="F7EF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2024-07-10T02:12:00Z</dcterms:created>
  <dc:creator>root</dc:creator>
  <cp:lastModifiedBy>root</cp:lastModifiedBy>
  <dcterms:modified xsi:type="dcterms:W3CDTF">2024-07-09T21:42:25Z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