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A1" w:rsidRPr="00123CA1" w:rsidRDefault="00123CA1" w:rsidP="006B48E3">
      <w:pPr>
        <w:spacing w:line="360" w:lineRule="auto"/>
        <w:rPr>
          <w:sz w:val="20"/>
        </w:rPr>
      </w:pPr>
      <w:r w:rsidRPr="00123CA1">
        <w:rPr>
          <w:sz w:val="20"/>
        </w:rPr>
        <w:t>Luis Rodrigo Morales Florián</w:t>
      </w:r>
    </w:p>
    <w:p w:rsidR="00123CA1" w:rsidRPr="00123CA1" w:rsidRDefault="00123CA1" w:rsidP="006B48E3">
      <w:pPr>
        <w:spacing w:line="360" w:lineRule="auto"/>
        <w:rPr>
          <w:sz w:val="20"/>
        </w:rPr>
      </w:pPr>
      <w:r w:rsidRPr="00123CA1">
        <w:rPr>
          <w:sz w:val="20"/>
        </w:rPr>
        <w:t>202208521</w:t>
      </w:r>
    </w:p>
    <w:p w:rsidR="00123CA1" w:rsidRPr="00123CA1" w:rsidRDefault="00123CA1" w:rsidP="006B48E3">
      <w:pPr>
        <w:spacing w:line="360" w:lineRule="auto"/>
        <w:rPr>
          <w:sz w:val="20"/>
        </w:rPr>
      </w:pPr>
      <w:r w:rsidRPr="00123CA1">
        <w:rPr>
          <w:sz w:val="20"/>
        </w:rPr>
        <w:t>LABORATORIO ESTRUCTURAS DE DATOS Sección B</w:t>
      </w:r>
    </w:p>
    <w:p w:rsidR="00123CA1" w:rsidRDefault="00123CA1" w:rsidP="006B48E3">
      <w:pPr>
        <w:spacing w:line="360" w:lineRule="auto"/>
        <w:rPr>
          <w:sz w:val="20"/>
        </w:rPr>
      </w:pPr>
      <w:r w:rsidRPr="00123CA1">
        <w:rPr>
          <w:sz w:val="20"/>
        </w:rPr>
        <w:t>Fase 1</w:t>
      </w:r>
    </w:p>
    <w:p w:rsidR="008E768F" w:rsidRDefault="008E768F" w:rsidP="006B48E3">
      <w:pPr>
        <w:pBdr>
          <w:bottom w:val="single" w:sz="6" w:space="1" w:color="auto"/>
        </w:pBdr>
        <w:spacing w:line="360" w:lineRule="auto"/>
      </w:pPr>
    </w:p>
    <w:p w:rsidR="008E768F" w:rsidRDefault="008E768F" w:rsidP="006B48E3">
      <w:pPr>
        <w:spacing w:line="360" w:lineRule="auto"/>
      </w:pPr>
    </w:p>
    <w:p w:rsidR="008E768F" w:rsidRDefault="008E768F" w:rsidP="006B48E3">
      <w:pPr>
        <w:pBdr>
          <w:bottom w:val="single" w:sz="6" w:space="1" w:color="auto"/>
        </w:pBdr>
        <w:spacing w:line="360" w:lineRule="auto"/>
        <w:jc w:val="center"/>
        <w:rPr>
          <w:rFonts w:ascii="Times New Roman" w:hAnsi="Times New Roman" w:cs="Times New Roman"/>
          <w:sz w:val="56"/>
        </w:rPr>
      </w:pPr>
      <w:r w:rsidRPr="008E768F">
        <w:rPr>
          <w:rFonts w:ascii="Times New Roman" w:hAnsi="Times New Roman" w:cs="Times New Roman"/>
          <w:sz w:val="56"/>
        </w:rPr>
        <w:t>Manual Técnico</w:t>
      </w:r>
    </w:p>
    <w:p w:rsidR="008E768F" w:rsidRPr="000F6E5E" w:rsidRDefault="008E768F" w:rsidP="006B48E3">
      <w:pPr>
        <w:pBdr>
          <w:bottom w:val="single" w:sz="6" w:space="1" w:color="auto"/>
        </w:pBdr>
        <w:spacing w:line="360" w:lineRule="auto"/>
        <w:jc w:val="center"/>
        <w:rPr>
          <w:rFonts w:ascii="Times New Roman" w:hAnsi="Times New Roman" w:cs="Times New Roman"/>
          <w:sz w:val="18"/>
        </w:rPr>
      </w:pPr>
    </w:p>
    <w:p w:rsidR="008E768F" w:rsidRDefault="008E768F" w:rsidP="006B48E3">
      <w:pPr>
        <w:spacing w:line="360" w:lineRule="auto"/>
      </w:pPr>
    </w:p>
    <w:p w:rsidR="001F320F" w:rsidRDefault="001F320F" w:rsidP="006B48E3">
      <w:pPr>
        <w:pStyle w:val="Ttulo1"/>
      </w:pPr>
      <w:r>
        <w:t>Descripción del proyecto</w:t>
      </w:r>
    </w:p>
    <w:p w:rsidR="001F320F" w:rsidRDefault="001F320F" w:rsidP="006B48E3">
      <w:pPr>
        <w:spacing w:line="360" w:lineRule="auto"/>
      </w:pPr>
      <w:r>
        <w:t xml:space="preserve">La empresa "Pixel </w:t>
      </w:r>
      <w:proofErr w:type="spellStart"/>
      <w:r>
        <w:t>Print</w:t>
      </w:r>
      <w:proofErr w:type="spellEnd"/>
      <w:r>
        <w:t xml:space="preserve"> Studio" se dedica a la impre</w:t>
      </w:r>
      <w:r>
        <w:t xml:space="preserve">sión de figuras de pixel art en </w:t>
      </w:r>
      <w:r>
        <w:t>distintos tamaños y tipos de papel. Con el crecim</w:t>
      </w:r>
      <w:r>
        <w:t xml:space="preserve">iento constante de clientes, ha </w:t>
      </w:r>
      <w:r>
        <w:t xml:space="preserve">surgido la necesidad de optimizar los procesos de </w:t>
      </w:r>
      <w:r>
        <w:t xml:space="preserve">recepción y producción. En este </w:t>
      </w:r>
      <w:r>
        <w:t>sentido, se solicita a un estudiante de</w:t>
      </w:r>
      <w:r>
        <w:t xml:space="preserve"> ingeniería en sistemas aplicar </w:t>
      </w:r>
      <w:r>
        <w:t>conocimientos en estructuras de datos para mejorar la eficiencia operativa.</w:t>
      </w:r>
    </w:p>
    <w:p w:rsidR="001F320F" w:rsidRPr="001F320F" w:rsidRDefault="001F320F" w:rsidP="006B48E3">
      <w:pPr>
        <w:spacing w:line="360" w:lineRule="auto"/>
      </w:pPr>
      <w:r>
        <w:t>Deberás desarrollar una aplicación que utilice es</w:t>
      </w:r>
      <w:r>
        <w:t xml:space="preserve">tructuras de datos y algoritmos </w:t>
      </w:r>
      <w:r>
        <w:t>para simular los diversos procesos en la e</w:t>
      </w:r>
      <w:r>
        <w:t xml:space="preserve">mpresa "Pixel </w:t>
      </w:r>
      <w:proofErr w:type="spellStart"/>
      <w:r>
        <w:t>Print</w:t>
      </w:r>
      <w:proofErr w:type="spellEnd"/>
      <w:r>
        <w:t xml:space="preserve"> Studio". La </w:t>
      </w:r>
      <w:r>
        <w:t>aplicación deberá representar visualmente las e</w:t>
      </w:r>
      <w:r>
        <w:t xml:space="preserve">structuras mediante bibliotecas </w:t>
      </w:r>
      <w:r>
        <w:t xml:space="preserve">compatibles, como </w:t>
      </w:r>
      <w:proofErr w:type="spellStart"/>
      <w:r>
        <w:t>Graphviz</w:t>
      </w:r>
      <w:proofErr w:type="spellEnd"/>
      <w:r>
        <w:t>.</w:t>
      </w:r>
    </w:p>
    <w:p w:rsidR="008E768F" w:rsidRDefault="000F6E5E" w:rsidP="006B48E3">
      <w:pPr>
        <w:pStyle w:val="Ttulo1"/>
      </w:pPr>
      <w:r>
        <w:t>Generalidades</w:t>
      </w:r>
    </w:p>
    <w:p w:rsidR="000F6E5E" w:rsidRDefault="000F6E5E" w:rsidP="006B48E3">
      <w:pPr>
        <w:pStyle w:val="Prrafodelista"/>
        <w:numPr>
          <w:ilvl w:val="0"/>
          <w:numId w:val="1"/>
        </w:numPr>
        <w:spacing w:line="360" w:lineRule="auto"/>
      </w:pPr>
      <w:r>
        <w:t xml:space="preserve">El manejador de proyectos y paquetes es FPM (Fortran </w:t>
      </w:r>
      <w:proofErr w:type="spellStart"/>
      <w:r>
        <w:t>Package</w:t>
      </w:r>
      <w:proofErr w:type="spellEnd"/>
      <w:r>
        <w:t xml:space="preserve"> Manager)</w:t>
      </w:r>
    </w:p>
    <w:p w:rsidR="000F6E5E" w:rsidRDefault="000F6E5E" w:rsidP="006B48E3">
      <w:pPr>
        <w:pStyle w:val="Prrafodelista"/>
        <w:numPr>
          <w:ilvl w:val="0"/>
          <w:numId w:val="1"/>
        </w:numPr>
        <w:spacing w:line="360" w:lineRule="auto"/>
      </w:pPr>
      <w:r>
        <w:t xml:space="preserve">Para la </w:t>
      </w:r>
      <w:proofErr w:type="spellStart"/>
      <w:r>
        <w:t>graficación</w:t>
      </w:r>
      <w:proofErr w:type="spellEnd"/>
      <w:r>
        <w:t xml:space="preserve"> cuenta con la generación de un archivo de texto, el cual genera un lenguaje entendible para </w:t>
      </w:r>
      <w:proofErr w:type="spellStart"/>
      <w:r>
        <w:t>Graphviz</w:t>
      </w:r>
      <w:proofErr w:type="spellEnd"/>
      <w:r>
        <w:t>, de modo que luego se tendrá que copiar ese código y ponerlo en un intérprete para poder observar el resultado</w:t>
      </w:r>
    </w:p>
    <w:p w:rsidR="000F6E5E" w:rsidRDefault="000F6E5E" w:rsidP="006B48E3">
      <w:pPr>
        <w:pStyle w:val="Prrafodelista"/>
        <w:numPr>
          <w:ilvl w:val="0"/>
          <w:numId w:val="1"/>
        </w:numPr>
        <w:spacing w:line="360" w:lineRule="auto"/>
      </w:pPr>
      <w:r>
        <w:lastRenderedPageBreak/>
        <w:t xml:space="preserve">Se realiza carga masiva de clientes a través de un </w:t>
      </w:r>
      <w:proofErr w:type="spellStart"/>
      <w:r>
        <w:t>json</w:t>
      </w:r>
      <w:proofErr w:type="spellEnd"/>
      <w:r>
        <w:t xml:space="preserve">, y la librería que procesa los JSON se llama </w:t>
      </w:r>
      <w:proofErr w:type="spellStart"/>
      <w:r>
        <w:t>json_module</w:t>
      </w:r>
      <w:proofErr w:type="spellEnd"/>
    </w:p>
    <w:p w:rsidR="000F6E5E" w:rsidRDefault="00FF002D" w:rsidP="006B48E3">
      <w:pPr>
        <w:pStyle w:val="Prrafodelista"/>
        <w:numPr>
          <w:ilvl w:val="0"/>
          <w:numId w:val="1"/>
        </w:numPr>
        <w:spacing w:line="360" w:lineRule="auto"/>
      </w:pPr>
      <w:r>
        <w:t>Se utiliza un sistema de:</w:t>
      </w:r>
    </w:p>
    <w:p w:rsidR="00FF002D" w:rsidRDefault="00FF002D" w:rsidP="006B48E3">
      <w:pPr>
        <w:pStyle w:val="Prrafodelista"/>
        <w:numPr>
          <w:ilvl w:val="1"/>
          <w:numId w:val="1"/>
        </w:numPr>
        <w:spacing w:line="360" w:lineRule="auto"/>
      </w:pPr>
      <w:proofErr w:type="spellStart"/>
      <w:r>
        <w:t>Main</w:t>
      </w:r>
      <w:proofErr w:type="spellEnd"/>
      <w:r>
        <w:t xml:space="preserve"> File: El archivo principal donde arranca la aplicación, aquí mismo se programan y ejecutan los procesos de cada módulo de la tienda.</w:t>
      </w:r>
    </w:p>
    <w:p w:rsidR="00FF002D" w:rsidRDefault="00FF002D" w:rsidP="006B48E3">
      <w:pPr>
        <w:pStyle w:val="Prrafodelista"/>
        <w:numPr>
          <w:ilvl w:val="1"/>
          <w:numId w:val="1"/>
        </w:numPr>
        <w:spacing w:line="360" w:lineRule="auto"/>
      </w:pPr>
      <w:proofErr w:type="spellStart"/>
      <w:r>
        <w:t>Models</w:t>
      </w:r>
      <w:proofErr w:type="spellEnd"/>
      <w:r>
        <w:t xml:space="preserve">: Son modelos de datos, los cuales se requieren para una mejor estructura. Son modules de fortran, </w:t>
      </w:r>
      <w:proofErr w:type="gramStart"/>
      <w:r>
        <w:t>que</w:t>
      </w:r>
      <w:proofErr w:type="gramEnd"/>
      <w:r>
        <w:t xml:space="preserve"> gracias a sus atributos, éstos modelos pueden ser implementados en otros lados y hacer uso de sus atributos e incluso hasta métodos</w:t>
      </w:r>
    </w:p>
    <w:p w:rsidR="00FF002D" w:rsidRDefault="00FF002D" w:rsidP="006B48E3">
      <w:pPr>
        <w:pStyle w:val="Prrafodelista"/>
        <w:numPr>
          <w:ilvl w:val="1"/>
          <w:numId w:val="1"/>
        </w:numPr>
        <w:spacing w:line="360" w:lineRule="auto"/>
      </w:pPr>
      <w:proofErr w:type="spellStart"/>
      <w:r>
        <w:t>Lists</w:t>
      </w:r>
      <w:proofErr w:type="spellEnd"/>
      <w:r>
        <w:t xml:space="preserve">: Son todas las listas TDA que utilizamos en el proyecto. En mi caso, opté por crear algunas listas “personalizadas”, de modo que el nodo de cada lista aceptara diferentes tipos de datos, ya sean nativos o de los </w:t>
      </w:r>
      <w:proofErr w:type="spellStart"/>
      <w:r>
        <w:t>Models</w:t>
      </w:r>
      <w:proofErr w:type="spellEnd"/>
      <w:r>
        <w:t>.</w:t>
      </w:r>
    </w:p>
    <w:p w:rsidR="00036BEC" w:rsidRDefault="00036BEC" w:rsidP="006B48E3">
      <w:pPr>
        <w:spacing w:line="360" w:lineRule="auto"/>
      </w:pPr>
      <w:r>
        <w:t>Se procede entonces con la descripción de cada parte del sistema:</w:t>
      </w:r>
    </w:p>
    <w:p w:rsidR="00036BEC" w:rsidRDefault="0071692F" w:rsidP="006B48E3">
      <w:pPr>
        <w:pStyle w:val="Ttulo2"/>
        <w:spacing w:line="360" w:lineRule="auto"/>
      </w:pPr>
      <w:proofErr w:type="spellStart"/>
      <w:r>
        <w:t>Main</w:t>
      </w:r>
      <w:proofErr w:type="spellEnd"/>
      <w:r>
        <w:t xml:space="preserve"> File</w:t>
      </w:r>
    </w:p>
    <w:p w:rsidR="009B5C35" w:rsidRDefault="001F320F" w:rsidP="006B48E3">
      <w:pPr>
        <w:spacing w:line="360" w:lineRule="auto"/>
      </w:pPr>
      <w:r w:rsidRPr="001F320F">
        <w:drawing>
          <wp:inline distT="0" distB="0" distL="0" distR="0" wp14:anchorId="02745EE9" wp14:editId="651BD0A6">
            <wp:extent cx="5612130" cy="22790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79015"/>
                    </a:xfrm>
                    <a:prstGeom prst="rect">
                      <a:avLst/>
                    </a:prstGeom>
                  </pic:spPr>
                </pic:pic>
              </a:graphicData>
            </a:graphic>
          </wp:inline>
        </w:drawing>
      </w:r>
    </w:p>
    <w:p w:rsidR="001B3443" w:rsidRDefault="001F320F" w:rsidP="006B48E3">
      <w:pPr>
        <w:spacing w:line="360" w:lineRule="auto"/>
      </w:pPr>
      <w:r>
        <w:t xml:space="preserve">Básicamente se inicia con la declaración de variables con cada uno de sus respectivos tipos. </w:t>
      </w:r>
      <w:r w:rsidR="001B3443">
        <w:t>Todas las variables en pantalla:</w:t>
      </w:r>
    </w:p>
    <w:p w:rsidR="001B3443" w:rsidRDefault="001B3443" w:rsidP="006B48E3">
      <w:pPr>
        <w:spacing w:line="360" w:lineRule="auto"/>
      </w:pPr>
      <w:r w:rsidRPr="001B3443">
        <w:lastRenderedPageBreak/>
        <w:drawing>
          <wp:inline distT="0" distB="0" distL="0" distR="0" wp14:anchorId="59FA8E22" wp14:editId="2833699C">
            <wp:extent cx="5612130" cy="15100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10030"/>
                    </a:xfrm>
                    <a:prstGeom prst="rect">
                      <a:avLst/>
                    </a:prstGeom>
                  </pic:spPr>
                </pic:pic>
              </a:graphicData>
            </a:graphic>
          </wp:inline>
        </w:drawing>
      </w:r>
    </w:p>
    <w:p w:rsidR="001F320F" w:rsidRDefault="001F320F" w:rsidP="006B48E3">
      <w:pPr>
        <w:spacing w:line="360" w:lineRule="auto"/>
      </w:pPr>
      <w:r>
        <w:t>Luego se procede con la ejecución del menú, donde cada opción está separada por su propia subrutina:</w:t>
      </w:r>
    </w:p>
    <w:p w:rsidR="001F320F" w:rsidRDefault="001F320F" w:rsidP="006B48E3">
      <w:pPr>
        <w:spacing w:line="360" w:lineRule="auto"/>
      </w:pPr>
      <w:r w:rsidRPr="001F320F">
        <w:lastRenderedPageBreak/>
        <w:drawing>
          <wp:inline distT="0" distB="0" distL="0" distR="0" wp14:anchorId="12989B4A" wp14:editId="145382AD">
            <wp:extent cx="4816257" cy="611177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6111770"/>
                    </a:xfrm>
                    <a:prstGeom prst="rect">
                      <a:avLst/>
                    </a:prstGeom>
                  </pic:spPr>
                </pic:pic>
              </a:graphicData>
            </a:graphic>
          </wp:inline>
        </w:drawing>
      </w:r>
    </w:p>
    <w:p w:rsidR="00BF69FE" w:rsidRDefault="00BF69FE" w:rsidP="006B48E3">
      <w:pPr>
        <w:spacing w:line="360" w:lineRule="auto"/>
      </w:pPr>
      <w:r>
        <w:t>Hablaremos de dos destacables con el objetivo de ejemplificar un poco, las demás opciones usted tome en cuenta que son similares</w:t>
      </w:r>
      <w:r w:rsidR="001B3443">
        <w:t>, así que estos ejemplos deberían de ser suficientes.</w:t>
      </w:r>
    </w:p>
    <w:p w:rsidR="001B3443" w:rsidRDefault="001B3443" w:rsidP="006B48E3">
      <w:pPr>
        <w:pStyle w:val="Ttulo3"/>
        <w:spacing w:line="360" w:lineRule="auto"/>
      </w:pPr>
      <w:r w:rsidRPr="001B3443">
        <w:lastRenderedPageBreak/>
        <w:t>1.2. Cantidad de ventanillas</w:t>
      </w:r>
    </w:p>
    <w:p w:rsidR="001B3443" w:rsidRDefault="001B3443" w:rsidP="006B48E3">
      <w:pPr>
        <w:spacing w:line="360" w:lineRule="auto"/>
      </w:pPr>
      <w:r w:rsidRPr="001B3443">
        <w:drawing>
          <wp:inline distT="0" distB="0" distL="0" distR="0" wp14:anchorId="43EFE6ED" wp14:editId="0566BE34">
            <wp:extent cx="5612130" cy="29527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52750"/>
                    </a:xfrm>
                    <a:prstGeom prst="rect">
                      <a:avLst/>
                    </a:prstGeom>
                  </pic:spPr>
                </pic:pic>
              </a:graphicData>
            </a:graphic>
          </wp:inline>
        </w:drawing>
      </w:r>
    </w:p>
    <w:p w:rsidR="0066313D" w:rsidRDefault="0066313D" w:rsidP="006B48E3">
      <w:pPr>
        <w:spacing w:line="360" w:lineRule="auto"/>
      </w:pPr>
      <w:r>
        <w:t xml:space="preserve">Aquí se asignan las ventanillas que el cliente requiera, luego se crea una lista simplemente enlazada con esa cantidad de ventanillas. El número se queda guardado en el sistema y cada vez que se quiera tratar con las ventanillas, se procede con una iteración DO de i=1 hasta </w:t>
      </w:r>
      <w:proofErr w:type="spellStart"/>
      <w:r>
        <w:t>num_windows</w:t>
      </w:r>
      <w:proofErr w:type="spellEnd"/>
      <w:r>
        <w:t>, que es la cantidad establecida por el usuario.</w:t>
      </w:r>
    </w:p>
    <w:p w:rsidR="0015416A" w:rsidRDefault="0015416A" w:rsidP="006B48E3">
      <w:pPr>
        <w:spacing w:line="360" w:lineRule="auto"/>
      </w:pPr>
      <w:r>
        <w:br w:type="page"/>
      </w:r>
    </w:p>
    <w:p w:rsidR="0015416A" w:rsidRDefault="0015416A" w:rsidP="006B48E3">
      <w:pPr>
        <w:pStyle w:val="Ttulo3"/>
        <w:spacing w:line="360" w:lineRule="auto"/>
      </w:pPr>
      <w:r w:rsidRPr="0015416A">
        <w:lastRenderedPageBreak/>
        <w:t>2. Ejecutar paso</w:t>
      </w:r>
    </w:p>
    <w:p w:rsidR="0015416A" w:rsidRDefault="0015416A" w:rsidP="006B48E3">
      <w:pPr>
        <w:spacing w:line="360" w:lineRule="auto"/>
      </w:pPr>
      <w:r w:rsidRPr="0015416A">
        <w:drawing>
          <wp:inline distT="0" distB="0" distL="0" distR="0" wp14:anchorId="648DC79B" wp14:editId="7DA6B7F2">
            <wp:extent cx="5612130" cy="42176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17670"/>
                    </a:xfrm>
                    <a:prstGeom prst="rect">
                      <a:avLst/>
                    </a:prstGeom>
                  </pic:spPr>
                </pic:pic>
              </a:graphicData>
            </a:graphic>
          </wp:inline>
        </w:drawing>
      </w:r>
    </w:p>
    <w:p w:rsidR="0015416A" w:rsidRDefault="006B48E3" w:rsidP="006B48E3">
      <w:pPr>
        <w:spacing w:line="360" w:lineRule="auto"/>
      </w:pPr>
      <w:r>
        <w:t>Aquí podemos observar que, por cada módulo del programa, se tiene un bloque donde se hacen los chequeos respectivos y finalmente, se procede con los pasos que se requieran.</w:t>
      </w:r>
    </w:p>
    <w:p w:rsidR="006B48E3" w:rsidRDefault="006B48E3" w:rsidP="006B48E3">
      <w:pPr>
        <w:spacing w:line="360" w:lineRule="auto"/>
      </w:pPr>
      <w:r>
        <w:t xml:space="preserve">Básicamente es así como está distribuido el </w:t>
      </w:r>
      <w:proofErr w:type="spellStart"/>
      <w:r>
        <w:t>main</w:t>
      </w:r>
      <w:proofErr w:type="spellEnd"/>
      <w:r>
        <w:t xml:space="preserve"> file.</w:t>
      </w:r>
    </w:p>
    <w:p w:rsidR="006B48E3" w:rsidRDefault="006B48E3" w:rsidP="006B48E3">
      <w:pPr>
        <w:pStyle w:val="Ttulo2"/>
        <w:spacing w:line="360" w:lineRule="auto"/>
      </w:pPr>
      <w:proofErr w:type="spellStart"/>
      <w:r>
        <w:lastRenderedPageBreak/>
        <w:t>Models</w:t>
      </w:r>
      <w:proofErr w:type="spellEnd"/>
    </w:p>
    <w:p w:rsidR="006B48E3" w:rsidRDefault="006B48E3" w:rsidP="006B48E3">
      <w:pPr>
        <w:spacing w:line="360" w:lineRule="auto"/>
      </w:pPr>
      <w:r w:rsidRPr="006B48E3">
        <w:drawing>
          <wp:inline distT="0" distB="0" distL="0" distR="0" wp14:anchorId="3CDBA829" wp14:editId="0FAF3B8C">
            <wp:extent cx="3886537" cy="3581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537" cy="3581710"/>
                    </a:xfrm>
                    <a:prstGeom prst="rect">
                      <a:avLst/>
                    </a:prstGeom>
                  </pic:spPr>
                </pic:pic>
              </a:graphicData>
            </a:graphic>
          </wp:inline>
        </w:drawing>
      </w:r>
    </w:p>
    <w:p w:rsidR="006B48E3" w:rsidRDefault="006B48E3" w:rsidP="006B48E3">
      <w:pPr>
        <w:spacing w:line="360" w:lineRule="auto"/>
      </w:pPr>
      <w:r>
        <w:t xml:space="preserve">Como se había dicho, cuando se necesita generar una estructura específica en el programa, se recurre a módulos, y se aprovecha sus capacidades de generar atributos. De esta manera, se puede generar tipos de datos. Recordamos que para acceder a un atributo de una variable del tipo Modelo es con </w:t>
      </w:r>
      <w:proofErr w:type="spellStart"/>
      <w:r>
        <w:t>modelo%atributo</w:t>
      </w:r>
      <w:proofErr w:type="spellEnd"/>
      <w:r>
        <w:t>, lo cual hace más eficiente el manejo de datos en fortran.</w:t>
      </w:r>
    </w:p>
    <w:p w:rsidR="006B48E3" w:rsidRDefault="006B48E3" w:rsidP="006B48E3">
      <w:pPr>
        <w:spacing w:line="360" w:lineRule="auto"/>
      </w:pPr>
      <w:r>
        <w:t>Al no existir algo como constructores, ya que fortran no es un lenguaje que tenga muy “pulida” la programación orientada a objetos, se recurre a una subrutina, donde se envía una variable del tipo del Modelo y se le agrega lo que se requiera.</w:t>
      </w:r>
    </w:p>
    <w:p w:rsidR="006B48E3" w:rsidRPr="006B48E3" w:rsidRDefault="006B48E3" w:rsidP="006B48E3">
      <w:pPr>
        <w:spacing w:line="360" w:lineRule="auto"/>
      </w:pPr>
    </w:p>
    <w:p w:rsidR="006B48E3" w:rsidRDefault="006B48E3" w:rsidP="006B48E3">
      <w:pPr>
        <w:pStyle w:val="Ttulo2"/>
        <w:spacing w:line="360" w:lineRule="auto"/>
      </w:pPr>
      <w:proofErr w:type="spellStart"/>
      <w:r>
        <w:lastRenderedPageBreak/>
        <w:t>Lists</w:t>
      </w:r>
      <w:proofErr w:type="spellEnd"/>
    </w:p>
    <w:p w:rsidR="006B48E3" w:rsidRDefault="001040D4" w:rsidP="006B48E3">
      <w:pPr>
        <w:spacing w:line="360" w:lineRule="auto"/>
      </w:pPr>
      <w:r w:rsidRPr="001040D4">
        <w:drawing>
          <wp:inline distT="0" distB="0" distL="0" distR="0" wp14:anchorId="440AA9BA" wp14:editId="65847F32">
            <wp:extent cx="4381880" cy="65385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880" cy="6538527"/>
                    </a:xfrm>
                    <a:prstGeom prst="rect">
                      <a:avLst/>
                    </a:prstGeom>
                  </pic:spPr>
                </pic:pic>
              </a:graphicData>
            </a:graphic>
          </wp:inline>
        </w:drawing>
      </w:r>
    </w:p>
    <w:p w:rsidR="001040D4" w:rsidRDefault="001040D4" w:rsidP="006B48E3">
      <w:pPr>
        <w:spacing w:line="360" w:lineRule="auto"/>
      </w:pPr>
      <w:r>
        <w:t xml:space="preserve">Para las listas TDA, se requiere también del uso de módulos. Aquí, gracias a la capacidad de tener atributos-métodos, y el manejo de apuntadores, es posible lograr este tipo de listas. Como decía, recurrí a crear listas personalizadas para cada lista requerida en el proyecto, por tanto, el nodo de la lista cambia a, por ejemplo, a tener uno o varios atributos de datos nativos o Modelos. Así mismo, se </w:t>
      </w:r>
      <w:r>
        <w:lastRenderedPageBreak/>
        <w:t>crean métodos personalizados, donde también se puede acceder a una lista enviada bajo tal lista y su tipo y se puede gestionar desde ahí.</w:t>
      </w:r>
    </w:p>
    <w:p w:rsidR="001040D4" w:rsidRDefault="001040D4" w:rsidP="006B48E3">
      <w:pPr>
        <w:spacing w:line="360" w:lineRule="auto"/>
      </w:pPr>
      <w:r w:rsidRPr="001040D4">
        <w:drawing>
          <wp:inline distT="0" distB="0" distL="0" distR="0" wp14:anchorId="67E7A1C9" wp14:editId="4B8CD65D">
            <wp:extent cx="4206605" cy="676714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6767146"/>
                    </a:xfrm>
                    <a:prstGeom prst="rect">
                      <a:avLst/>
                    </a:prstGeom>
                  </pic:spPr>
                </pic:pic>
              </a:graphicData>
            </a:graphic>
          </wp:inline>
        </w:drawing>
      </w:r>
    </w:p>
    <w:p w:rsidR="001040D4" w:rsidRPr="001B3443" w:rsidRDefault="001040D4" w:rsidP="006B48E3">
      <w:pPr>
        <w:spacing w:line="360" w:lineRule="auto"/>
      </w:pPr>
      <w:r>
        <w:lastRenderedPageBreak/>
        <w:t>Aquí se puede una lista simplemente enlazada modificada para manejar todas las ventanillas. Nótese como cambia el nodo de la lista, usando tipos de Modelos fabricados por el desarrollador y también los atributos propios de la lista.</w:t>
      </w:r>
      <w:bookmarkStart w:id="0" w:name="_GoBack"/>
      <w:bookmarkEnd w:id="0"/>
    </w:p>
    <w:sectPr w:rsidR="001040D4" w:rsidRPr="001B34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52206"/>
    <w:multiLevelType w:val="hybridMultilevel"/>
    <w:tmpl w:val="A7109516"/>
    <w:lvl w:ilvl="0" w:tplc="95208E18">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9"/>
    <w:rsid w:val="00024FE9"/>
    <w:rsid w:val="00036BEC"/>
    <w:rsid w:val="000831D2"/>
    <w:rsid w:val="000F6E5E"/>
    <w:rsid w:val="001040D4"/>
    <w:rsid w:val="00123CA1"/>
    <w:rsid w:val="0015416A"/>
    <w:rsid w:val="001B3443"/>
    <w:rsid w:val="001F320F"/>
    <w:rsid w:val="002852E2"/>
    <w:rsid w:val="0066313D"/>
    <w:rsid w:val="006B48E3"/>
    <w:rsid w:val="0071692F"/>
    <w:rsid w:val="008E768F"/>
    <w:rsid w:val="009B5C35"/>
    <w:rsid w:val="00BD4692"/>
    <w:rsid w:val="00BF69FE"/>
    <w:rsid w:val="00E204C2"/>
    <w:rsid w:val="00FF00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6D60"/>
  <w15:chartTrackingRefBased/>
  <w15:docId w15:val="{C81107A2-8EC9-4B05-8632-7F756346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E9"/>
    <w:rPr>
      <w:rFonts w:ascii="Arial" w:hAnsi="Arial"/>
      <w:sz w:val="24"/>
    </w:rPr>
  </w:style>
  <w:style w:type="paragraph" w:styleId="Ttulo1">
    <w:name w:val="heading 1"/>
    <w:basedOn w:val="Normal"/>
    <w:next w:val="Normal"/>
    <w:link w:val="Ttulo1Car"/>
    <w:autoRedefine/>
    <w:uiPriority w:val="9"/>
    <w:qFormat/>
    <w:rsid w:val="002852E2"/>
    <w:pPr>
      <w:keepNext/>
      <w:keepLines/>
      <w:spacing w:before="240" w:after="0" w:line="360" w:lineRule="auto"/>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036BEC"/>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1B344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2E2"/>
    <w:rPr>
      <w:rFonts w:ascii="Arial" w:eastAsiaTheme="majorEastAsia" w:hAnsi="Arial" w:cstheme="majorBidi"/>
      <w:b/>
      <w:color w:val="000000" w:themeColor="text1"/>
      <w:sz w:val="32"/>
      <w:szCs w:val="32"/>
    </w:rPr>
  </w:style>
  <w:style w:type="paragraph" w:styleId="Prrafodelista">
    <w:name w:val="List Paragraph"/>
    <w:basedOn w:val="Normal"/>
    <w:uiPriority w:val="34"/>
    <w:qFormat/>
    <w:rsid w:val="000F6E5E"/>
    <w:pPr>
      <w:ind w:left="720"/>
      <w:contextualSpacing/>
    </w:pPr>
  </w:style>
  <w:style w:type="character" w:customStyle="1" w:styleId="Ttulo2Car">
    <w:name w:val="Título 2 Car"/>
    <w:basedOn w:val="Fuentedeprrafopredeter"/>
    <w:link w:val="Ttulo2"/>
    <w:uiPriority w:val="9"/>
    <w:rsid w:val="00036BEC"/>
    <w:rPr>
      <w:rFonts w:ascii="Arial" w:eastAsiaTheme="majorEastAsia" w:hAnsi="Arial" w:cstheme="majorBidi"/>
      <w:b/>
      <w:color w:val="2F5496" w:themeColor="accent1" w:themeShade="BF"/>
      <w:sz w:val="26"/>
      <w:szCs w:val="26"/>
    </w:rPr>
  </w:style>
  <w:style w:type="character" w:customStyle="1" w:styleId="Ttulo3Car">
    <w:name w:val="Título 3 Car"/>
    <w:basedOn w:val="Fuentedeprrafopredeter"/>
    <w:link w:val="Ttulo3"/>
    <w:uiPriority w:val="9"/>
    <w:rsid w:val="001B3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Morales</dc:creator>
  <cp:keywords/>
  <dc:description/>
  <cp:lastModifiedBy>Luis Morales</cp:lastModifiedBy>
  <cp:revision>8</cp:revision>
  <dcterms:created xsi:type="dcterms:W3CDTF">2024-02-29T04:19:00Z</dcterms:created>
  <dcterms:modified xsi:type="dcterms:W3CDTF">2024-02-29T05:30:00Z</dcterms:modified>
</cp:coreProperties>
</file>