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URPOnline: Navidad, Cyber Monday y catálogo nocturno</w:t>
      </w:r>
    </w:p>
    <w:p>
      <w:pPr>
        <w:spacing w:after="80"/>
      </w:pPr>
      <w:r>
        <w:rPr>
          <w:b/>
          <w:i w:val="0"/>
          <w:color w:val="0B5CAD"/>
          <w:sz w:val="26"/>
        </w:rPr>
        <w:t>Simulacro de práctica · 40 preguntas con explicación de cada respuesta</w:t>
      </w:r>
    </w:p>
    <w:p>
      <w:pPr>
        <w:spacing w:after="200"/>
      </w:pPr>
      <w:r>
        <w:rPr>
          <w:b w:val="0"/>
          <w:i w:val="0"/>
          <w:color w:val="55595E"/>
          <w:sz w:val="21"/>
        </w:rPr>
        <w:t>Curso AWS Fundamentos · Laboratorio TiendaOnline (.NET 8 en AWS)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8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Arquitectura de aplicación del caso: Nginx + Kestrel + ASP.NET Core MVC, sesión en Redis y datos en PostgreSQL. Incluye componentes objetivo (Route 53, WAF, PgBouncer) que aún no están desplegados en el laboratorio.</w:t>
      </w:r>
    </w:p>
    <w:p>
      <w:pPr>
        <w:spacing w:after="80"/>
      </w:pPr>
      <w:r>
        <w:rPr>
          <w:b/>
          <w:i w:val="0"/>
          <w:color w:val="1D252C"/>
          <w:sz w:val="24"/>
        </w:rPr>
        <w:t>Cómo usar este simulacro</w:t>
      </w:r>
    </w:p>
    <w:p>
      <w:pPr>
        <w:pStyle w:val="ListBullet"/>
        <w:spacing w:after="40"/>
      </w:pPr>
      <w:r>
        <w:t>Lee la pregunta, elige tu respuesta y recién después mira el recuadro verde: explica por qué es la correcta, por qué no las otras y dónde se ve en la tienda desplegada.</w:t>
      </w:r>
    </w:p>
    <w:p>
      <w:pPr>
        <w:pStyle w:val="ListBullet"/>
        <w:spacing w:after="40"/>
      </w:pPr>
      <w:r>
        <w:t>Las preguntas 1 a 20 son casos del laboratorio URPOnline; las 21 a 40 son de teoría y estilo certificación AWS.</w:t>
      </w:r>
    </w:p>
    <w:p>
      <w:pPr>
        <w:pStyle w:val="ListBullet"/>
        <w:spacing w:after="40"/>
      </w:pPr>
      <w:r>
        <w:t>Nota sugerida: aciertos × 20 / 40. Meta de práctica: 36 de 40.</w:t>
      </w:r>
    </w:p>
    <w:p>
      <w:pPr>
        <w:pStyle w:val="ListBullet"/>
        <w:spacing w:after="40"/>
      </w:pPr>
      <w:r>
        <w:t>Todo lo que se menciona como 'En URPOnline' está en el repositorio github.com/jjjfrancia/tiendaonline (plantilla infra/urponline-oneclick.yaml) y fue verificado en la cuenta del laboratorio.</w:t>
      </w:r>
    </w:p>
    <w:p>
      <w:r>
        <w:br w:type="page"/>
      </w:r>
    </w:p>
    <w:p>
      <w:pPr>
        <w:pStyle w:val="Heading1"/>
      </w:pPr>
      <w:r>
        <w:t>Referencia visual: lo que está desplegado</w:t>
      </w:r>
    </w:p>
    <w:p>
      <w:pPr>
        <w:spacing w:after="160"/>
      </w:pPr>
      <w:r>
        <w:rPr>
          <w:b w:val="0"/>
          <w:i w:val="0"/>
          <w:color w:val="55595E"/>
        </w:rPr>
        <w:t>En verde, lo que existe hoy en la pila URPOnlineLab; en gris punteado, lo que todavía está pendiente.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920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92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1. Arquitectura desplegada en AWS (us-east-2).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2009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lujo_comp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0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2. Flujo de una compra y servicios que participan.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02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egurid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3. Seguridad y operación por capas.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988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amb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98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95E"/>
          <w:sz w:val="18"/>
        </w:rPr>
        <w:t>Figura 4. Cambios sin detener la tienda: código nuevo frente a reglas comerciales.</w:t>
      </w:r>
    </w:p>
    <w:p>
      <w:r>
        <w:br w:type="page"/>
      </w:r>
    </w:p>
    <w:p>
      <w:pPr>
        <w:pStyle w:val="Heading1"/>
      </w:pPr>
      <w:r>
        <w:t>Parte A · Casos prácticos del laboratorio URPOnline (1-20)</w:t>
      </w:r>
    </w:p>
    <w:p>
      <w:pPr>
        <w:spacing w:after="160"/>
      </w:pPr>
      <w:r>
        <w:rPr>
          <w:b w:val="0"/>
          <w:i w:val="0"/>
          <w:color w:val="55595E"/>
        </w:rPr>
        <w:t>Situaciones reales de la tienda desplegada: elige la mejor solución.</w:t>
      </w:r>
    </w:p>
    <w:p>
      <w:pPr>
        <w:keepNext/>
        <w:spacing w:after="60"/>
      </w:pPr>
      <w:r>
        <w:rPr>
          <w:b/>
          <w:i w:val="0"/>
          <w:color w:val="1D252C"/>
        </w:rPr>
        <w:t>1. Una EC2 de la subred de aplicación (sin IP pública) necesita descargar paquetes con dnf. ¿Qué se requiere para su salida a Internet?</w:t>
      </w:r>
    </w:p>
    <w:p>
      <w:pPr>
        <w:keepNext/>
        <w:spacing w:after="20"/>
        <w:ind w:left="340"/>
      </w:pPr>
      <w:r>
        <w:rPr>
          <w:b w:val="0"/>
          <w:i w:val="0"/>
        </w:rPr>
        <w:t>A. Una ruta al Internet Gateway desde la subred de datos</w:t>
      </w:r>
    </w:p>
    <w:p>
      <w:pPr>
        <w:keepNext/>
        <w:spacing w:after="20"/>
        <w:ind w:left="340"/>
      </w:pPr>
      <w:r>
        <w:rPr>
          <w:b w:val="0"/>
          <w:i w:val="0"/>
        </w:rPr>
        <w:t>B. Un registro CNAME en Route 53</w:t>
      </w:r>
    </w:p>
    <w:p>
      <w:pPr>
        <w:keepNext/>
        <w:spacing w:after="20"/>
        <w:ind w:left="340"/>
      </w:pPr>
      <w:r>
        <w:rPr>
          <w:b w:val="0"/>
          <w:i w:val="0"/>
        </w:rPr>
        <w:t>C. Una IP pública en RDS</w:t>
      </w:r>
    </w:p>
    <w:p>
      <w:pPr>
        <w:keepNext/>
        <w:spacing w:after="20"/>
        <w:ind w:left="340"/>
      </w:pPr>
      <w:r>
        <w:rPr>
          <w:b w:val="0"/>
          <w:i w:val="0"/>
        </w:rPr>
        <w:t>D. Una ruta 0.0.0.0/0 hacia el NAT Gateway de su misma AZ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Las subredes privadas no tienen ruta al IGW; la salida iniciada desde dentro pasa por un NAT Gateway ubicado en la subred pública. Un NAT por AZ evita que la caída de una zona deje sin salida a la otra. Las demás no sirven: abrir el IGW a la subred de datos la expondría, un CNAME es solo DNS y RDS no da salida a nadie. En URPOnline: NatA y NatB, con las tablas AppRTA y AppRTB apuntando cada una al NAT de su zona. Dar una IP pública a las EC2 y una ruta al IGW sí les daría salida, pero las dejaría expuestas a Internet.</w:t>
      </w:r>
    </w:p>
    <w:p>
      <w:pPr>
        <w:keepNext/>
        <w:spacing w:after="60"/>
      </w:pPr>
      <w:r>
        <w:rPr>
          <w:b/>
          <w:i w:val="0"/>
          <w:color w:val="1D252C"/>
        </w:rPr>
        <w:t>2. Un cliente agrega un producto atendido por la EC2 de AZ-a; en la siguiente página el ALB lo envía a la EC2 de AZ-b y el carrito aparece vacío. ¿Qué resuelve la causa?</w:t>
      </w:r>
    </w:p>
    <w:p>
      <w:pPr>
        <w:keepNext/>
        <w:spacing w:after="20"/>
        <w:ind w:left="340"/>
      </w:pPr>
      <w:r>
        <w:rPr>
          <w:b w:val="0"/>
          <w:i w:val="0"/>
        </w:rPr>
        <w:t>A. Guardar en Redis compartido la sesión y también las claves que cifran la cookie de sesión</w:t>
      </w:r>
    </w:p>
    <w:p>
      <w:pPr>
        <w:keepNext/>
        <w:spacing w:after="20"/>
        <w:ind w:left="340"/>
      </w:pPr>
      <w:r>
        <w:rPr>
          <w:b w:val="0"/>
          <w:i w:val="0"/>
        </w:rPr>
        <w:t>B. Guardar el carrito en la memoria de cada EC2</w:t>
      </w:r>
    </w:p>
    <w:p>
      <w:pPr>
        <w:keepNext/>
        <w:spacing w:after="20"/>
        <w:ind w:left="340"/>
      </w:pPr>
      <w:r>
        <w:rPr>
          <w:b w:val="0"/>
          <w:i w:val="0"/>
        </w:rPr>
        <w:t>C. Activar el versionado del bucket S3</w:t>
      </w:r>
    </w:p>
    <w:p>
      <w:pPr>
        <w:keepNext/>
        <w:spacing w:after="20"/>
        <w:ind w:left="340"/>
      </w:pPr>
      <w:r>
        <w:rPr>
          <w:b w:val="0"/>
          <w:i w:val="0"/>
        </w:rPr>
        <w:t>D. Crear otro Internet Gateway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Si cada EC2 guarda su propio estado, la otra no lo conoce. Además, ASP.NET cifra la cookie de sesión con claves propias de cada servidor: aunque la sesión esté en Redis, la otra EC2 no podría leer la cookie. Por eso se comparten la sesión y las claves. La memoria local es justamente el problema; S3 e IGW no tienen relación. En URPOnline: AddStackExchangeRedisCache para la sesión y PersistKeysToStackExchangeRedis para las claves (clave URPOnline-DataProtection-Keys en ElastiCache). Las sticky sessions (el ALB envía a un cliente siempre a la misma EC2) tampoco lo resuelven: si esa EC2 se reemplaza o falla, el carrito se pierde igual. Si además PostgreSQL rechaza conexiones nuevas (saturación de conexiones: cada EC2 abre las suyas y, al agregar instancias, se supera el máximo de conexiones de RDS), la solución es PgBouncer entre las EC2 y RDS: reúne las conexiones en un pool, un grupo pequeño de conexiones reales que se reutilizan. PgBouncer no guarda datos (ni sesión ni carrito): solo administra conexiones; en el diseño objetivo escucha en el puerto 6432.</w:t>
      </w:r>
    </w:p>
    <w:p>
      <w:pPr>
        <w:keepNext/>
        <w:spacing w:after="60"/>
      </w:pPr>
      <w:r>
        <w:rPr>
          <w:b/>
          <w:i w:val="0"/>
          <w:color w:val="1D252C"/>
        </w:rPr>
        <w:t>3. El ALB marca los targets como Unhealthy. Nginx escucha en el puerto 80, pero el Target Group revisa el puerto 8080. ¿Qué se debe hacer?</w:t>
      </w:r>
    </w:p>
    <w:p>
      <w:pPr>
        <w:keepNext/>
        <w:spacing w:after="20"/>
        <w:ind w:left="340"/>
      </w:pPr>
      <w:r>
        <w:rPr>
          <w:b w:val="0"/>
          <w:i w:val="0"/>
        </w:rPr>
        <w:t>A. Desactivar los health checks</w:t>
      </w:r>
    </w:p>
    <w:p>
      <w:pPr>
        <w:keepNext/>
        <w:spacing w:after="20"/>
        <w:ind w:left="340"/>
      </w:pPr>
      <w:r>
        <w:rPr>
          <w:b w:val="0"/>
          <w:i w:val="0"/>
        </w:rPr>
        <w:t>B. Alinear el puerto y la ruta del health check con lo que la EC2 realmente expone</w:t>
      </w:r>
    </w:p>
    <w:p>
      <w:pPr>
        <w:keepNext/>
        <w:spacing w:after="20"/>
        <w:ind w:left="340"/>
      </w:pPr>
      <w:r>
        <w:rPr>
          <w:b w:val="0"/>
          <w:i w:val="0"/>
        </w:rPr>
        <w:t>C. Abrir el puerto 8080 a Internet</w:t>
      </w:r>
    </w:p>
    <w:p>
      <w:pPr>
        <w:keepNext/>
        <w:spacing w:after="20"/>
        <w:ind w:left="340"/>
      </w:pPr>
      <w:r>
        <w:rPr>
          <w:b w:val="0"/>
          <w:i w:val="0"/>
        </w:rPr>
        <w:t>D. Mover RDS a una subred pública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Kestrel escucha solo en 127.0.0.1:8080 (no es accesible desde fuera de la EC2); lo que expone la instancia es Nginx en el 80. El health check debe apuntar allí. Desactivar el chequeo ocultaría fallas reales y abrir el 8080 a Internet rompe el diseño de seguridad. En URPOnline: Target Group en el puerto 80 con HealthCheckPath /health.</w:t>
      </w:r>
    </w:p>
    <w:p>
      <w:pPr>
        <w:keepNext/>
        <w:spacing w:after="60"/>
      </w:pPr>
      <w:r>
        <w:rPr>
          <w:b/>
          <w:i w:val="0"/>
          <w:color w:val="1D252C"/>
        </w:rPr>
        <w:t>4. Después de reemplazar una EC2, la tienda responde 502 Bad Gateway desde Nginx. ¿Qué revisar primero?</w:t>
      </w:r>
    </w:p>
    <w:p>
      <w:pPr>
        <w:keepNext/>
        <w:spacing w:after="20"/>
        <w:ind w:left="340"/>
      </w:pPr>
      <w:r>
        <w:rPr>
          <w:b w:val="0"/>
          <w:i w:val="0"/>
        </w:rPr>
        <w:t>A. El tamaño del bucket S3</w:t>
      </w:r>
    </w:p>
    <w:p>
      <w:pPr>
        <w:keepNext/>
        <w:spacing w:after="20"/>
        <w:ind w:left="340"/>
      </w:pPr>
      <w:r>
        <w:rPr>
          <w:b w:val="0"/>
          <w:i w:val="0"/>
        </w:rPr>
        <w:t>B. La configuración Multi-AZ de RDS</w:t>
      </w:r>
    </w:p>
    <w:p>
      <w:pPr>
        <w:keepNext/>
        <w:spacing w:after="20"/>
        <w:ind w:left="340"/>
      </w:pPr>
      <w:r>
        <w:rPr>
          <w:b w:val="0"/>
          <w:i w:val="0"/>
        </w:rPr>
        <w:t>C. Si la aplicación (Kestrel) está corriendo y el proxy_pass de Nginx apunta a 127.0.0.1:8080</w:t>
      </w:r>
    </w:p>
    <w:p>
      <w:pPr>
        <w:keepNext/>
        <w:spacing w:after="20"/>
        <w:ind w:left="340"/>
      </w:pPr>
      <w:r>
        <w:rPr>
          <w:b w:val="0"/>
          <w:i w:val="0"/>
        </w:rPr>
        <w:t>D. La ruta al IGW de la DMZ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Un 502 significa que Nginx respondió pero no pudo hablar con el backend: casi siempre Kestrel está caído o el proxy_pass apunta mal. S3, Multi-AZ y el IGW no producen un 502 en Nginx. En URPOnline: por Session Manager, 'systemctl status urponline' y 'journalctl -u urponline', o el log group /urponline/URPOnlineLab/app en CloudWatch.</w:t>
      </w:r>
    </w:p>
    <w:p>
      <w:pPr>
        <w:keepNext/>
        <w:spacing w:after="60"/>
      </w:pPr>
      <w:r>
        <w:rPr>
          <w:b/>
          <w:i w:val="0"/>
          <w:color w:val="1D252C"/>
        </w:rPr>
        <w:t>5. RDS PostgreSQL rechaza las conexiones de la aplicación. ¿Qué regla debe existir en el Security Group de RDS?</w:t>
      </w:r>
    </w:p>
    <w:p>
      <w:pPr>
        <w:keepNext/>
        <w:spacing w:after="20"/>
        <w:ind w:left="340"/>
      </w:pPr>
      <w:r>
        <w:rPr>
          <w:b w:val="0"/>
          <w:i w:val="0"/>
        </w:rPr>
        <w:t>A. Una regla IAM para S3</w:t>
      </w:r>
    </w:p>
    <w:p>
      <w:pPr>
        <w:keepNext/>
        <w:spacing w:after="20"/>
        <w:ind w:left="340"/>
      </w:pPr>
      <w:r>
        <w:rPr>
          <w:b w:val="0"/>
          <w:i w:val="0"/>
        </w:rPr>
        <w:t>B. Puerto 443 desde Internet</w:t>
      </w:r>
    </w:p>
    <w:p>
      <w:pPr>
        <w:keepNext/>
        <w:spacing w:after="20"/>
        <w:ind w:left="340"/>
      </w:pPr>
      <w:r>
        <w:rPr>
          <w:b w:val="0"/>
          <w:i w:val="0"/>
        </w:rPr>
        <w:t>C. Puerto 6379 desde Internet</w:t>
      </w:r>
    </w:p>
    <w:p>
      <w:pPr>
        <w:keepNext/>
        <w:spacing w:after="20"/>
        <w:ind w:left="340"/>
      </w:pPr>
      <w:r>
        <w:rPr>
          <w:b w:val="0"/>
          <w:i w:val="0"/>
        </w:rPr>
        <w:t>D. TCP 5432 con origen en el Security Group de la aplicación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base solo debe aceptar PostgreSQL (5432) desde quien la usa: el Security Group de las EC2. Usar el SG como origen (y no rangos IP) se ajusta solo cuando Auto Scaling cambia las instancias. 443 y 6379 desde Internet no corresponden y serían inseguros. En URPOnline: DbSG permite 5432 desde AppSG, y la NACL de datos además solo deja pasar 5432 desde 10.0.11.0/24 y 10.0.12.0/24.</w:t>
      </w:r>
    </w:p>
    <w:p>
      <w:pPr>
        <w:keepNext/>
        <w:spacing w:after="60"/>
      </w:pPr>
      <w:r>
        <w:rPr>
          <w:b/>
          <w:i w:val="0"/>
          <w:color w:val="1D252C"/>
        </w:rPr>
        <w:t>6. En Cyber Monday dos compradores confirman a la vez la última unidad y la tienda la vende dos veces. ¿Qué control implementar?</w:t>
      </w:r>
    </w:p>
    <w:p>
      <w:pPr>
        <w:keepNext/>
        <w:spacing w:after="20"/>
        <w:ind w:left="340"/>
      </w:pPr>
      <w:r>
        <w:rPr>
          <w:b w:val="0"/>
          <w:i w:val="0"/>
        </w:rPr>
        <w:t>A. Agregar instancias al Auto Scaling Group</w:t>
      </w:r>
    </w:p>
    <w:p>
      <w:pPr>
        <w:keepNext/>
        <w:spacing w:after="20"/>
        <w:ind w:left="340"/>
      </w:pPr>
      <w:r>
        <w:rPr>
          <w:b w:val="0"/>
          <w:i w:val="0"/>
        </w:rPr>
        <w:t>B. Usar sticky sessions en el ALB</w:t>
      </w:r>
    </w:p>
    <w:p>
      <w:pPr>
        <w:keepNext/>
        <w:spacing w:after="20"/>
        <w:ind w:left="340"/>
      </w:pPr>
      <w:r>
        <w:rPr>
          <w:b w:val="0"/>
          <w:i w:val="0"/>
        </w:rPr>
        <w:t>C. Aumentar el TTL de Redis</w:t>
      </w:r>
    </w:p>
    <w:p>
      <w:pPr>
        <w:keepNext/>
        <w:spacing w:after="20"/>
        <w:ind w:left="340"/>
      </w:pPr>
      <w:r>
        <w:rPr>
          <w:b w:val="0"/>
          <w:i w:val="0"/>
        </w:rPr>
        <w:t>D. Descontar el stock con una actualización atómica condicional dentro de una transacción en PostgreSQL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protección debe estar donde vive la verdad: la base de datos. Un UPDATE con condición (Stock &gt;= cantidad) es atómico: si dos llegan a la vez, solo uno modifica la fila y el otro recibe 0 filas afectadas y no confirma la orden. Más EC2, sticky sessions o el TTL no evitan la carrera entre dos transacciones. En URPOnline: CheckoutController ejecuta UPDATE ... SET Stock = Stock - cantidad WHERE Id = @id AND Stock &gt;= cantidad dentro de una transacción.</w:t>
      </w:r>
    </w:p>
    <w:p>
      <w:pPr>
        <w:keepNext/>
        <w:spacing w:after="60"/>
      </w:pPr>
      <w:r>
        <w:rPr>
          <w:b/>
          <w:i w:val="0"/>
          <w:color w:val="1D252C"/>
        </w:rPr>
        <w:t>7. Los alumnos deben administrar las EC2 privadas sin abrir puertos de entrada desde Internet. ¿Qué servicio conviene?</w:t>
      </w:r>
    </w:p>
    <w:p>
      <w:pPr>
        <w:keepNext/>
        <w:spacing w:after="20"/>
        <w:ind w:left="340"/>
      </w:pPr>
      <w:r>
        <w:rPr>
          <w:b w:val="0"/>
          <w:i w:val="0"/>
        </w:rPr>
        <w:t>A. CloudFront</w:t>
      </w:r>
    </w:p>
    <w:p>
      <w:pPr>
        <w:keepNext/>
        <w:spacing w:after="20"/>
        <w:ind w:left="340"/>
      </w:pPr>
      <w:r>
        <w:rPr>
          <w:b w:val="0"/>
          <w:i w:val="0"/>
        </w:rPr>
        <w:t>B. AWS Shield</w:t>
      </w:r>
    </w:p>
    <w:p>
      <w:pPr>
        <w:keepNext/>
        <w:spacing w:after="20"/>
        <w:ind w:left="340"/>
      </w:pPr>
      <w:r>
        <w:rPr>
          <w:b w:val="0"/>
          <w:i w:val="0"/>
        </w:rPr>
        <w:t>C. AWS Systems Manager Session Manager</w:t>
      </w:r>
    </w:p>
    <w:p>
      <w:pPr>
        <w:keepNext/>
        <w:spacing w:after="20"/>
        <w:ind w:left="340"/>
      </w:pPr>
      <w:r>
        <w:rPr>
          <w:b w:val="0"/>
          <w:i w:val="0"/>
        </w:rPr>
        <w:t>D. Amazon SNS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Session Manager abre una terminal en la EC2 desde la consola o la CLI, autenticada con IAM y auditable, sin abrir puertos de entrada. CloudFront y Shield protegen el tráfico web; SNS envía notificaciones. En URPOnline: el rol de las EC2 incluye AmazonSSMManagedInstanceCore y no existe ninguna regla de entrada para administrarlas.</w:t>
      </w:r>
      <w:r>
        <w:rPr>
          <w:sz w:val="19"/>
        </w:rPr>
        <w:t/>
      </w:r>
    </w:p>
    <w:p>
      <w:pPr>
        <w:keepNext/>
        <w:spacing w:after="60"/>
      </w:pPr>
      <w:r>
        <w:rPr>
          <w:b/>
          <w:i w:val="0"/>
          <w:color w:val="1D252C"/>
        </w:rPr>
        <w:t>8. Una zona de disponibilidad completa falla durante la campaña. ¿Qué diseño mantiene la tienda en línea?</w:t>
      </w:r>
    </w:p>
    <w:p>
      <w:pPr>
        <w:keepNext/>
        <w:spacing w:after="20"/>
        <w:ind w:left="340"/>
      </w:pPr>
      <w:r>
        <w:rPr>
          <w:b w:val="0"/>
          <w:i w:val="0"/>
        </w:rPr>
        <w:t>A. El carrito en el disco de una sola EC2</w:t>
      </w:r>
    </w:p>
    <w:p>
      <w:pPr>
        <w:keepNext/>
        <w:spacing w:after="20"/>
        <w:ind w:left="340"/>
      </w:pPr>
      <w:r>
        <w:rPr>
          <w:b w:val="0"/>
          <w:i w:val="0"/>
        </w:rPr>
        <w:t>B. Más reglas NACL en la AZ caída</w:t>
      </w:r>
    </w:p>
    <w:p>
      <w:pPr>
        <w:keepNext/>
        <w:spacing w:after="20"/>
        <w:ind w:left="340"/>
      </w:pPr>
      <w:r>
        <w:rPr>
          <w:b w:val="0"/>
          <w:i w:val="0"/>
        </w:rPr>
        <w:t>C. Una sola EC2 más grande en una AZ</w:t>
      </w:r>
    </w:p>
    <w:p>
      <w:pPr>
        <w:keepNext/>
        <w:spacing w:after="20"/>
        <w:ind w:left="340"/>
      </w:pPr>
      <w:r>
        <w:rPr>
          <w:b w:val="0"/>
          <w:i w:val="0"/>
        </w:rPr>
        <w:t>D. Auto Scaling en al menos dos AZ detrás del ALB, con datos fuera de las EC2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Con instancias en dos zonas, el ALB deja de enviar tráfico a la zona caída y Auto Scaling repone capacidad en la otra. Como las EC2 no guardan estado, cualquier instancia atiende a cualquier cliente. Una instancia más grande o el disco local siguen siendo un punto único de falla. En URPOnline: Auto Scaling sobre AppA y AppB (mínimo 2). Pendiente: RDS Multi-AZ está desactivado por el plan gratuito.</w:t>
      </w:r>
    </w:p>
    <w:p>
      <w:pPr>
        <w:keepNext/>
        <w:spacing w:after="60"/>
      </w:pPr>
      <w:r>
        <w:rPr>
          <w:b/>
          <w:i w:val="0"/>
          <w:color w:val="1D252C"/>
        </w:rPr>
        <w:t>9. Marketing cambió el precio de un producto en PostgreSQL, pero una EC2 sigue mostrando el precio antiguo que tomó de la caché. ¿Qué se debe hacer?</w:t>
      </w:r>
    </w:p>
    <w:p>
      <w:pPr>
        <w:keepNext/>
        <w:spacing w:after="20"/>
        <w:ind w:left="340"/>
      </w:pPr>
      <w:r>
        <w:rPr>
          <w:b w:val="0"/>
          <w:i w:val="0"/>
        </w:rPr>
        <w:t>A. Eliminar los health checks</w:t>
      </w:r>
    </w:p>
    <w:p>
      <w:pPr>
        <w:keepNext/>
        <w:spacing w:after="20"/>
        <w:ind w:left="340"/>
      </w:pPr>
      <w:r>
        <w:rPr>
          <w:b w:val="0"/>
          <w:i w:val="0"/>
        </w:rPr>
        <w:t>B. Hacer pública la base RDS</w:t>
      </w:r>
    </w:p>
    <w:p>
      <w:pPr>
        <w:keepNext/>
        <w:spacing w:after="20"/>
        <w:ind w:left="340"/>
      </w:pPr>
      <w:r>
        <w:rPr>
          <w:b w:val="0"/>
          <w:i w:val="0"/>
        </w:rPr>
        <w:t>C. Agregar un NAT a la subred de datos</w:t>
      </w:r>
    </w:p>
    <w:p>
      <w:pPr>
        <w:keepNext/>
        <w:spacing w:after="20"/>
        <w:ind w:left="340"/>
      </w:pPr>
      <w:r>
        <w:rPr>
          <w:b w:val="0"/>
          <w:i w:val="0"/>
        </w:rPr>
        <w:t>D. Invalidar o versionar la entrada de Redis afectada; y cobrar siempre con el precio recalculado en el servidor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caché acelera, pero no es la autoridad: al publicar un cambio se invalida (o se cambia la versión de la clave) para que todas las EC2 lean el dato nuevo, y el checkout recalcula el precio desde la base. Las otras opciones no tienen relación con datos desactualizados. En URPOnline: el checkout ya lee precios y promociones de PostgreSQL; la caché de reglas en Redis con invalidación está pendiente del caso Cyber Monday. Aumentar el TTL de la entrada empeora el problema: el dato viejo dura más en la caché.</w:t>
      </w:r>
    </w:p>
    <w:p>
      <w:pPr>
        <w:keepNext/>
        <w:spacing w:after="60"/>
      </w:pPr>
      <w:r>
        <w:rPr>
          <w:b/>
          <w:i w:val="0"/>
          <w:color w:val="1D252C"/>
        </w:rPr>
        <w:t>10. Un comprador hace doble clic en 'Confirmar pedido' y se crean dos órdenes iguales. ¿Qué mecanismo lo evita?</w:t>
      </w:r>
    </w:p>
    <w:p>
      <w:pPr>
        <w:keepNext/>
        <w:spacing w:after="20"/>
        <w:ind w:left="340"/>
      </w:pPr>
      <w:r>
        <w:rPr>
          <w:b w:val="0"/>
          <w:i w:val="0"/>
        </w:rPr>
        <w:t>A. Más IP públicas</w:t>
      </w:r>
    </w:p>
    <w:p>
      <w:pPr>
        <w:keepNext/>
        <w:spacing w:after="20"/>
        <w:ind w:left="340"/>
      </w:pPr>
      <w:r>
        <w:rPr>
          <w:b w:val="0"/>
          <w:i w:val="0"/>
        </w:rPr>
        <w:t>B. Más NAT Gateways</w:t>
      </w:r>
    </w:p>
    <w:p>
      <w:pPr>
        <w:keepNext/>
        <w:spacing w:after="20"/>
        <w:ind w:left="340"/>
      </w:pPr>
      <w:r>
        <w:rPr>
          <w:b w:val="0"/>
          <w:i w:val="0"/>
        </w:rPr>
        <w:t>C. Un TTL mayor para el carrito</w:t>
      </w:r>
    </w:p>
    <w:p>
      <w:pPr>
        <w:keepNext/>
        <w:spacing w:after="20"/>
        <w:ind w:left="340"/>
      </w:pPr>
      <w:r>
        <w:rPr>
          <w:b w:val="0"/>
          <w:i w:val="0"/>
        </w:rPr>
        <w:t>D. Una clave de idempotencia por intento de compra, guardada con restricción única en PostgreSQL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Con una clave única por intento, el segundo envío encuentra la clave ya usada y devuelve la misma orden en lugar de crear otra. Red, NAT o TTL no distinguen un reintento de una compra nueva. En URPOnline: está pendiente (forma parte del caso Cyber Monday).</w:t>
      </w:r>
    </w:p>
    <w:p>
      <w:pPr>
        <w:keepNext/>
        <w:spacing w:after="60"/>
      </w:pPr>
      <w:r>
        <w:rPr>
          <w:b/>
          <w:i w:val="0"/>
          <w:color w:val="1D252C"/>
        </w:rPr>
        <w:t>11. La aplicación necesita la contraseña de RDS, pero no debe estar escrita en la EC2 ni en el repositorio. ¿Qué solución corresponde?</w:t>
      </w:r>
    </w:p>
    <w:p>
      <w:pPr>
        <w:keepNext/>
        <w:spacing w:after="20"/>
        <w:ind w:left="340"/>
      </w:pPr>
      <w:r>
        <w:rPr>
          <w:b w:val="0"/>
          <w:i w:val="0"/>
        </w:rPr>
        <w:t>A. Escribirla en appsettings.json y subirla a GitHub</w:t>
      </w:r>
    </w:p>
    <w:p>
      <w:pPr>
        <w:keepNext/>
        <w:spacing w:after="20"/>
        <w:ind w:left="340"/>
      </w:pPr>
      <w:r>
        <w:rPr>
          <w:b w:val="0"/>
          <w:i w:val="0"/>
        </w:rPr>
        <w:t>B. Guardarla en AWS Secrets Manager y leerla al arrancar con el AWS SDK, usando el rol IAM de la EC2</w:t>
      </w:r>
    </w:p>
    <w:p>
      <w:pPr>
        <w:keepNext/>
        <w:spacing w:after="20"/>
        <w:ind w:left="340"/>
      </w:pPr>
      <w:r>
        <w:rPr>
          <w:b w:val="0"/>
          <w:i w:val="0"/>
        </w:rPr>
        <w:t>C. Guardarla en un bucket S3 público</w:t>
      </w:r>
    </w:p>
    <w:p>
      <w:pPr>
        <w:keepNext/>
        <w:spacing w:after="20"/>
        <w:ind w:left="340"/>
      </w:pPr>
      <w:r>
        <w:rPr>
          <w:b w:val="0"/>
          <w:i w:val="0"/>
        </w:rPr>
        <w:t>D. Enviarla en la URL de cada petición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Secrets Manager guarda el secreto cifrado; la EC2 lo lee con su rol IAM, que solo tiene permiso sobre ese secreto, así que no hay contraseñas ni claves en archivos. Las demás exponen la contraseña. En URPOnline: la EC2 recibe solo Database__SecretArn y DatabaseSecret.cs llama a GetSecretValue (secreto URPOnlineLab/rds-postgres).</w:t>
      </w:r>
    </w:p>
    <w:p>
      <w:pPr>
        <w:keepNext/>
        <w:spacing w:after="60"/>
      </w:pPr>
      <w:r>
        <w:rPr>
          <w:b/>
          <w:i w:val="0"/>
          <w:color w:val="1D252C"/>
        </w:rPr>
        <w:t>12. Se quiere ver en CloudWatch cuántos pedidos y cuántas ventas genera la tienda. ¿Cómo se obtiene ese dato?</w:t>
      </w:r>
    </w:p>
    <w:p>
      <w:pPr>
        <w:keepNext/>
        <w:spacing w:after="20"/>
        <w:ind w:left="340"/>
      </w:pPr>
      <w:r>
        <w:rPr>
          <w:b w:val="0"/>
          <w:i w:val="0"/>
        </w:rPr>
        <w:t>A. Con CloudTrail</w:t>
      </w:r>
    </w:p>
    <w:p>
      <w:pPr>
        <w:keepNext/>
        <w:spacing w:after="20"/>
        <w:ind w:left="340"/>
      </w:pPr>
      <w:r>
        <w:rPr>
          <w:b w:val="0"/>
          <w:i w:val="0"/>
        </w:rPr>
        <w:t>B. Publicando métricas personalizadas desde la aplicación con PutMetricData del AWS SDK</w:t>
      </w:r>
    </w:p>
    <w:p>
      <w:pPr>
        <w:keepNext/>
        <w:spacing w:after="20"/>
        <w:ind w:left="340"/>
      </w:pPr>
      <w:r>
        <w:rPr>
          <w:b w:val="0"/>
          <w:i w:val="0"/>
        </w:rPr>
        <w:t>C. Contando claves en Redis</w:t>
      </w:r>
    </w:p>
    <w:p>
      <w:pPr>
        <w:keepNext/>
        <w:spacing w:after="20"/>
        <w:ind w:left="340"/>
      </w:pPr>
      <w:r>
        <w:rPr>
          <w:b w:val="0"/>
          <w:i w:val="0"/>
        </w:rPr>
        <w:t>D. Con VPC Flow Logs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CloudWatch no sabe qué es un pedido: la aplicación debe enviarlo como métrica de negocio. CloudTrail audita llamadas a la API de AWS, Redis guarda sesiones y Flow Logs registra tráfico de red. En URPOnline: BusinessMetrics.cs publica OrdersCreated y OrderAmount en el namespace URPOnline; se ven en el dashboard URPOnline-URPOnlineLab. Las métricas del ALB cuentan peticiones HTTP, no pedidos: el pedido es un dato de la aplicación.</w:t>
      </w:r>
    </w:p>
    <w:p>
      <w:pPr>
        <w:keepNext/>
        <w:spacing w:after="60"/>
      </w:pPr>
      <w:r>
        <w:rPr>
          <w:b/>
          <w:i w:val="0"/>
          <w:color w:val="1D252C"/>
        </w:rPr>
        <w:t>13. Al confirmar un pedido, la llamada a CloudWatch falla. ¿Cuál es el comportamiento correcto?</w:t>
      </w:r>
    </w:p>
    <w:p>
      <w:pPr>
        <w:keepNext/>
        <w:spacing w:after="20"/>
        <w:ind w:left="340"/>
      </w:pPr>
      <w:r>
        <w:rPr>
          <w:b w:val="0"/>
          <w:i w:val="0"/>
        </w:rPr>
        <w:t>A. Cancelar la compra y devolver el stock</w:t>
      </w:r>
    </w:p>
    <w:p>
      <w:pPr>
        <w:keepNext/>
        <w:spacing w:after="20"/>
        <w:ind w:left="340"/>
      </w:pPr>
      <w:r>
        <w:rPr>
          <w:b w:val="0"/>
          <w:i w:val="0"/>
        </w:rPr>
        <w:t>B. Reintentar indefinidamente antes de responder al cliente</w:t>
      </w:r>
    </w:p>
    <w:p>
      <w:pPr>
        <w:keepNext/>
        <w:spacing w:after="20"/>
        <w:ind w:left="340"/>
      </w:pPr>
      <w:r>
        <w:rPr>
          <w:b w:val="0"/>
          <w:i w:val="0"/>
        </w:rPr>
        <w:t>C. La venta ya guardada en RDS se mantiene; el error de la métrica solo se registra en el log</w:t>
      </w:r>
    </w:p>
    <w:p>
      <w:pPr>
        <w:keepNext/>
        <w:spacing w:after="20"/>
        <w:ind w:left="340"/>
      </w:pPr>
      <w:r>
        <w:rPr>
          <w:b w:val="0"/>
          <w:i w:val="0"/>
        </w:rPr>
        <w:t>D. Reiniciar la EC2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La fuente de verdad del pedido es PostgreSQL; la métrica es observabilidad. Si el monitoreo falla, no puede afectar la venta ni bloquear al cliente. Cancelar o bloquear por una métrica perdería ventas. En URPOnline: la métrica se publica después de confirmar la transacción y el error se captura con un aviso en el log.</w:t>
      </w:r>
    </w:p>
    <w:p>
      <w:pPr>
        <w:keepNext/>
        <w:spacing w:after="60"/>
      </w:pPr>
      <w:r>
        <w:rPr>
          <w:b/>
          <w:i w:val="0"/>
          <w:color w:val="1D252C"/>
        </w:rPr>
        <w:t>14. La tienda necesita HTTPS, pero no se tiene dominio propio. ¿Qué solución funciona?</w:t>
      </w:r>
    </w:p>
    <w:p>
      <w:pPr>
        <w:keepNext/>
        <w:spacing w:after="20"/>
        <w:ind w:left="340"/>
      </w:pPr>
      <w:r>
        <w:rPr>
          <w:b w:val="0"/>
          <w:i w:val="0"/>
        </w:rPr>
        <w:t>A. Pedir a ACM un certificado para ...elb.amazonaws.com</w:t>
      </w:r>
    </w:p>
    <w:p>
      <w:pPr>
        <w:keepNext/>
        <w:spacing w:after="20"/>
        <w:ind w:left="340"/>
      </w:pPr>
      <w:r>
        <w:rPr>
          <w:b w:val="0"/>
          <w:i w:val="0"/>
        </w:rPr>
        <w:t>B. Poner CloudFront delante del ALB y usar su certificado *.cloudfront.net</w:t>
      </w:r>
    </w:p>
    <w:p>
      <w:pPr>
        <w:keepNext/>
        <w:spacing w:after="20"/>
        <w:ind w:left="340"/>
      </w:pPr>
      <w:r>
        <w:rPr>
          <w:b w:val="0"/>
          <w:i w:val="0"/>
        </w:rPr>
        <w:t>C. Abrir el puerto 443 en las EC2</w:t>
      </w:r>
    </w:p>
    <w:p>
      <w:pPr>
        <w:keepNext/>
        <w:spacing w:after="20"/>
        <w:ind w:left="340"/>
      </w:pPr>
      <w:r>
        <w:rPr>
          <w:b w:val="0"/>
          <w:i w:val="0"/>
        </w:rPr>
        <w:t>D. Pedir a Let's Encrypt un certificado para la dirección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ACM y Let's Encrypt solo emiten certificados para dominios que demuestras controlar; el dominio del ALB pertenece a AWS. CloudFront ya incluye un certificado válido para su propio dominio y reenvía al ALB. Abrir 443 en las EC2 las expondría y seguiría sin certificado. En URPOnline: recurso CDN; la salida ApplicationHTTPS es https://dxxxx.cloudfront.net y http redirige a https. Sin certificado, el navegador marca el sitio como «No seguro». Lo mismo pasa con *.cloudfront.net: ese dominio es de AWS, así que no se puede pedir un certificado para él. AWS Shield y AWS WAF protegen el tráfico, pero no dan certificados.</w:t>
      </w:r>
    </w:p>
    <w:p>
      <w:pPr>
        <w:keepNext/>
        <w:spacing w:after="60"/>
      </w:pPr>
      <w:r>
        <w:rPr>
          <w:b/>
          <w:i w:val="0"/>
          <w:color w:val="1D252C"/>
        </w:rPr>
        <w:t>15. Hay que publicar una versión nueva de la aplicación sin detener la tienda. ¿Qué proceso corresponde?</w:t>
      </w:r>
    </w:p>
    <w:p>
      <w:pPr>
        <w:keepNext/>
        <w:spacing w:after="20"/>
        <w:ind w:left="340"/>
      </w:pPr>
      <w:r>
        <w:rPr>
          <w:b w:val="0"/>
          <w:i w:val="0"/>
        </w:rPr>
        <w:t>A. Borrar la pila y crearla de nuevo</w:t>
      </w:r>
    </w:p>
    <w:p>
      <w:pPr>
        <w:keepNext/>
        <w:spacing w:after="20"/>
        <w:ind w:left="340"/>
      </w:pPr>
      <w:r>
        <w:rPr>
          <w:b w:val="0"/>
          <w:i w:val="0"/>
        </w:rPr>
        <w:t>B. Entrar a cada EC2 y copiar archivos a mano</w:t>
      </w:r>
    </w:p>
    <w:p>
      <w:pPr>
        <w:keepNext/>
        <w:spacing w:after="20"/>
        <w:ind w:left="340"/>
      </w:pPr>
      <w:r>
        <w:rPr>
          <w:b w:val="0"/>
          <w:i w:val="0"/>
        </w:rPr>
        <w:t>C. Subir el ZIP nuevo a S3 y actualizar la pila con el nuevo ArtifactKey (rolling update)</w:t>
      </w:r>
    </w:p>
    <w:p>
      <w:pPr>
        <w:keepNext/>
        <w:spacing w:after="20"/>
        <w:ind w:left="340"/>
      </w:pPr>
      <w:r>
        <w:rPr>
          <w:b w:val="0"/>
          <w:i w:val="0"/>
        </w:rPr>
        <w:t>D. Reiniciar RDS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Al cambiar el ArtifactKey cambia el Launch Template; Auto Scaling reemplaza las EC2 de una en una y cada instancia nueva confirma con cfn-signal que /health responde antes de seguir. Borrar la pila elimina los datos; copiar a mano deja versiones distintas. En URPOnline: UpdatePolicy AutoScalingRollingUpdate (MinInstancesInService 1) y CreationPolicy con cfn-signal. Reiniciar una EC2 no instala una versión nueva: el User Data, que descarga el ZIP del ArtifactKey, corre cuando se crea la instancia, no al reiniciarla. Por eso la versión nueva se publica cambiando el ArtifactKey en la pila.</w:t>
      </w:r>
    </w:p>
    <w:p>
      <w:pPr>
        <w:keepNext/>
        <w:spacing w:after="60"/>
      </w:pPr>
      <w:r>
        <w:rPr>
          <w:b/>
          <w:i w:val="0"/>
          <w:color w:val="1D252C"/>
        </w:rPr>
        <w:t>16. Tras un reemplazo de Auto Scaling, la nueva EC2 no levanta la aplicación .NET. ¿Qué revisar?</w:t>
      </w:r>
    </w:p>
    <w:p>
      <w:pPr>
        <w:keepNext/>
        <w:spacing w:after="20"/>
        <w:ind w:left="340"/>
      </w:pPr>
      <w:r>
        <w:rPr>
          <w:b w:val="0"/>
          <w:i w:val="0"/>
        </w:rPr>
        <w:t>A. El Launch Template (User Data) y el log de arranque de la instancia</w:t>
      </w:r>
    </w:p>
    <w:p>
      <w:pPr>
        <w:keepNext/>
        <w:spacing w:after="20"/>
        <w:ind w:left="340"/>
      </w:pPr>
      <w:r>
        <w:rPr>
          <w:b w:val="0"/>
          <w:i w:val="0"/>
        </w:rPr>
        <w:t>B. Los registros MX de Route 53</w:t>
      </w:r>
    </w:p>
    <w:p>
      <w:pPr>
        <w:keepNext/>
        <w:spacing w:after="20"/>
        <w:ind w:left="340"/>
      </w:pPr>
      <w:r>
        <w:rPr>
          <w:b w:val="0"/>
          <w:i w:val="0"/>
        </w:rPr>
        <w:t>C. Solo el Internet Gateway</w:t>
      </w:r>
    </w:p>
    <w:p>
      <w:pPr>
        <w:keepNext/>
        <w:spacing w:after="20"/>
        <w:ind w:left="340"/>
      </w:pPr>
      <w:r>
        <w:rPr>
          <w:b w:val="0"/>
          <w:i w:val="0"/>
        </w:rPr>
        <w:t>D. Solo el TTL de Redis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Todo lo que hace una EC2 nueva al arrancar (instalar el runtime, descargar el ZIP de S3, crear el servicio) está en el User Data del Launch Template; su salida queda en /var/log/cloud-init-output.log. Los demás no participan del arranque. En URPOnline: si el arranque falla, el trap envía cfn-signal de error y CloudFormation revierte el cambio.</w:t>
      </w:r>
    </w:p>
    <w:p>
      <w:pPr>
        <w:keepNext/>
        <w:spacing w:after="60"/>
      </w:pPr>
      <w:r>
        <w:rPr>
          <w:b/>
          <w:i w:val="0"/>
          <w:color w:val="1D252C"/>
        </w:rPr>
        <w:t>17. GitHub Actions debe desplegar en AWS sin guardar Access Keys en GitHub. ¿Qué configurar?</w:t>
      </w:r>
    </w:p>
    <w:p>
      <w:pPr>
        <w:keepNext/>
        <w:spacing w:after="20"/>
        <w:ind w:left="340"/>
      </w:pPr>
      <w:r>
        <w:rPr>
          <w:b w:val="0"/>
          <w:i w:val="0"/>
        </w:rPr>
        <w:t>A. Guardar la Access Key del root como secreto</w:t>
      </w:r>
    </w:p>
    <w:p>
      <w:pPr>
        <w:keepNext/>
        <w:spacing w:after="20"/>
        <w:ind w:left="340"/>
      </w:pPr>
      <w:r>
        <w:rPr>
          <w:b w:val="0"/>
          <w:i w:val="0"/>
        </w:rPr>
        <w:t>B. OIDC: un rol IAM que confía en GitHub solo para la rama main del repositorio</w:t>
      </w:r>
    </w:p>
    <w:p>
      <w:pPr>
        <w:keepNext/>
        <w:spacing w:after="20"/>
        <w:ind w:left="340"/>
      </w:pPr>
      <w:r>
        <w:rPr>
          <w:b w:val="0"/>
          <w:i w:val="0"/>
        </w:rPr>
        <w:t>C. Hacer público el repositorio</w:t>
      </w:r>
    </w:p>
    <w:p>
      <w:pPr>
        <w:keepNext/>
        <w:spacing w:after="20"/>
        <w:ind w:left="340"/>
      </w:pPr>
      <w:r>
        <w:rPr>
          <w:b w:val="0"/>
          <w:i w:val="0"/>
        </w:rPr>
        <w:t>D. Desactivar CloudTrail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Con OIDC, cada ejecución obtiene credenciales temporales del rol; la confianza se limita al repositorio y la rama, así que no existe una clave que se pueda filtrar. Guardar claves del root es lo más riesgoso posible. En URPOnline: infra/github-oidc.yaml y el secreto AWS_ROLE_ARN que usa .github/workflows/deploy-aws.yml.</w:t>
      </w:r>
    </w:p>
    <w:p>
      <w:pPr>
        <w:keepNext/>
        <w:spacing w:after="60"/>
      </w:pPr>
      <w:r>
        <w:rPr>
          <w:b/>
          <w:i w:val="0"/>
          <w:color w:val="1D252C"/>
        </w:rPr>
        <w:t>18. Se debe demostrar, sin enviar tráfico, que desde Internet no se llega a RDS. ¿Qué herramienta usar?</w:t>
      </w:r>
    </w:p>
    <w:p>
      <w:pPr>
        <w:keepNext/>
        <w:spacing w:after="20"/>
        <w:ind w:left="340"/>
      </w:pPr>
      <w:r>
        <w:rPr>
          <w:b w:val="0"/>
          <w:i w:val="0"/>
        </w:rPr>
        <w:t>A. La métrica de CPU de CloudWatch</w:t>
      </w:r>
    </w:p>
    <w:p>
      <w:pPr>
        <w:keepNext/>
        <w:spacing w:after="20"/>
        <w:ind w:left="340"/>
      </w:pPr>
      <w:r>
        <w:rPr>
          <w:b w:val="0"/>
          <w:i w:val="0"/>
        </w:rPr>
        <w:t>B. VPC Reachability Analyzer</w:t>
      </w:r>
    </w:p>
    <w:p>
      <w:pPr>
        <w:keepNext/>
        <w:spacing w:after="20"/>
        <w:ind w:left="340"/>
      </w:pPr>
      <w:r>
        <w:rPr>
          <w:b w:val="0"/>
          <w:i w:val="0"/>
        </w:rPr>
        <w:t>C. Route 53</w:t>
      </w:r>
    </w:p>
    <w:p>
      <w:pPr>
        <w:keepNext/>
        <w:spacing w:after="20"/>
        <w:ind w:left="340"/>
      </w:pPr>
      <w:r>
        <w:rPr>
          <w:b w:val="0"/>
          <w:i w:val="0"/>
        </w:rPr>
        <w:t>D. Amazon S3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Reachability Analyzer recorre la configuración (rutas, Security Groups, NACL) entre un origen y un destino e indica si hay camino y qué lo bloquea. La CPU, Route 53 y S3 no analizan rutas de red. En URPOnline: scripts/analizar-red.sh muestra Internet→RDS:5432 BLOQUEADO y EC2→RDS:5432 ALCANZABLE.</w:t>
      </w:r>
    </w:p>
    <w:p>
      <w:pPr>
        <w:keepNext/>
        <w:spacing w:after="60"/>
      </w:pPr>
      <w:r>
        <w:rPr>
          <w:b/>
          <w:i w:val="0"/>
          <w:color w:val="1D252C"/>
        </w:rPr>
        <w:t>19. Se quiere ver qué intentos de conexión hacia la subred de datos fueron rechazados. ¿Dónde se consulta?</w:t>
      </w:r>
    </w:p>
    <w:p>
      <w:pPr>
        <w:keepNext/>
        <w:spacing w:after="20"/>
        <w:ind w:left="340"/>
      </w:pPr>
      <w:r>
        <w:rPr>
          <w:b w:val="0"/>
          <w:i w:val="0"/>
        </w:rPr>
        <w:t>A. En VPC Flow Logs, filtrando action = REJECT</w:t>
      </w:r>
    </w:p>
    <w:p>
      <w:pPr>
        <w:keepNext/>
        <w:spacing w:after="20"/>
        <w:ind w:left="340"/>
      </w:pPr>
      <w:r>
        <w:rPr>
          <w:b w:val="0"/>
          <w:i w:val="0"/>
        </w:rPr>
        <w:t>B. En CloudTrail</w:t>
      </w:r>
    </w:p>
    <w:p>
      <w:pPr>
        <w:keepNext/>
        <w:spacing w:after="20"/>
        <w:ind w:left="340"/>
      </w:pPr>
      <w:r>
        <w:rPr>
          <w:b w:val="0"/>
          <w:i w:val="0"/>
        </w:rPr>
        <w:t>C. En la tabla de productos</w:t>
      </w:r>
    </w:p>
    <w:p>
      <w:pPr>
        <w:keepNext/>
        <w:spacing w:after="20"/>
        <w:ind w:left="340"/>
      </w:pPr>
      <w:r>
        <w:rPr>
          <w:b w:val="0"/>
          <w:i w:val="0"/>
        </w:rPr>
        <w:t>D. En la consola de S3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Flow Logs registra los metadatos de cada conexión de red (origen, destino, puerto y si fue aceptada o rechazada). CloudTrail registra acciones sobre la cuenta, no paquetes. En URPOnline: grupo de logs /urponline/URPOnlineLab/vpc-flow-logs y el panel 'tráfico RECHAZADO' del dashboard.</w:t>
      </w:r>
    </w:p>
    <w:p>
      <w:pPr>
        <w:keepNext/>
        <w:spacing w:after="60"/>
      </w:pPr>
      <w:r>
        <w:rPr>
          <w:b/>
          <w:i w:val="0"/>
          <w:color w:val="1D252C"/>
        </w:rPr>
        <w:t>20. La factura subió después de dejar el laboratorio encendido el fin de semana. ¿Qué recursos revisar?</w:t>
      </w:r>
    </w:p>
    <w:p>
      <w:pPr>
        <w:keepNext/>
        <w:spacing w:after="20"/>
        <w:ind w:left="340"/>
      </w:pPr>
      <w:r>
        <w:rPr>
          <w:b w:val="0"/>
          <w:i w:val="0"/>
        </w:rPr>
        <w:t>A. Solo las políticas de bucket</w:t>
      </w:r>
    </w:p>
    <w:p>
      <w:pPr>
        <w:keepNext/>
        <w:spacing w:after="20"/>
        <w:ind w:left="340"/>
      </w:pPr>
      <w:r>
        <w:rPr>
          <w:b w:val="0"/>
          <w:i w:val="0"/>
        </w:rPr>
        <w:t>B. Solo las tablas de rutas</w:t>
      </w:r>
    </w:p>
    <w:p>
      <w:pPr>
        <w:keepNext/>
        <w:spacing w:after="20"/>
        <w:ind w:left="340"/>
      </w:pPr>
      <w:r>
        <w:rPr>
          <w:b w:val="0"/>
          <w:i w:val="0"/>
        </w:rPr>
        <w:t>C. Solo los grupos IAM</w:t>
      </w:r>
    </w:p>
    <w:p>
      <w:pPr>
        <w:keepNext/>
        <w:spacing w:after="20"/>
        <w:ind w:left="340"/>
      </w:pPr>
      <w:r>
        <w:rPr>
          <w:b w:val="0"/>
          <w:i w:val="0"/>
        </w:rPr>
        <w:t>D. NAT Gateways, ALB, RDS, ElastiCache, EC2 encendidas y el snapshot final de RDS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Los recursos que cobran por hora son los NAT, el ALB, las EC2, RDS y Redis; al borrar la pila RDS deja un snapshot que también cobra. Rutas, IAM y políticas no tienen costo. En URPOnline: borrar la pila URPOnlineLab y luego el snapshot y el bucket de artefactos (README, 'Borrar todo').</w:t>
      </w:r>
    </w:p>
    <w:p>
      <w:r>
        <w:br w:type="page"/>
      </w:r>
    </w:p>
    <w:p>
      <w:pPr>
        <w:pStyle w:val="Heading1"/>
      </w:pPr>
      <w:r>
        <w:t>Parte B · Teoría y estilo certificación AWS (21-40)</w:t>
      </w:r>
    </w:p>
    <w:p>
      <w:pPr>
        <w:spacing w:after="160"/>
      </w:pPr>
      <w:r>
        <w:rPr>
          <w:b w:val="0"/>
          <w:i w:val="0"/>
          <w:color w:val="55595E"/>
        </w:rPr>
        <w:t>Preguntas originales de práctica en formato de certificación; no son preguntas oficiales.</w:t>
      </w:r>
    </w:p>
    <w:p>
      <w:pPr>
        <w:keepNext/>
        <w:spacing w:after="60"/>
      </w:pPr>
      <w:r>
        <w:rPr>
          <w:b/>
          <w:i w:val="0"/>
          <w:color w:val="1D252C"/>
        </w:rPr>
        <w:t>21. ¿Qué propiedad caracteriza a un Security Group?</w:t>
      </w:r>
    </w:p>
    <w:p>
      <w:pPr>
        <w:keepNext/>
        <w:spacing w:after="20"/>
        <w:ind w:left="340"/>
      </w:pPr>
      <w:r>
        <w:rPr>
          <w:b w:val="0"/>
          <w:i w:val="0"/>
        </w:rPr>
        <w:t>A. Es stateless y se asocia a subredes</w:t>
      </w:r>
    </w:p>
    <w:p>
      <w:pPr>
        <w:keepNext/>
        <w:spacing w:after="20"/>
        <w:ind w:left="340"/>
      </w:pPr>
      <w:r>
        <w:rPr>
          <w:b w:val="0"/>
          <w:i w:val="0"/>
        </w:rPr>
        <w:t>B. Conecta subredes privadas a Internet</w:t>
      </w:r>
    </w:p>
    <w:p>
      <w:pPr>
        <w:keepNext/>
        <w:spacing w:after="20"/>
        <w:ind w:left="340"/>
      </w:pPr>
      <w:r>
        <w:rPr>
          <w:b w:val="0"/>
          <w:i w:val="0"/>
        </w:rPr>
        <w:t>C. Reemplaza a IAM</w:t>
      </w:r>
    </w:p>
    <w:p>
      <w:pPr>
        <w:keepNext/>
        <w:spacing w:after="20"/>
        <w:ind w:left="340"/>
      </w:pPr>
      <w:r>
        <w:rPr>
          <w:b w:val="0"/>
          <w:i w:val="0"/>
        </w:rPr>
        <w:t>D. Es stateful y se asocia a recursos (instancias, RDS, ALB)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Stateful significa que si una conexión entra permitida, su respuesta sale sin otra regla. Se aplica a cada recurso. Lo stateless y por subred es la NACL.</w:t>
      </w:r>
    </w:p>
    <w:p>
      <w:pPr>
        <w:keepNext/>
        <w:spacing w:after="60"/>
      </w:pPr>
      <w:r>
        <w:rPr>
          <w:b/>
          <w:i w:val="0"/>
          <w:color w:val="1D252C"/>
        </w:rPr>
        <w:t>22. ¿Qué distingue a una NACL y qué exige por ello?</w:t>
      </w:r>
    </w:p>
    <w:p>
      <w:pPr>
        <w:keepNext/>
        <w:spacing w:after="20"/>
        <w:ind w:left="340"/>
      </w:pPr>
      <w:r>
        <w:rPr>
          <w:b w:val="0"/>
          <w:i w:val="0"/>
        </w:rPr>
        <w:t>A. Cifra el tráfico HTTP</w:t>
      </w:r>
    </w:p>
    <w:p>
      <w:pPr>
        <w:keepNext/>
        <w:spacing w:after="20"/>
        <w:ind w:left="340"/>
      </w:pPr>
      <w:r>
        <w:rPr>
          <w:b w:val="0"/>
          <w:i w:val="0"/>
        </w:rPr>
        <w:t>B. Es stateful por proceso</w:t>
      </w:r>
    </w:p>
    <w:p>
      <w:pPr>
        <w:keepNext/>
        <w:spacing w:after="20"/>
        <w:ind w:left="340"/>
      </w:pPr>
      <w:r>
        <w:rPr>
          <w:b w:val="0"/>
          <w:i w:val="0"/>
        </w:rPr>
        <w:t>C. Es stateless y por subred: hay que permitir también el tráfico de respuesta (puertos efímeros 1024-65535)</w:t>
      </w:r>
    </w:p>
    <w:p>
      <w:pPr>
        <w:keepNext/>
        <w:spacing w:after="20"/>
        <w:ind w:left="340"/>
      </w:pPr>
      <w:r>
        <w:rPr>
          <w:b w:val="0"/>
          <w:i w:val="0"/>
        </w:rPr>
        <w:t>D. Sustituye a las tablas de rutas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Como no recuerda conexiones, la respuesta de RDS al cliente sale a un puerto efímero y necesita su propia regla de salida. En URPOnline: la NACL de datos permite salida 1024-65535 solo hacia las subredes de aplicación.</w:t>
      </w:r>
    </w:p>
    <w:p>
      <w:pPr>
        <w:keepNext/>
        <w:spacing w:after="60"/>
      </w:pPr>
      <w:r>
        <w:rPr>
          <w:b/>
          <w:i w:val="0"/>
          <w:color w:val="1D252C"/>
        </w:rPr>
        <w:t>23. ¿Qué significa una ruta 0.0.0.0/0 en una tabla de rutas?</w:t>
      </w:r>
    </w:p>
    <w:p>
      <w:pPr>
        <w:keepNext/>
        <w:spacing w:after="20"/>
        <w:ind w:left="340"/>
      </w:pPr>
      <w:r>
        <w:rPr>
          <w:b w:val="0"/>
          <w:i w:val="0"/>
        </w:rPr>
        <w:t>A. Destino por defecto: todo IPv4 que no coincida con una ruta más específica</w:t>
      </w:r>
    </w:p>
    <w:p>
      <w:pPr>
        <w:keepNext/>
        <w:spacing w:after="20"/>
        <w:ind w:left="340"/>
      </w:pPr>
      <w:r>
        <w:rPr>
          <w:b w:val="0"/>
          <w:i w:val="0"/>
        </w:rPr>
        <w:t>B. Solo tráfico HTTPS</w:t>
      </w:r>
    </w:p>
    <w:p>
      <w:pPr>
        <w:keepNext/>
        <w:spacing w:after="20"/>
        <w:ind w:left="340"/>
      </w:pPr>
      <w:r>
        <w:rPr>
          <w:b w:val="0"/>
          <w:i w:val="0"/>
        </w:rPr>
        <w:t>C. Una única máquina</w:t>
      </w:r>
    </w:p>
    <w:p>
      <w:pPr>
        <w:keepNext/>
        <w:spacing w:after="20"/>
        <w:ind w:left="340"/>
      </w:pPr>
      <w:r>
        <w:rPr>
          <w:b w:val="0"/>
          <w:i w:val="0"/>
        </w:rPr>
        <w:t>D. Todas las IP de la VPC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Es la 'ruta por defecto'. El tráfico interno de la VPC (10.0.0.0/16) va por la ruta local, que es más específica; lo demás sale por el destino de 0.0.0.0/0 (IGW en públicas, NAT en privadas). La notación 10.0.0.0/16 se llama CIDR: indica un rango de direcciones IP (aquí, toda la VPC; 10.0.11.0/24 es una subred dentro de ella).</w:t>
      </w:r>
    </w:p>
    <w:p>
      <w:pPr>
        <w:keepNext/>
        <w:spacing w:after="60"/>
      </w:pPr>
      <w:r>
        <w:rPr>
          <w:b/>
          <w:i w:val="0"/>
          <w:color w:val="1D252C"/>
        </w:rPr>
        <w:t>24. ¿Qué hace un NAT Gateway público?</w:t>
      </w:r>
    </w:p>
    <w:p>
      <w:pPr>
        <w:keepNext/>
        <w:spacing w:after="20"/>
        <w:ind w:left="340"/>
      </w:pPr>
      <w:r>
        <w:rPr>
          <w:b w:val="0"/>
          <w:i w:val="0"/>
        </w:rPr>
        <w:t>A. Cifra los secretos de RDS</w:t>
      </w:r>
    </w:p>
    <w:p>
      <w:pPr>
        <w:keepNext/>
        <w:spacing w:after="20"/>
        <w:ind w:left="340"/>
      </w:pPr>
      <w:r>
        <w:rPr>
          <w:b w:val="0"/>
          <w:i w:val="0"/>
        </w:rPr>
        <w:t>B. Permite conexiones entrantes desde Internet a las EC2 privadas</w:t>
      </w:r>
    </w:p>
    <w:p>
      <w:pPr>
        <w:keepNext/>
        <w:spacing w:after="20"/>
        <w:ind w:left="340"/>
      </w:pPr>
      <w:r>
        <w:rPr>
          <w:b w:val="0"/>
          <w:i w:val="0"/>
        </w:rPr>
        <w:t>C. Reemplaza al ALB</w:t>
      </w:r>
    </w:p>
    <w:p>
      <w:pPr>
        <w:keepNext/>
        <w:spacing w:after="20"/>
        <w:ind w:left="340"/>
      </w:pPr>
      <w:r>
        <w:rPr>
          <w:b w:val="0"/>
          <w:i w:val="0"/>
        </w:rPr>
        <w:t>D. Permite conexiones de salida iniciadas desde subredes privadas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Traduce la IP privada a una pública solo para conexiones que nacen dentro; desde Internet no se puede iniciar una conexión hacia la EC2 a través del NAT.</w:t>
      </w:r>
    </w:p>
    <w:p>
      <w:pPr>
        <w:keepNext/>
        <w:spacing w:after="60"/>
      </w:pPr>
      <w:r>
        <w:rPr>
          <w:b/>
          <w:i w:val="0"/>
          <w:color w:val="1D252C"/>
        </w:rPr>
        <w:t>25. ¿Qué hace el Application Load Balancer?</w:t>
      </w:r>
    </w:p>
    <w:p>
      <w:pPr>
        <w:keepNext/>
        <w:spacing w:after="20"/>
        <w:ind w:left="340"/>
      </w:pPr>
      <w:r>
        <w:rPr>
          <w:b w:val="0"/>
          <w:i w:val="0"/>
        </w:rPr>
        <w:t>A. Enruta tráfico HTTP/HTTPS hacia targets sanos según reglas y health checks</w:t>
      </w:r>
    </w:p>
    <w:p>
      <w:pPr>
        <w:keepNext/>
        <w:spacing w:after="20"/>
        <w:ind w:left="340"/>
      </w:pPr>
      <w:r>
        <w:rPr>
          <w:b w:val="0"/>
          <w:i w:val="0"/>
        </w:rPr>
        <w:t>B. Almacena transacciones SQL</w:t>
      </w:r>
    </w:p>
    <w:p>
      <w:pPr>
        <w:keepNext/>
        <w:spacing w:after="20"/>
        <w:ind w:left="340"/>
      </w:pPr>
      <w:r>
        <w:rPr>
          <w:b w:val="0"/>
          <w:i w:val="0"/>
        </w:rPr>
        <w:t>C. Ejecuta código C#</w:t>
      </w:r>
    </w:p>
    <w:p>
      <w:pPr>
        <w:keepNext/>
        <w:spacing w:after="20"/>
        <w:ind w:left="340"/>
      </w:pPr>
      <w:r>
        <w:rPr>
          <w:b w:val="0"/>
          <w:i w:val="0"/>
        </w:rPr>
        <w:t>D. Administra contraseñas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Trabaja en capa 7: entiende HTTP, revisa la salud de cada target y solo envía tráfico a las instancias que responden. En URPOnline reparte entre las EC2 de AZ-a y AZ-b.</w:t>
      </w:r>
    </w:p>
    <w:p>
      <w:pPr>
        <w:keepNext/>
        <w:spacing w:after="60"/>
      </w:pPr>
      <w:r>
        <w:rPr>
          <w:b/>
          <w:i w:val="0"/>
          <w:color w:val="1D252C"/>
        </w:rPr>
        <w:t>26. ¿Cuál es la función de Nginx delante de Kestrel?</w:t>
      </w:r>
    </w:p>
    <w:p>
      <w:pPr>
        <w:keepNext/>
        <w:spacing w:after="20"/>
        <w:ind w:left="340"/>
      </w:pPr>
      <w:r>
        <w:rPr>
          <w:b w:val="0"/>
          <w:i w:val="0"/>
        </w:rPr>
        <w:t>A. Cola de mensajes</w:t>
      </w:r>
    </w:p>
    <w:p>
      <w:pPr>
        <w:keepNext/>
        <w:spacing w:after="20"/>
        <w:ind w:left="340"/>
      </w:pPr>
      <w:r>
        <w:rPr>
          <w:b w:val="0"/>
          <w:i w:val="0"/>
        </w:rPr>
        <w:t>B. Proxy inverso: recibe en el puerto 80 y reenvía a la aplicación en 127.0.0.1:8080</w:t>
      </w:r>
    </w:p>
    <w:p>
      <w:pPr>
        <w:keepNext/>
        <w:spacing w:after="20"/>
        <w:ind w:left="340"/>
      </w:pPr>
      <w:r>
        <w:rPr>
          <w:b w:val="0"/>
          <w:i w:val="0"/>
        </w:rPr>
        <w:t>C. Escalado automático</w:t>
      </w:r>
    </w:p>
    <w:p>
      <w:pPr>
        <w:keepNext/>
        <w:spacing w:after="20"/>
        <w:ind w:left="340"/>
      </w:pPr>
      <w:r>
        <w:rPr>
          <w:b w:val="0"/>
          <w:i w:val="0"/>
        </w:rPr>
        <w:t>D. Base de datos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Nginx es el único proceso expuesto en la EC2; Kestrel (el servidor de ASP.NET Core) queda escuchando solo en la propia máquina.</w:t>
      </w:r>
    </w:p>
    <w:p>
      <w:pPr>
        <w:keepNext/>
        <w:spacing w:after="60"/>
      </w:pPr>
      <w:r>
        <w:rPr>
          <w:b/>
          <w:i w:val="0"/>
          <w:color w:val="1D252C"/>
        </w:rPr>
        <w:t>27. ¿Cuál es el uso correcto de Redis en una tienda con varias EC2?</w:t>
      </w:r>
    </w:p>
    <w:p>
      <w:pPr>
        <w:keepNext/>
        <w:spacing w:after="20"/>
        <w:ind w:left="340"/>
      </w:pPr>
      <w:r>
        <w:rPr>
          <w:b w:val="0"/>
          <w:i w:val="0"/>
        </w:rPr>
        <w:t>A. Balanceador HTTPS</w:t>
      </w:r>
    </w:p>
    <w:p>
      <w:pPr>
        <w:keepNext/>
        <w:spacing w:after="20"/>
        <w:ind w:left="340"/>
      </w:pPr>
      <w:r>
        <w:rPr>
          <w:b w:val="0"/>
          <w:i w:val="0"/>
        </w:rPr>
        <w:t>B. Almacén de secretos públicos</w:t>
      </w:r>
    </w:p>
    <w:p>
      <w:pPr>
        <w:keepNext/>
        <w:spacing w:after="20"/>
        <w:ind w:left="340"/>
      </w:pPr>
      <w:r>
        <w:rPr>
          <w:b w:val="0"/>
          <w:i w:val="0"/>
        </w:rPr>
        <w:t>C. Estado temporal compartido y caché con caducidad (TTL)</w:t>
      </w:r>
    </w:p>
    <w:p>
      <w:pPr>
        <w:keepNext/>
        <w:spacing w:after="20"/>
        <w:ind w:left="340"/>
      </w:pPr>
      <w:r>
        <w:rPr>
          <w:b w:val="0"/>
          <w:i w:val="0"/>
        </w:rPr>
        <w:t>D. Registro definitivo de órdenes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Redis es rápido y compartido, ideal para sesión, carrito y caché. Las órdenes, el stock y los pagos van en PostgreSQL, que garantiza transacciones.</w:t>
      </w:r>
    </w:p>
    <w:p>
      <w:pPr>
        <w:keepNext/>
        <w:spacing w:after="60"/>
      </w:pPr>
      <w:r>
        <w:rPr>
          <w:b/>
          <w:i w:val="0"/>
          <w:color w:val="1D252C"/>
        </w:rPr>
        <w:t>28. ¿Qué es el patrón Cache-Aside?</w:t>
      </w:r>
    </w:p>
    <w:p>
      <w:pPr>
        <w:keepNext/>
        <w:spacing w:after="20"/>
        <w:ind w:left="340"/>
      </w:pPr>
      <w:r>
        <w:rPr>
          <w:b w:val="0"/>
          <w:i w:val="0"/>
        </w:rPr>
        <w:t>A. La aplicación busca en la caché y, si no está, lee la base y guarda el resultado en la caché</w:t>
      </w:r>
    </w:p>
    <w:p>
      <w:pPr>
        <w:keepNext/>
        <w:spacing w:after="20"/>
        <w:ind w:left="340"/>
      </w:pPr>
      <w:r>
        <w:rPr>
          <w:b w:val="0"/>
          <w:i w:val="0"/>
        </w:rPr>
        <w:t>B. El ALB consulta RDS</w:t>
      </w:r>
    </w:p>
    <w:p>
      <w:pPr>
        <w:keepNext/>
        <w:spacing w:after="20"/>
        <w:ind w:left="340"/>
      </w:pPr>
      <w:r>
        <w:rPr>
          <w:b w:val="0"/>
          <w:i w:val="0"/>
        </w:rPr>
        <w:t>C. Nginx modifica el inventario</w:t>
      </w:r>
    </w:p>
    <w:p>
      <w:pPr>
        <w:keepNext/>
        <w:spacing w:after="20"/>
        <w:ind w:left="340"/>
      </w:pPr>
      <w:r>
        <w:rPr>
          <w:b w:val="0"/>
          <w:i w:val="0"/>
        </w:rPr>
        <w:t>D. Redis actualiza SQL automáticamente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La aplicación controla la caché: primero la consulta y, ante un fallo, va a la fuente y la llena. Al cambiar el dato hay que invalidar la entrada.</w:t>
      </w:r>
    </w:p>
    <w:p>
      <w:pPr>
        <w:keepNext/>
        <w:spacing w:after="60"/>
      </w:pPr>
      <w:r>
        <w:rPr>
          <w:b/>
          <w:i w:val="0"/>
          <w:color w:val="1D252C"/>
        </w:rPr>
        <w:t>29. ¿Qué es un Launch Template?</w:t>
      </w:r>
    </w:p>
    <w:p>
      <w:pPr>
        <w:keepNext/>
        <w:spacing w:after="20"/>
        <w:ind w:left="340"/>
      </w:pPr>
      <w:r>
        <w:rPr>
          <w:b w:val="0"/>
          <w:i w:val="0"/>
        </w:rPr>
        <w:t>A. Un backup de RDS</w:t>
      </w:r>
    </w:p>
    <w:p>
      <w:pPr>
        <w:keepNext/>
        <w:spacing w:after="20"/>
        <w:ind w:left="340"/>
      </w:pPr>
      <w:r>
        <w:rPr>
          <w:b w:val="0"/>
          <w:i w:val="0"/>
        </w:rPr>
        <w:t>B. Una cola de correos</w:t>
      </w:r>
    </w:p>
    <w:p>
      <w:pPr>
        <w:keepNext/>
        <w:spacing w:after="20"/>
        <w:ind w:left="340"/>
      </w:pPr>
      <w:r>
        <w:rPr>
          <w:b w:val="0"/>
          <w:i w:val="0"/>
        </w:rPr>
        <w:t>C. La configuración reutilizable para lanzar EC2 (AMI, tipo, rol IAM, Security Group, User Data)</w:t>
      </w:r>
    </w:p>
    <w:p>
      <w:pPr>
        <w:keepNext/>
        <w:spacing w:after="20"/>
        <w:ind w:left="340"/>
      </w:pPr>
      <w:r>
        <w:rPr>
          <w:b w:val="0"/>
          <w:i w:val="0"/>
        </w:rPr>
        <w:t>D. Las reglas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Auto Scaling usa el Launch Template para crear cada instancia igual. En URPOnline cada versión nueva del ZIP crea una versión nueva del template.</w:t>
      </w:r>
    </w:p>
    <w:p>
      <w:pPr>
        <w:keepNext/>
        <w:spacing w:after="60"/>
      </w:pPr>
      <w:r>
        <w:rPr>
          <w:b/>
          <w:i w:val="0"/>
          <w:color w:val="1D252C"/>
        </w:rPr>
        <w:t>30. ¿Qué resuelve CloudFormation?</w:t>
      </w:r>
    </w:p>
    <w:p>
      <w:pPr>
        <w:keepNext/>
        <w:spacing w:after="20"/>
        <w:ind w:left="340"/>
      </w:pPr>
      <w:r>
        <w:rPr>
          <w:b w:val="0"/>
          <w:i w:val="0"/>
        </w:rPr>
        <w:t>A. Elimina todo riesgo de configuración</w:t>
      </w:r>
    </w:p>
    <w:p>
      <w:pPr>
        <w:keepNext/>
        <w:spacing w:after="20"/>
        <w:ind w:left="340"/>
      </w:pPr>
      <w:r>
        <w:rPr>
          <w:b w:val="0"/>
          <w:i w:val="0"/>
        </w:rPr>
        <w:t>B. Compila ASP.NET Core</w:t>
      </w:r>
    </w:p>
    <w:p>
      <w:pPr>
        <w:keepNext/>
        <w:spacing w:after="20"/>
        <w:ind w:left="340"/>
      </w:pPr>
      <w:r>
        <w:rPr>
          <w:b w:val="0"/>
          <w:i w:val="0"/>
        </w:rPr>
        <w:t>C. Declara y gestiona la infraestructura como código en una plantilla</w:t>
      </w:r>
    </w:p>
    <w:p>
      <w:pPr>
        <w:keepNext/>
        <w:spacing w:after="20"/>
        <w:ind w:left="340"/>
      </w:pPr>
      <w:r>
        <w:rPr>
          <w:b w:val="0"/>
          <w:i w:val="0"/>
        </w:rPr>
        <w:t>D. Genera ventas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La plantilla YAML describe todos los recursos; CloudFormation los crea, actualiza en orden y revierte si algo falla. En URPOnline: infra/urponline-oneclick.yaml.</w:t>
      </w:r>
    </w:p>
    <w:p>
      <w:pPr>
        <w:keepNext/>
        <w:spacing w:after="60"/>
      </w:pPr>
      <w:r>
        <w:rPr>
          <w:b/>
          <w:i w:val="0"/>
          <w:color w:val="1D252C"/>
        </w:rPr>
        <w:t>31. ¿Qué ofrece RDS Multi-AZ?</w:t>
      </w:r>
    </w:p>
    <w:p>
      <w:pPr>
        <w:keepNext/>
        <w:spacing w:after="20"/>
        <w:ind w:left="340"/>
      </w:pPr>
      <w:r>
        <w:rPr>
          <w:b w:val="0"/>
          <w:i w:val="0"/>
        </w:rPr>
        <w:t>A. Caché de sesión</w:t>
      </w:r>
    </w:p>
    <w:p>
      <w:pPr>
        <w:keepNext/>
        <w:spacing w:after="20"/>
        <w:ind w:left="340"/>
      </w:pPr>
      <w:r>
        <w:rPr>
          <w:b w:val="0"/>
          <w:i w:val="0"/>
        </w:rPr>
        <w:t>B. Alta disponibilidad: una réplica en espera en otra AZ con failover automático</w:t>
      </w:r>
    </w:p>
    <w:p>
      <w:pPr>
        <w:keepNext/>
        <w:spacing w:after="20"/>
        <w:ind w:left="340"/>
      </w:pPr>
      <w:r>
        <w:rPr>
          <w:b w:val="0"/>
          <w:i w:val="0"/>
        </w:rPr>
        <w:t>C. Escalado web automático</w:t>
      </w:r>
    </w:p>
    <w:p>
      <w:pPr>
        <w:keepNext/>
        <w:spacing w:after="20"/>
        <w:ind w:left="340"/>
      </w:pPr>
      <w:r>
        <w:rPr>
          <w:b w:val="0"/>
          <w:i w:val="0"/>
        </w:rPr>
        <w:t>D. Un ALB adicional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Si la instancia principal o su zona falla, RDS promueve la réplica. En URPOnline el parámetro existe (EnableMultiAZ) pero está apagado porque el plan gratuito no lo permite.</w:t>
      </w:r>
    </w:p>
    <w:p>
      <w:pPr>
        <w:keepNext/>
        <w:spacing w:after="60"/>
      </w:pPr>
      <w:r>
        <w:rPr>
          <w:b/>
          <w:i w:val="0"/>
          <w:color w:val="1D252C"/>
        </w:rPr>
        <w:t>32. ¿Qué aporta un Gateway VPC Endpoint para S3?</w:t>
      </w:r>
    </w:p>
    <w:p>
      <w:pPr>
        <w:keepNext/>
        <w:spacing w:after="20"/>
        <w:ind w:left="340"/>
      </w:pPr>
      <w:r>
        <w:rPr>
          <w:b w:val="0"/>
          <w:i w:val="0"/>
        </w:rPr>
        <w:t>A. Reemplaza a RDS</w:t>
      </w:r>
    </w:p>
    <w:p>
      <w:pPr>
        <w:keepNext/>
        <w:spacing w:after="20"/>
        <w:ind w:left="340"/>
      </w:pPr>
      <w:r>
        <w:rPr>
          <w:b w:val="0"/>
          <w:i w:val="0"/>
        </w:rPr>
        <w:t>B. Acceso privado a S3 desde la VPC mediante las tablas de rutas, sin pasar por el NAT</w:t>
      </w:r>
    </w:p>
    <w:p>
      <w:pPr>
        <w:keepNext/>
        <w:spacing w:after="20"/>
        <w:ind w:left="340"/>
      </w:pPr>
      <w:r>
        <w:rPr>
          <w:b w:val="0"/>
          <w:i w:val="0"/>
        </w:rPr>
        <w:t>C. Convierte una subred en pública</w:t>
      </w:r>
    </w:p>
    <w:p>
      <w:pPr>
        <w:keepNext/>
        <w:spacing w:after="20"/>
        <w:ind w:left="340"/>
      </w:pPr>
      <w:r>
        <w:rPr>
          <w:b w:val="0"/>
          <w:i w:val="0"/>
        </w:rPr>
        <w:t>D. Termina el TLS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Agrega a las tablas de rutas un prefijo de S3 que va por la red de AWS: más seguro y sin costo de procesamiento del NAT. En URPOnline: S3Endpoint en AppRTA y AppRTB.</w:t>
      </w:r>
    </w:p>
    <w:p>
      <w:pPr>
        <w:keepNext/>
        <w:spacing w:after="60"/>
      </w:pPr>
      <w:r>
        <w:rPr>
          <w:b/>
          <w:i w:val="0"/>
          <w:color w:val="1D252C"/>
        </w:rPr>
        <w:t>33. Las EC2 privadas deben llegar a Secrets Manager sin depender del NAT. ¿Qué tipo de endpoint se usa?</w:t>
      </w:r>
    </w:p>
    <w:p>
      <w:pPr>
        <w:keepNext/>
        <w:spacing w:after="20"/>
        <w:ind w:left="340"/>
      </w:pPr>
      <w:r>
        <w:rPr>
          <w:b w:val="0"/>
          <w:i w:val="0"/>
        </w:rPr>
        <w:t>A. Un Gateway Endpoint de S3</w:t>
      </w:r>
    </w:p>
    <w:p>
      <w:pPr>
        <w:keepNext/>
        <w:spacing w:after="20"/>
        <w:ind w:left="340"/>
      </w:pPr>
      <w:r>
        <w:rPr>
          <w:b w:val="0"/>
          <w:i w:val="0"/>
        </w:rPr>
        <w:t>B. Una IP pública por EC2</w:t>
      </w:r>
    </w:p>
    <w:p>
      <w:pPr>
        <w:keepNext/>
        <w:spacing w:after="20"/>
        <w:ind w:left="340"/>
      </w:pPr>
      <w:r>
        <w:rPr>
          <w:b w:val="0"/>
          <w:i w:val="0"/>
        </w:rPr>
        <w:t>C. Un Interface VPC Endpoint (PrivateLink) para Secrets Manager</w:t>
      </w:r>
    </w:p>
    <w:p>
      <w:pPr>
        <w:keepNext/>
        <w:spacing w:after="20"/>
        <w:ind w:left="340"/>
      </w:pPr>
      <w:r>
        <w:rPr>
          <w:b w:val="0"/>
          <w:i w:val="0"/>
        </w:rPr>
        <w:t>D. Una tabla nueva en PostgreSQL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Solo S3 y DynamoDB usan Gateway Endpoints; el resto de servicios usa Interface Endpoints, que crean una interfaz de red privada en la subred. En URPOnline hoy Secrets Manager se alcanza por el NAT.</w:t>
      </w:r>
    </w:p>
    <w:p>
      <w:pPr>
        <w:keepNext/>
        <w:spacing w:after="60"/>
      </w:pPr>
      <w:r>
        <w:rPr>
          <w:b/>
          <w:i w:val="0"/>
          <w:color w:val="1D252C"/>
        </w:rPr>
        <w:t>34. ¿Para qué sirve CloudTrail?</w:t>
      </w:r>
    </w:p>
    <w:p>
      <w:pPr>
        <w:keepNext/>
        <w:spacing w:after="20"/>
        <w:ind w:left="340"/>
      </w:pPr>
      <w:r>
        <w:rPr>
          <w:b w:val="0"/>
          <w:i w:val="0"/>
        </w:rPr>
        <w:t>A. Distribuir HTTP</w:t>
      </w:r>
    </w:p>
    <w:p>
      <w:pPr>
        <w:keepNext/>
        <w:spacing w:after="20"/>
        <w:ind w:left="340"/>
      </w:pPr>
      <w:r>
        <w:rPr>
          <w:b w:val="0"/>
          <w:i w:val="0"/>
        </w:rPr>
        <w:t>B. Ejecutar el sitio</w:t>
      </w:r>
    </w:p>
    <w:p>
      <w:pPr>
        <w:keepNext/>
        <w:spacing w:after="20"/>
        <w:ind w:left="340"/>
      </w:pPr>
      <w:r>
        <w:rPr>
          <w:b w:val="0"/>
          <w:i w:val="0"/>
        </w:rPr>
        <w:t>C. Registrar quién hizo qué en la cuenta (llamadas a la API) para auditoría</w:t>
      </w:r>
    </w:p>
    <w:p>
      <w:pPr>
        <w:keepNext/>
        <w:spacing w:after="20"/>
        <w:ind w:left="340"/>
      </w:pPr>
      <w:r>
        <w:rPr>
          <w:b w:val="0"/>
          <w:i w:val="0"/>
        </w:rPr>
        <w:t>D. Cachear productos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C. </w:t>
      </w:r>
      <w:r>
        <w:rPr>
          <w:sz w:val="19"/>
        </w:rPr>
        <w:t>Responde preguntas como '¿quién cambió este Security Group y cuándo?'. Es complementario a CloudWatch (métricas y logs) y a Flow Logs (tráfico). En URPOnline está documentado, no implementado.</w:t>
      </w:r>
    </w:p>
    <w:p>
      <w:pPr>
        <w:keepNext/>
        <w:spacing w:after="60"/>
      </w:pPr>
      <w:r>
        <w:rPr>
          <w:b/>
          <w:i w:val="0"/>
          <w:color w:val="1D252C"/>
        </w:rPr>
        <w:t>35. Durante una falla hay que avisar al equipo desde una alarma de CloudWatch. ¿Qué integración se usa?</w:t>
      </w:r>
    </w:p>
    <w:p>
      <w:pPr>
        <w:keepNext/>
        <w:spacing w:after="20"/>
        <w:ind w:left="340"/>
      </w:pPr>
      <w:r>
        <w:rPr>
          <w:b w:val="0"/>
          <w:i w:val="0"/>
        </w:rPr>
        <w:t>A. RDS hacia el IGW</w:t>
      </w:r>
    </w:p>
    <w:p>
      <w:pPr>
        <w:keepNext/>
        <w:spacing w:after="20"/>
        <w:ind w:left="340"/>
      </w:pPr>
      <w:r>
        <w:rPr>
          <w:b w:val="0"/>
          <w:i w:val="0"/>
        </w:rPr>
        <w:t>B. Redis hacia Route 53</w:t>
      </w:r>
    </w:p>
    <w:p>
      <w:pPr>
        <w:keepNext/>
        <w:spacing w:after="20"/>
        <w:ind w:left="340"/>
      </w:pPr>
      <w:r>
        <w:rPr>
          <w:b w:val="0"/>
          <w:i w:val="0"/>
        </w:rPr>
        <w:t>C. S3 hacia el NAT</w:t>
      </w:r>
    </w:p>
    <w:p>
      <w:pPr>
        <w:keepNext/>
        <w:spacing w:after="20"/>
        <w:ind w:left="340"/>
      </w:pPr>
      <w:r>
        <w:rPr>
          <w:b w:val="0"/>
          <w:i w:val="0"/>
        </w:rPr>
        <w:t>D. La alarma de CloudWatch publica en un tema de SNS (correo, SMS)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D. </w:t>
      </w:r>
      <w:r>
        <w:rPr>
          <w:sz w:val="19"/>
        </w:rPr>
        <w:t>La alarma cambia de estado y su acción publica en SNS, que entrega el aviso a los suscriptores. En URPOnline las alarmas existen (EC2 no saludables y errores 5xx); falta conectarlas a SNS.</w:t>
      </w:r>
    </w:p>
    <w:p>
      <w:pPr>
        <w:keepNext/>
        <w:spacing w:after="60"/>
      </w:pPr>
      <w:r>
        <w:rPr>
          <w:b/>
          <w:i w:val="0"/>
          <w:color w:val="1D252C"/>
        </w:rPr>
        <w:t>36. ¿Qué hace el índice HNSW de pgvector en la búsqueda de productos?</w:t>
      </w:r>
    </w:p>
    <w:p>
      <w:pPr>
        <w:keepNext/>
        <w:spacing w:after="20"/>
        <w:ind w:left="340"/>
      </w:pPr>
      <w:r>
        <w:rPr>
          <w:b w:val="0"/>
          <w:i w:val="0"/>
        </w:rPr>
        <w:t>A. Cifra la columna de vectores</w:t>
      </w:r>
    </w:p>
    <w:p>
      <w:pPr>
        <w:keepNext/>
        <w:spacing w:after="20"/>
        <w:ind w:left="340"/>
      </w:pPr>
      <w:r>
        <w:rPr>
          <w:b w:val="0"/>
          <w:i w:val="0"/>
        </w:rPr>
        <w:t>B. Encuentra rápido los vectores más parecidos (vecinos más cercanos) sin comparar contra todas las filas</w:t>
      </w:r>
    </w:p>
    <w:p>
      <w:pPr>
        <w:keepNext/>
        <w:spacing w:after="20"/>
        <w:ind w:left="340"/>
      </w:pPr>
      <w:r>
        <w:rPr>
          <w:b w:val="0"/>
          <w:i w:val="0"/>
        </w:rPr>
        <w:t>C. Reemplaza a Redis</w:t>
      </w:r>
    </w:p>
    <w:p>
      <w:pPr>
        <w:keepNext/>
        <w:spacing w:after="20"/>
        <w:ind w:left="340"/>
      </w:pPr>
      <w:r>
        <w:rPr>
          <w:b w:val="0"/>
          <w:i w:val="0"/>
        </w:rPr>
        <w:t>D. Guarda los pedidos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La búsqueda semántica ordena por distancia coseno (operador &lt;=&gt;). Sin índice compara contra todos los productos; HNSW es un grafo que llega a los más cercanos en pocos pasos. En URPOnline: migración BusquedaVectorialPgvector, índice IX_ProductEmbeddings_Embedding_hnsw. Cada producto se representa con un vector (embedding) de 384 números que resume su significado.</w:t>
      </w:r>
    </w:p>
    <w:p>
      <w:pPr>
        <w:keepNext/>
        <w:spacing w:after="60"/>
      </w:pPr>
      <w:r>
        <w:rPr>
          <w:b/>
          <w:i w:val="0"/>
          <w:color w:val="1D252C"/>
        </w:rPr>
        <w:t>37. La latencia es alta solo en el percentil 99 (P99). ¿Qué significa?</w:t>
      </w:r>
    </w:p>
    <w:p>
      <w:pPr>
        <w:keepNext/>
        <w:spacing w:after="20"/>
        <w:ind w:left="340"/>
      </w:pPr>
      <w:r>
        <w:rPr>
          <w:b w:val="0"/>
          <w:i w:val="0"/>
        </w:rPr>
        <w:t>A. Que una pequeña parte de las peticiones (1 %) sufre demoras altas</w:t>
      </w:r>
    </w:p>
    <w:p>
      <w:pPr>
        <w:keepNext/>
        <w:spacing w:after="20"/>
        <w:ind w:left="340"/>
      </w:pPr>
      <w:r>
        <w:rPr>
          <w:b w:val="0"/>
          <w:i w:val="0"/>
        </w:rPr>
        <w:t>B. Que la media es igual al P99</w:t>
      </w:r>
    </w:p>
    <w:p>
      <w:pPr>
        <w:keepNext/>
        <w:spacing w:after="20"/>
        <w:ind w:left="340"/>
      </w:pPr>
      <w:r>
        <w:rPr>
          <w:b w:val="0"/>
          <w:i w:val="0"/>
        </w:rPr>
        <w:t>C. Que el 99 % de los pedidos falla</w:t>
      </w:r>
    </w:p>
    <w:p>
      <w:pPr>
        <w:keepNext/>
        <w:spacing w:after="20"/>
        <w:ind w:left="340"/>
      </w:pPr>
      <w:r>
        <w:rPr>
          <w:b w:val="0"/>
          <w:i w:val="0"/>
        </w:rPr>
        <w:t>D. Que la CPU está al 99 %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A. </w:t>
      </w:r>
      <w:r>
        <w:rPr>
          <w:sz w:val="19"/>
        </w:rPr>
        <w:t>El P99 es el valor bajo el cual queda el 99 % de las peticiones. Si solo el P99 es alto, la mayoría va bien y un grupo pequeño es lento. En URPOnline el dashboard muestra el promedio y el p95 del ALB.</w:t>
      </w:r>
    </w:p>
    <w:p>
      <w:pPr>
        <w:keepNext/>
        <w:spacing w:after="60"/>
      </w:pPr>
      <w:r>
        <w:rPr>
          <w:b/>
          <w:i w:val="0"/>
          <w:color w:val="1D252C"/>
        </w:rPr>
        <w:t>38. ¿Qué limita a AWS Certificate Manager (ACM) para dar HTTPS?</w:t>
      </w:r>
    </w:p>
    <w:p>
      <w:pPr>
        <w:keepNext/>
        <w:spacing w:after="20"/>
        <w:ind w:left="340"/>
      </w:pPr>
      <w:r>
        <w:rPr>
          <w:b w:val="0"/>
          <w:i w:val="0"/>
        </w:rPr>
        <w:t>A. Solo funciona con RDS</w:t>
      </w:r>
    </w:p>
    <w:p>
      <w:pPr>
        <w:keepNext/>
        <w:spacing w:after="20"/>
        <w:ind w:left="340"/>
      </w:pPr>
      <w:r>
        <w:rPr>
          <w:b w:val="0"/>
          <w:i w:val="0"/>
        </w:rPr>
        <w:t>B. Emite certificados solo para dominios que demuestras controlar (validación por DNS o correo)</w:t>
      </w:r>
    </w:p>
    <w:p>
      <w:pPr>
        <w:keepNext/>
        <w:spacing w:after="20"/>
        <w:ind w:left="340"/>
      </w:pPr>
      <w:r>
        <w:rPr>
          <w:b w:val="0"/>
          <w:i w:val="0"/>
        </w:rPr>
        <w:t>C. Cobra por certificado</w:t>
      </w:r>
    </w:p>
    <w:p>
      <w:pPr>
        <w:keepNext/>
        <w:spacing w:after="20"/>
        <w:ind w:left="340"/>
      </w:pPr>
      <w:r>
        <w:rPr>
          <w:b w:val="0"/>
          <w:i w:val="0"/>
        </w:rPr>
        <w:t>D. No se renueva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Por eso sin dominio propio no hay certificado ACM; los certificados públicos de ACM son gratuitos y se renuevan solos. En URPOnline se usa CloudFront hasta tener dominio.</w:t>
      </w:r>
    </w:p>
    <w:p>
      <w:pPr>
        <w:keepNext/>
        <w:spacing w:after="60"/>
      </w:pPr>
      <w:r>
        <w:rPr>
          <w:b/>
          <w:i w:val="0"/>
          <w:color w:val="1D252C"/>
        </w:rPr>
        <w:t>39. Para recuperar la base de datos a un minuto anterior, ¿qué se necesita?</w:t>
      </w:r>
    </w:p>
    <w:p>
      <w:pPr>
        <w:keepNext/>
        <w:spacing w:after="20"/>
        <w:ind w:left="340"/>
      </w:pPr>
      <w:r>
        <w:rPr>
          <w:b w:val="0"/>
          <w:i w:val="0"/>
        </w:rPr>
        <w:t>A. Reglas NACL</w:t>
      </w:r>
    </w:p>
    <w:p>
      <w:pPr>
        <w:keepNext/>
        <w:spacing w:after="20"/>
        <w:ind w:left="340"/>
      </w:pPr>
      <w:r>
        <w:rPr>
          <w:b w:val="0"/>
          <w:i w:val="0"/>
        </w:rPr>
        <w:t>B. Backups automáticos de RDS con retención suficiente (point-in-time recovery)</w:t>
      </w:r>
    </w:p>
    <w:p>
      <w:pPr>
        <w:keepNext/>
        <w:spacing w:after="20"/>
        <w:ind w:left="340"/>
      </w:pPr>
      <w:r>
        <w:rPr>
          <w:b w:val="0"/>
          <w:i w:val="0"/>
        </w:rPr>
        <w:t>C. Un TTL en Redis</w:t>
      </w:r>
    </w:p>
    <w:p>
      <w:pPr>
        <w:keepNext/>
        <w:spacing w:after="20"/>
        <w:ind w:left="340"/>
      </w:pPr>
      <w:r>
        <w:rPr>
          <w:b w:val="0"/>
          <w:i w:val="0"/>
        </w:rPr>
        <w:t>D. El health check del ALB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PITR restaura a cualquier instante dentro del periodo de retención. En URPOnline la retención es de 1 día: el plan gratuito rechazó 7 días ('exceeds the maximum available to free tier customers'). RDS Multi-AZ no sirve para esto: la réplica en espera recibe los mismos cambios (también el borrado); protege ante la caída de la instancia o de la zona, no ante un dato borrado.</w:t>
      </w:r>
    </w:p>
    <w:p>
      <w:pPr>
        <w:keepNext/>
        <w:spacing w:after="60"/>
      </w:pPr>
      <w:r>
        <w:rPr>
          <w:b/>
          <w:i w:val="0"/>
          <w:color w:val="1D252C"/>
        </w:rPr>
        <w:t>40. ¿Cómo identificar el costo por servicio y recibir alertas por desviaciones?</w:t>
      </w:r>
    </w:p>
    <w:p>
      <w:pPr>
        <w:keepNext/>
        <w:spacing w:after="20"/>
        <w:ind w:left="340"/>
      </w:pPr>
      <w:r>
        <w:rPr>
          <w:b w:val="0"/>
          <w:i w:val="0"/>
        </w:rPr>
        <w:t>A. Solo con Security Groups</w:t>
      </w:r>
    </w:p>
    <w:p>
      <w:pPr>
        <w:keepNext/>
        <w:spacing w:after="20"/>
        <w:ind w:left="340"/>
      </w:pPr>
      <w:r>
        <w:rPr>
          <w:b w:val="0"/>
          <w:i w:val="0"/>
        </w:rPr>
        <w:t>B. Cost Explorer, AWS Budgets y Cost Anomaly Detection</w:t>
      </w:r>
    </w:p>
    <w:p>
      <w:pPr>
        <w:keepNext/>
        <w:spacing w:after="20"/>
        <w:ind w:left="340"/>
      </w:pPr>
      <w:r>
        <w:rPr>
          <w:b w:val="0"/>
          <w:i w:val="0"/>
        </w:rPr>
        <w:t>C. Solo con los registros de Redis</w:t>
      </w:r>
    </w:p>
    <w:p>
      <w:pPr>
        <w:keepNext/>
        <w:spacing w:after="20"/>
        <w:ind w:left="340"/>
      </w:pPr>
      <w:r>
        <w:rPr>
          <w:b w:val="0"/>
          <w:i w:val="0"/>
        </w:rPr>
        <w:t>D. Solo con Route 53</w:t>
      </w:r>
    </w:p>
    <w:p>
      <w:pPr>
        <w:spacing w:before="80" w:after="240"/>
        <w:ind w:left="170"/>
        <w:shd w:val="clear" w:color="auto" w:fill="E8F5EC"/>
        <w:pBdr>
          <w:left w:val="single" w:sz="18" w:space="6" w:color="1A7F37"/>
        </w:pBdr>
      </w:pPr>
      <w:r>
        <w:rPr>
          <w:b/>
          <w:color w:val="1A7F37"/>
        </w:rPr>
        <w:t xml:space="preserve">Respuesta correcta: B. </w:t>
      </w:r>
      <w:r>
        <w:rPr>
          <w:sz w:val="19"/>
        </w:rPr>
        <w:t>Cost Explorer muestra el gasto por servicio, Budgets avisa al pasar un monto y Anomaly Detection detecta gastos inusuales. Útil para no olvidar el laboratorio encendido. CloudWatch Logs guarda registros de la aplicación y de la red, pero no informa costos: para eso están estas tres herramientas.</w:t>
      </w:r>
    </w:p>
    <w:p>
      <w:r>
        <w:br w:type="page"/>
      </w:r>
    </w:p>
    <w:p>
      <w:pPr>
        <w:pStyle w:val="Heading1"/>
      </w:pPr>
      <w:r>
        <w:t>Clave de respuestas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01.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11.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21.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31.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02.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12.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22.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32.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03.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13.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23.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33.  C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04.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14.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24.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34.  C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05.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15.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25.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35.  D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06.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16.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26.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36.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07.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17.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27.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37.  A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08.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18.  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28.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38.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09.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19.  A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29.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39.  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10.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20.  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30.  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sz w:val="22"/>
              </w:rPr>
              <w:t>40.  B</w:t>
            </w:r>
          </w:p>
        </w:tc>
      </w:tr>
    </w:tbl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5C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5C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D252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URPOnline: Navidad, Cyber Monday y catálogo nocturno · 40 preguntas</dc:title>
  <dc:subject/>
  <dc:creator>Curso AWS Fundamentos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