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24A"/>
          <w:sz w:val="40"/>
        </w:rPr>
        <w:t>URPOnline · Teoría visual del laboratorio AWS e-commerce 3 capas con DMZ</w:t>
      </w:r>
    </w:p>
    <w:p>
      <w:pPr>
        <w:jc w:val="center"/>
      </w:pPr>
      <w:r>
        <w:rPr>
          <w:i/>
          <w:color w:val="325C80"/>
          <w:sz w:val="22"/>
        </w:rPr>
        <w:t>Glosario técnico + arquitectura explicada + infografías + simulacro de práctica</w:t>
      </w:r>
    </w:p>
    <w:p>
      <w:r>
        <w:t>Este material presenta el caso “URPOnline”, una tienda en línea montada sobre AWS siguiendo el patrón del laboratorio: VPC con DMZ, capa de aplicación privada, capa de datos aislada, alta disponibilidad, escalabilidad, seguridad por capas y observabilidad.</w:t>
      </w:r>
    </w:p>
    <w:p>
      <w:r>
        <w:rPr>
          <w:b/>
        </w:rPr>
        <w:t xml:space="preserve">Objetivo. </w:t>
      </w:r>
      <w:r>
        <w:t>Que el alumno entienda primero la arquitectura completa y la interacción de los componentes, y luego practique con el banco de preguntas del examen.</w:t>
      </w:r>
    </w:p>
    <w:p>
      <w:pPr>
        <w:pStyle w:val="Heading1"/>
      </w:pPr>
      <w:r>
        <w:rPr>
          <w:b/>
          <w:color w:val="1F4E79"/>
        </w:rPr>
        <w:t>1. Caso URPOnline: la tienda en línea que resuelve el laboratorio</w:t>
      </w:r>
    </w:p>
    <w:p>
      <w:r>
        <w:t>URPOnline representa una tienda web que recibe pedidos de clientes, consulta catálogos, mantiene un carrito compartido y registra órdenes de compra. La solución debe soportar múltiples servidores, balanceo, alta disponibilidad entre zonas, control de acceso, sesiones distribuidas, base de datos relacional, caché, monitoreo y mensajería desacoplada.</w:t>
      </w:r>
    </w:p>
    <w:p>
      <w:pPr>
        <w:pStyle w:val="ListBullet"/>
      </w:pPr>
      <w:r>
        <w:t>Los usuarios entran por Internet a un nombre DNS administrado por Route 53.</w:t>
      </w:r>
    </w:p>
    <w:p>
      <w:pPr>
        <w:pStyle w:val="ListBullet"/>
      </w:pPr>
      <w:r>
        <w:t>WAF filtra ataques y ACM administra el certificado TLS para HTTPS.</w:t>
      </w:r>
    </w:p>
    <w:p>
      <w:pPr>
        <w:pStyle w:val="ListBullet"/>
      </w:pPr>
      <w:r>
        <w:t>El ALB recibe las solicitudes y las distribuye a varias EC2 privadas en distintas AZ.</w:t>
      </w:r>
    </w:p>
    <w:p>
      <w:pPr>
        <w:pStyle w:val="ListBullet"/>
      </w:pPr>
      <w:r>
        <w:t>Cada EC2 ejecuta Nginx como proxy inverso y Kestrel como servidor HTTP de ASP.NET Core MVC.</w:t>
      </w:r>
    </w:p>
    <w:p>
      <w:pPr>
        <w:pStyle w:val="ListBullet"/>
      </w:pPr>
      <w:r>
        <w:t>Redis en ElastiCache comparte el carrito y la caché entre instancias; RDS PostgreSQL guarda la verdad transaccional.</w:t>
      </w:r>
    </w:p>
    <w:p>
      <w:pPr>
        <w:pStyle w:val="ListBullet"/>
      </w:pPr>
      <w:r>
        <w:t>S3 almacena imágenes y artefactos; Secrets Manager y KMS protegen credenciales y cifrado.</w:t>
      </w:r>
    </w:p>
    <w:p>
      <w:pPr>
        <w:pStyle w:val="ListBullet"/>
      </w:pPr>
      <w:r>
        <w:t>CloudWatch, CloudTrail, IAM y SSM apoyan la operación, auditoría y administración segura del entorno.</w:t>
      </w:r>
    </w:p>
    <w:p>
      <w:pPr>
        <w:pStyle w:val="Heading2"/>
      </w:pPr>
      <w:r>
        <w:rPr>
          <w:b/>
          <w:color w:val="2E5AAC"/>
        </w:rPr>
        <w:t>2. Infografía 1: arquitectura general</w:t>
      </w:r>
    </w:p>
    <w:p>
      <w:r>
        <w:t>La siguiente vista muestra la arquitectura completa del caso URPOnline y ubica los términos principales dentro de la solución.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ponline_arquitectura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Arquitectura general de URPOnline.</w:t>
      </w:r>
    </w:p>
    <w:p>
      <w:pPr>
        <w:pStyle w:val="ListBullet"/>
      </w:pPr>
      <w:r>
        <w:t>La VPC contiene subredes públicas (DMZ), privadas de aplicación y privadas de datos.</w:t>
      </w:r>
    </w:p>
    <w:p>
      <w:pPr>
        <w:pStyle w:val="ListBullet"/>
      </w:pPr>
      <w:r>
        <w:t>El ALB está expuesto en la DMZ y reenvía tráfico a las EC2 privadas.</w:t>
      </w:r>
    </w:p>
    <w:p>
      <w:pPr>
        <w:pStyle w:val="ListBullet"/>
      </w:pPr>
      <w:r>
        <w:t>ASG y LT permiten reemplazar y escalar instancias sin modificar manualmente la arquitectura.</w:t>
      </w:r>
    </w:p>
    <w:p>
      <w:pPr>
        <w:pStyle w:val="ListBullet"/>
      </w:pPr>
      <w:r>
        <w:t>RDS PostgreSQL y ElastiCache Redis se mantienen fuera de Internet, accesibles solo desde la capa App.</w:t>
      </w:r>
    </w:p>
    <w:p>
      <w:pPr>
        <w:pStyle w:val="Heading2"/>
      </w:pPr>
      <w:r>
        <w:rPr>
          <w:b/>
          <w:color w:val="2E5AAC"/>
        </w:rPr>
        <w:t>3. Infografía 2: flujo de compra y de datos</w:t>
      </w:r>
    </w:p>
    <w:p>
      <w:r>
        <w:t>Este flujo ayuda a entender cómo viaja una solicitud desde el cliente hasta el checkout y qué servicio participa en cada etapa.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ponline_flujo_comp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Flujo de navegación, carrito, checkout y eventos.</w:t>
      </w:r>
    </w:p>
    <w:p>
      <w:pPr>
        <w:pStyle w:val="ListBullet"/>
      </w:pPr>
      <w:r>
        <w:t>Route 53 resuelve el dominio y el ALB recibe la conexión HTTPS.</w:t>
      </w:r>
    </w:p>
    <w:p>
      <w:pPr>
        <w:pStyle w:val="ListBullet"/>
      </w:pPr>
      <w:r>
        <w:t>Nginx reenvía localmente al proceso Kestrel que ejecuta la aplicación .NET.</w:t>
      </w:r>
    </w:p>
    <w:p>
      <w:pPr>
        <w:pStyle w:val="ListBullet"/>
      </w:pPr>
      <w:r>
        <w:t>Redis responde rápido para carrito y caché; el TTL define cuánto duran esas claves antes de expirar.</w:t>
      </w:r>
    </w:p>
    <w:p>
      <w:pPr>
        <w:pStyle w:val="ListBullet"/>
      </w:pPr>
      <w:r>
        <w:t>RDS PostgreSQL registra órdenes, detalles e inventario con consistencia transaccional.</w:t>
      </w:r>
    </w:p>
    <w:p>
      <w:pPr>
        <w:pStyle w:val="ListBullet"/>
      </w:pPr>
      <w:r>
        <w:t>EventBridge, SQS y SNS permiten desacoplar tareas posteriores al checkout, como notificaciones o integraciones.</w:t>
      </w:r>
    </w:p>
    <w:p>
      <w:pPr>
        <w:pStyle w:val="Heading2"/>
      </w:pPr>
      <w:r>
        <w:rPr>
          <w:b/>
          <w:color w:val="2E5AAC"/>
        </w:rPr>
        <w:t>4. Infografía 3: seguridad, gobierno y operación</w:t>
      </w:r>
    </w:p>
    <w:p>
      <w:r>
        <w:t>Aquí se resume cómo se protege y opera el entorno.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13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ponline_seguridad_oper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3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Seguridad, observabilidad y control operativo.</w:t>
      </w:r>
    </w:p>
    <w:p>
      <w:pPr>
        <w:pStyle w:val="ListBullet"/>
      </w:pPr>
      <w:r>
        <w:t>Security Groups controlan el acceso entre recursos; por ejemplo, RDS 5432 solo desde sg-app.</w:t>
      </w:r>
    </w:p>
    <w:p>
      <w:pPr>
        <w:pStyle w:val="ListBullet"/>
      </w:pPr>
      <w:r>
        <w:t>NACL complementa la seguridad a nivel subnet, incluyendo el tráfico efímero de retorno.</w:t>
      </w:r>
    </w:p>
    <w:p>
      <w:pPr>
        <w:pStyle w:val="ListBullet"/>
      </w:pPr>
      <w:r>
        <w:t>SSM permite administrar las EC2 sin exponer SSH público; IAM limita permisos; KMS cifra datos y secretos.</w:t>
      </w:r>
    </w:p>
    <w:p>
      <w:pPr>
        <w:pStyle w:val="ListBullet"/>
      </w:pPr>
      <w:r>
        <w:t>CloudWatch detecta fallas con métricas, logs y alarmas; CloudTrail audita cambios sobre la infraestructura.</w:t>
      </w:r>
    </w:p>
    <w:p>
      <w:pPr>
        <w:pStyle w:val="ListBullet"/>
      </w:pPr>
      <w:r>
        <w:t>CloudFormation reduce improvisación y permite recrear el laboratorio de forma repetible.</w:t>
      </w:r>
    </w:p>
    <w:p>
      <w:pPr>
        <w:pStyle w:val="Heading2"/>
      </w:pPr>
      <w:r>
        <w:rPr>
          <w:b/>
          <w:color w:val="2E5AAC"/>
        </w:rPr>
        <w:t>5. Infografía 4: mapa visual de términos</w:t>
      </w:r>
    </w:p>
    <w:p>
      <w:r>
        <w:t>Este mapa muestra cómo se agrupan los términos que el alumno debe dominar para el examen.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ponline_mapa_termin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Relación entre red, aplicación, datos y operación.</w:t>
      </w:r>
    </w:p>
    <w:p>
      <w:pPr>
        <w:pStyle w:val="Heading1"/>
      </w:pPr>
      <w:r>
        <w:rPr>
          <w:b/>
          <w:color w:val="1F4E79"/>
        </w:rPr>
        <w:t>6. Teoría integradora: cómo interactúa todo en URPOnline</w:t>
      </w:r>
    </w:p>
    <w:p>
      <w:r>
        <w:rPr>
          <w:b/>
        </w:rPr>
        <w:t xml:space="preserve">Entrada del cliente. </w:t>
      </w:r>
      <w:r>
        <w:t>El cliente escribe el dominio de URPOnline. Route 53 resuelve el DNS y envía la solicitud hacia el ALB. ACM entrega el certificado TLS y WAF inspecciona reglas de protección antes de llegar a la aplicación.</w:t>
      </w:r>
    </w:p>
    <w:p>
      <w:r>
        <w:rPr>
          <w:b/>
        </w:rPr>
        <w:t xml:space="preserve">Balanceo y servidores. </w:t>
      </w:r>
      <w:r>
        <w:t>El ALB revisa la salud de las instancias en el Target Group y distribuye el tráfico a las EC2 saludables. Dentro de cada EC2, Nginx atiende en el puerto 80 y reenvía a Kestrel en el puerto 8080, donde vive la aplicación ASP.NET Core MVC.</w:t>
      </w:r>
    </w:p>
    <w:p>
      <w:r>
        <w:rPr>
          <w:b/>
        </w:rPr>
        <w:t xml:space="preserve">Persistencia y rendimiento. </w:t>
      </w:r>
      <w:r>
        <w:t>La aplicación usa Redis para carritos y caché de productos, con TTL para expirar información temporal. Cuando se realiza el checkout, la verdad definitiva queda en RDS PostgreSQL: órdenes, detalle, stock y clientes.</w:t>
      </w:r>
    </w:p>
    <w:p>
      <w:r>
        <w:rPr>
          <w:b/>
        </w:rPr>
        <w:t xml:space="preserve">Archivos, secretos y cifrado. </w:t>
      </w:r>
      <w:r>
        <w:t>S3 guarda imágenes y artefactos. Secrets Manager almacena credenciales y KMS aporta cifrado. Las EC2 recuperan solo los secretos autorizados mediante un IAM Role específico.</w:t>
      </w:r>
    </w:p>
    <w:p>
      <w:r>
        <w:rPr>
          <w:b/>
        </w:rPr>
        <w:t xml:space="preserve">Escalabilidad y resiliencia. </w:t>
      </w:r>
      <w:r>
        <w:t>ASG puede aumentar o reemplazar instancias usando el Launch Template. La arquitectura se distribuye en varias AZ para continuar operando incluso si una zona falla.</w:t>
      </w:r>
    </w:p>
    <w:p>
      <w:r>
        <w:rPr>
          <w:b/>
        </w:rPr>
        <w:t xml:space="preserve">Operación y auditoría. </w:t>
      </w:r>
      <w:r>
        <w:t>CloudWatch muestra latencia, errores 5xx, CPU, logs y alarmas. CloudTrail registra qué usuario o rol modificó recursos. SSM habilita administración segura sin abrir acceso público a las EC2.</w:t>
      </w:r>
    </w:p>
    <w:p>
      <w:r>
        <w:rPr>
          <w:b/>
        </w:rPr>
        <w:t xml:space="preserve">Integración desacoplada. </w:t>
      </w:r>
      <w:r>
        <w:t>SQS, SNS y EventBridge se usan cuando una orden dispara procesos adicionales, como avisos, reportes o colas de trabajo, sin bloquear al usuario durante la compra.</w:t>
      </w:r>
    </w:p>
    <w:p>
      <w:pPr>
        <w:pStyle w:val="Heading1"/>
      </w:pPr>
      <w:r>
        <w:rPr>
          <w:b/>
          <w:color w:val="1F4E79"/>
        </w:rPr>
        <w:t>7. Tabla de términos del laboratorio</w:t>
      </w:r>
    </w:p>
    <w:p>
      <w:r>
        <w:t>La siguiente tabla resume las siglas, su significado, para qué sirven dentro del laboratorio y un ejemplo práctico en el caso URPOnline.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rPr>
                <w:b/>
                <w:sz w:val="19"/>
              </w:rPr>
              <w:t>Sigla / nombre</w:t>
            </w:r>
          </w:p>
        </w:tc>
        <w:tc>
          <w:tcPr>
            <w:tcW w:type="dxa" w:w="2493"/>
            <w:shd w:fill="DCE6F1"/>
          </w:tcPr>
          <w:p>
            <w:r>
              <w:rPr>
                <w:b/>
                <w:sz w:val="19"/>
              </w:rPr>
              <w:t>Significado</w:t>
            </w:r>
          </w:p>
        </w:tc>
        <w:tc>
          <w:tcPr>
            <w:tcW w:type="dxa" w:w="2493"/>
            <w:shd w:fill="DCE6F1"/>
          </w:tcPr>
          <w:p>
            <w:r>
              <w:rPr>
                <w:b/>
                <w:sz w:val="19"/>
              </w:rPr>
              <w:t>¿Para qué sirve?</w:t>
            </w:r>
          </w:p>
        </w:tc>
        <w:tc>
          <w:tcPr>
            <w:tcW w:type="dxa" w:w="2493"/>
            <w:shd w:fill="DCE6F1"/>
          </w:tcPr>
          <w:p>
            <w:r>
              <w:rPr>
                <w:b/>
                <w:sz w:val="19"/>
              </w:rPr>
              <w:t>Ejemplo práctico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AWS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Amazon Web Services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Plataforma de servicios de nube.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Hospedar la tienda en varias AZ.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VPC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Virtual Private Cloud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Red virtual aislada.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Separar DMZ, aplicación y datos.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CIDR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Classless Inter-Domain Routing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Define rangos de direcciones IP.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10.0.0.0/16 para la VPC.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AZ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Availability Zone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Zona independiente de infraestructura dentro de una región.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EC2 en AZ-a y AZ-b.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IGW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Internet Gateway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Conecta subredes públicas con Internet.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Ruta pública 0.0.0.0/0 al IGW.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NAT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Network Address Translation Gateway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Permite conexiones salientes de subredes privadas.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EC2 privada descarga paquetes.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Security Group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Firewall stateful a nivel recurso.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RDS 5432 solo desde sg-app.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NACL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Network Access Control List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Filtro stateless a nivel subred.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Permitir tráfico efímero de retorno.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EC2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Elastic Compute Cloud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Máquinas virtuales.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Alojar ASP.NET Core y Nginx.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ALB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Application Load Balancer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Balanceador HTTP/HTTPS capa 7.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Repartir solicitudes entre dos EC2.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ASG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Auto Scaling Group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Gestiona cantidad y salud de instancias.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Escalar de 2 a 4 servidores.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LT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Launch Template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Plantilla de lanzamiento EC2.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AMI, IAM role y user data.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RDS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Relational Database Service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Base de datos relacional administrada.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PostgreSQL para órdenes e inventario.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ElastiCache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Amazon ElastiCache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Caché distribuida administrada.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Redis comparte carritos entre EC2.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Simple Storage Service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Almacenamiento de objetos.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Imágenes y registros.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ACM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AWS Certificate Manager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Gestiona certificados TLS.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HTTPS del ALB.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IAM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Identity and Access Management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Control de identidades y permisos.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EC2 puede leer un secreto específico.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SSM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AWS Systems Manager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Administración de instancias.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Session Manager sin SSH público.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KMS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Key Management Service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Gestión de claves de cifrado.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Cifrado en RDS/Secrets Manager.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WAF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Web Application Firewall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Filtra ataques web.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Bloquear patrones SQLi ante ALB.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CloudWatch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Amazon CloudWatch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Métricas, logs y alarmas.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Alertar por ALB 5xx.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CloudTrail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AWS CloudTrail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Auditoría de llamadas API.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Rastrear cambio de un SG.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CFN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AWS CloudFormation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Infraestructura como código.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Recrear VPC y ALB desde YAML.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SQS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Simple Queue Service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Colas desacopladas.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Enviar confirmación después del checkout.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SNS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Simple Notification Service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Mensajería publicación/suscripción.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Enviar alerta a múltiples suscriptores.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EventBridge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Amazon EventBridge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Bus de eventos y reglas.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OrderCreated activa procesos.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Route 53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Amazon Route 53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DNS administrado.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tienda.ejemplo.com apunta a ALB.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Secrets Manager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AWS Secrets Manager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Custodia y rotación de secretos.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Credenciales PostgreSQL.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VPC Endpoint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Virtual Private Cloud Endpoint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Acceso privado a servicios soportados.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EC2 privada llega a S3 sin NAT.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Nginx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Nginx (no es un servicio AWS)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Servidor HTTP / proxy inverso.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Puerto 80 reenvía a Kestrel:8080.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Kestrel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Kestrel (servidor de ASP.NET Core)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Servidor HTTP de aplicación .NET.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Ejecutar tienda MVC en 8080.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Redis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Redis (motor en ElastiCache)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Almacenamiento clave-valor en memoria.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Carrito compartido entre varias EC2.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9"/>
              </w:rPr>
              <w:t>TTL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Time To Live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Define cuánto tiempo permanece un dato en caché antes de expirar.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Carrito en Redis con TTL de 30 minutos.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Simulacro de práctica</w:t>
      </w:r>
    </w:p>
    <w:p>
      <w:r>
        <w:t>A continuación se conserva el cuestionario original con las respuestas correctas en negrita.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  <w:p>
      <w:pPr>
        <w:pStyle w:val="Title"/>
        <w:jc w:val="center"/>
      </w:pPr>
      <w:r>
        <w:t>SIMULACRO AWS · E-COMMERCE Y VPC/DMZ</w:t>
      </w:r>
    </w:p>
    <w:p>
      <w:pPr>
        <w:jc w:val="center"/>
      </w:pPr>
      <w:r>
        <w:t>Guía de práctica | 60 preguntas de opción múltiple | Arquitectura de 3 capas con .NET C#, Nginx, Kestrel, RDS y Redis</w:t>
      </w:r>
    </w:p>
    <w:p>
      <w:r>
        <w:t>Alumno: ____________________________________    Fecha: _____________________</w:t>
      </w:r>
    </w:p>
    <w:p>
      <w:r>
        <w:t>Duración sugerida: 120 minutos   •   1 respuesta por pregunta   •   Nota = aciertos × 20/60   •   Meta de práctica: 90% (54/60).</w:t>
      </w:r>
    </w:p>
    <w:p>
      <w:pPr>
        <w:pStyle w:val="Heading1"/>
      </w:pPr>
      <w:r>
        <w:t>Glosario de servicios, siglas y componentes</w:t>
      </w:r>
    </w:p>
    <w:p>
      <w:r>
        <w:t>Referencia rápida de los conceptos empleados en el laboratorio. Algunas siglas identifican conceptos de red o software, no servicios de AWS.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Sigla / nombre</w:t>
            </w:r>
          </w:p>
        </w:tc>
        <w:tc>
          <w:tcPr>
            <w:tcW w:type="dxa" w:w="2160"/>
          </w:tcPr>
          <w:p>
            <w:r>
              <w:t>Significado</w:t>
            </w:r>
          </w:p>
        </w:tc>
        <w:tc>
          <w:tcPr>
            <w:tcW w:type="dxa" w:w="2160"/>
          </w:tcPr>
          <w:p>
            <w:r>
              <w:t>¿Para qué sirve?</w:t>
            </w:r>
          </w:p>
        </w:tc>
        <w:tc>
          <w:tcPr>
            <w:tcW w:type="dxa" w:w="2160"/>
          </w:tcPr>
          <w:p>
            <w:r>
              <w:t>Ejemplo práctico</w:t>
            </w:r>
          </w:p>
        </w:tc>
      </w:tr>
      <w:tr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Amazon Web Services</w:t>
            </w:r>
          </w:p>
        </w:tc>
        <w:tc>
          <w:tcPr>
            <w:tcW w:type="dxa" w:w="2160"/>
          </w:tcPr>
          <w:p>
            <w:r>
              <w:t>Plataforma de servicios de nube</w:t>
            </w:r>
          </w:p>
        </w:tc>
        <w:tc>
          <w:tcPr>
            <w:tcW w:type="dxa" w:w="2160"/>
          </w:tcPr>
          <w:p>
            <w:r>
              <w:t>Hospedar la tienda en varias AZ</w:t>
            </w:r>
          </w:p>
        </w:tc>
      </w:tr>
      <w:tr>
        <w:tc>
          <w:tcPr>
            <w:tcW w:type="dxa" w:w="2160"/>
          </w:tcPr>
          <w:p>
            <w:r>
              <w:t>VPC</w:t>
            </w:r>
          </w:p>
        </w:tc>
        <w:tc>
          <w:tcPr>
            <w:tcW w:type="dxa" w:w="2160"/>
          </w:tcPr>
          <w:p>
            <w:r>
              <w:t>Virtual Private Cloud</w:t>
            </w:r>
          </w:p>
        </w:tc>
        <w:tc>
          <w:tcPr>
            <w:tcW w:type="dxa" w:w="2160"/>
          </w:tcPr>
          <w:p>
            <w:r>
              <w:t>Red virtual aislada</w:t>
            </w:r>
          </w:p>
        </w:tc>
        <w:tc>
          <w:tcPr>
            <w:tcW w:type="dxa" w:w="2160"/>
          </w:tcPr>
          <w:p>
            <w:r>
              <w:t>Separar DMZ, aplicación y datos</w:t>
            </w:r>
          </w:p>
        </w:tc>
      </w:tr>
      <w:tr>
        <w:tc>
          <w:tcPr>
            <w:tcW w:type="dxa" w:w="2160"/>
          </w:tcPr>
          <w:p>
            <w:r>
              <w:t>CIDR</w:t>
            </w:r>
          </w:p>
        </w:tc>
        <w:tc>
          <w:tcPr>
            <w:tcW w:type="dxa" w:w="2160"/>
          </w:tcPr>
          <w:p>
            <w:r>
              <w:t>Classless Inter-Domain Routing</w:t>
            </w:r>
          </w:p>
        </w:tc>
        <w:tc>
          <w:tcPr>
            <w:tcW w:type="dxa" w:w="2160"/>
          </w:tcPr>
          <w:p>
            <w:r>
              <w:t>Define rangos de direcciones IP</w:t>
            </w:r>
          </w:p>
        </w:tc>
        <w:tc>
          <w:tcPr>
            <w:tcW w:type="dxa" w:w="2160"/>
          </w:tcPr>
          <w:p>
            <w:r>
              <w:t>10.0.0.0/16 para la VPC</w:t>
            </w:r>
          </w:p>
        </w:tc>
      </w:tr>
      <w:tr>
        <w:tc>
          <w:tcPr>
            <w:tcW w:type="dxa" w:w="2160"/>
          </w:tcPr>
          <w:p>
            <w:r>
              <w:t>AZ</w:t>
            </w:r>
          </w:p>
        </w:tc>
        <w:tc>
          <w:tcPr>
            <w:tcW w:type="dxa" w:w="2160"/>
          </w:tcPr>
          <w:p>
            <w:r>
              <w:t>Availability Zone</w:t>
            </w:r>
          </w:p>
        </w:tc>
        <w:tc>
          <w:tcPr>
            <w:tcW w:type="dxa" w:w="2160"/>
          </w:tcPr>
          <w:p>
            <w:r>
              <w:t>Zona independiente de infraestructura dentro de una región</w:t>
            </w:r>
          </w:p>
        </w:tc>
        <w:tc>
          <w:tcPr>
            <w:tcW w:type="dxa" w:w="2160"/>
          </w:tcPr>
          <w:p>
            <w:r>
              <w:t>EC2 en AZ-a y AZ-b</w:t>
            </w:r>
          </w:p>
        </w:tc>
      </w:tr>
      <w:tr>
        <w:tc>
          <w:tcPr>
            <w:tcW w:type="dxa" w:w="2160"/>
          </w:tcPr>
          <w:p>
            <w:r>
              <w:t>IGW</w:t>
            </w:r>
          </w:p>
        </w:tc>
        <w:tc>
          <w:tcPr>
            <w:tcW w:type="dxa" w:w="2160"/>
          </w:tcPr>
          <w:p>
            <w:r>
              <w:t>Internet Gateway</w:t>
            </w:r>
          </w:p>
        </w:tc>
        <w:tc>
          <w:tcPr>
            <w:tcW w:type="dxa" w:w="2160"/>
          </w:tcPr>
          <w:p>
            <w:r>
              <w:t>Conecta subredes públicas con Internet</w:t>
            </w:r>
          </w:p>
        </w:tc>
        <w:tc>
          <w:tcPr>
            <w:tcW w:type="dxa" w:w="2160"/>
          </w:tcPr>
          <w:p>
            <w:r>
              <w:t>Ruta pública 0.0.0.0/0 al IGW</w:t>
            </w:r>
          </w:p>
        </w:tc>
      </w:tr>
      <w:tr>
        <w:tc>
          <w:tcPr>
            <w:tcW w:type="dxa" w:w="2160"/>
          </w:tcPr>
          <w:p>
            <w:r>
              <w:t>NAT</w:t>
            </w:r>
          </w:p>
        </w:tc>
        <w:tc>
          <w:tcPr>
            <w:tcW w:type="dxa" w:w="2160"/>
          </w:tcPr>
          <w:p>
            <w:r>
              <w:t>Network Address Translation Gateway</w:t>
            </w:r>
          </w:p>
        </w:tc>
        <w:tc>
          <w:tcPr>
            <w:tcW w:type="dxa" w:w="2160"/>
          </w:tcPr>
          <w:p>
            <w:r>
              <w:t>Permite conexiones salientes de privadas</w:t>
            </w:r>
          </w:p>
        </w:tc>
        <w:tc>
          <w:tcPr>
            <w:tcW w:type="dxa" w:w="2160"/>
          </w:tcPr>
          <w:p>
            <w:r>
              <w:t>EC2 privada descarga paquetes</w:t>
            </w:r>
          </w:p>
        </w:tc>
      </w:tr>
      <w:tr>
        <w:tc>
          <w:tcPr>
            <w:tcW w:type="dxa" w:w="2160"/>
          </w:tcPr>
          <w:p>
            <w:r>
              <w:t>SG</w:t>
            </w:r>
          </w:p>
        </w:tc>
        <w:tc>
          <w:tcPr>
            <w:tcW w:type="dxa" w:w="2160"/>
          </w:tcPr>
          <w:p>
            <w:r>
              <w:t>Security Group</w:t>
            </w:r>
          </w:p>
        </w:tc>
        <w:tc>
          <w:tcPr>
            <w:tcW w:type="dxa" w:w="2160"/>
          </w:tcPr>
          <w:p>
            <w:r>
              <w:t>Firewall stateful a nivel recurso</w:t>
            </w:r>
          </w:p>
        </w:tc>
        <w:tc>
          <w:tcPr>
            <w:tcW w:type="dxa" w:w="2160"/>
          </w:tcPr>
          <w:p>
            <w:r>
              <w:t>RDS 5432 solo desde sg-app</w:t>
            </w:r>
          </w:p>
        </w:tc>
      </w:tr>
      <w:tr>
        <w:tc>
          <w:tcPr>
            <w:tcW w:type="dxa" w:w="2160"/>
          </w:tcPr>
          <w:p>
            <w:r>
              <w:t>NACL</w:t>
            </w:r>
          </w:p>
        </w:tc>
        <w:tc>
          <w:tcPr>
            <w:tcW w:type="dxa" w:w="2160"/>
          </w:tcPr>
          <w:p>
            <w:r>
              <w:t>Network Access Control List</w:t>
            </w:r>
          </w:p>
        </w:tc>
        <w:tc>
          <w:tcPr>
            <w:tcW w:type="dxa" w:w="2160"/>
          </w:tcPr>
          <w:p>
            <w:r>
              <w:t>Filtro stateless a nivel subred</w:t>
            </w:r>
          </w:p>
        </w:tc>
        <w:tc>
          <w:tcPr>
            <w:tcW w:type="dxa" w:w="2160"/>
          </w:tcPr>
          <w:p>
            <w:r>
              <w:t>Permitir tráfico efímero de retorno</w:t>
            </w:r>
          </w:p>
        </w:tc>
      </w:tr>
      <w:tr>
        <w:tc>
          <w:tcPr>
            <w:tcW w:type="dxa" w:w="2160"/>
          </w:tcPr>
          <w:p>
            <w:r>
              <w:t>EC2</w:t>
            </w:r>
          </w:p>
        </w:tc>
        <w:tc>
          <w:tcPr>
            <w:tcW w:type="dxa" w:w="2160"/>
          </w:tcPr>
          <w:p>
            <w:r>
              <w:t>Elastic Compute Cloud</w:t>
            </w:r>
          </w:p>
        </w:tc>
        <w:tc>
          <w:tcPr>
            <w:tcW w:type="dxa" w:w="2160"/>
          </w:tcPr>
          <w:p>
            <w:r>
              <w:t>Máquinas virtuales</w:t>
            </w:r>
          </w:p>
        </w:tc>
        <w:tc>
          <w:tcPr>
            <w:tcW w:type="dxa" w:w="2160"/>
          </w:tcPr>
          <w:p>
            <w:r>
              <w:t>Alojar ASP.NET Core y Nginx</w:t>
            </w:r>
          </w:p>
        </w:tc>
      </w:tr>
      <w:tr>
        <w:tc>
          <w:tcPr>
            <w:tcW w:type="dxa" w:w="2160"/>
          </w:tcPr>
          <w:p>
            <w:r>
              <w:t>ALB</w:t>
            </w:r>
          </w:p>
        </w:tc>
        <w:tc>
          <w:tcPr>
            <w:tcW w:type="dxa" w:w="2160"/>
          </w:tcPr>
          <w:p>
            <w:r>
              <w:t>Application Load Balancer</w:t>
            </w:r>
          </w:p>
        </w:tc>
        <w:tc>
          <w:tcPr>
            <w:tcW w:type="dxa" w:w="2160"/>
          </w:tcPr>
          <w:p>
            <w:r>
              <w:t>Balanceador HTTP/HTTPS capa 7</w:t>
            </w:r>
          </w:p>
        </w:tc>
        <w:tc>
          <w:tcPr>
            <w:tcW w:type="dxa" w:w="2160"/>
          </w:tcPr>
          <w:p>
            <w:r>
              <w:t>Repartir solicitudes entre dos EC2</w:t>
            </w:r>
          </w:p>
        </w:tc>
      </w:tr>
      <w:tr>
        <w:tc>
          <w:tcPr>
            <w:tcW w:type="dxa" w:w="2160"/>
          </w:tcPr>
          <w:p>
            <w:r>
              <w:t>ASG</w:t>
            </w:r>
          </w:p>
        </w:tc>
        <w:tc>
          <w:tcPr>
            <w:tcW w:type="dxa" w:w="2160"/>
          </w:tcPr>
          <w:p>
            <w:r>
              <w:t>Auto Scaling Group</w:t>
            </w:r>
          </w:p>
        </w:tc>
        <w:tc>
          <w:tcPr>
            <w:tcW w:type="dxa" w:w="2160"/>
          </w:tcPr>
          <w:p>
            <w:r>
              <w:t>Gestiona cantidad y salud de instancias</w:t>
            </w:r>
          </w:p>
        </w:tc>
        <w:tc>
          <w:tcPr>
            <w:tcW w:type="dxa" w:w="2160"/>
          </w:tcPr>
          <w:p>
            <w:r>
              <w:t>Escalar de 2 a 4 servidores</w:t>
            </w:r>
          </w:p>
        </w:tc>
      </w:tr>
      <w:tr>
        <w:tc>
          <w:tcPr>
            <w:tcW w:type="dxa" w:w="2160"/>
          </w:tcPr>
          <w:p>
            <w:r>
              <w:t>LT</w:t>
            </w:r>
          </w:p>
        </w:tc>
        <w:tc>
          <w:tcPr>
            <w:tcW w:type="dxa" w:w="2160"/>
          </w:tcPr>
          <w:p>
            <w:r>
              <w:t>Launch Template</w:t>
            </w:r>
          </w:p>
        </w:tc>
        <w:tc>
          <w:tcPr>
            <w:tcW w:type="dxa" w:w="2160"/>
          </w:tcPr>
          <w:p>
            <w:r>
              <w:t>Plantilla de lanzamiento EC2</w:t>
            </w:r>
          </w:p>
        </w:tc>
        <w:tc>
          <w:tcPr>
            <w:tcW w:type="dxa" w:w="2160"/>
          </w:tcPr>
          <w:p>
            <w:r>
              <w:t>AMI, IAM role y user data</w:t>
            </w:r>
          </w:p>
        </w:tc>
      </w:tr>
      <w:tr>
        <w:tc>
          <w:tcPr>
            <w:tcW w:type="dxa" w:w="2160"/>
          </w:tcPr>
          <w:p>
            <w:r>
              <w:t>RDS</w:t>
            </w:r>
          </w:p>
        </w:tc>
        <w:tc>
          <w:tcPr>
            <w:tcW w:type="dxa" w:w="2160"/>
          </w:tcPr>
          <w:p>
            <w:r>
              <w:t>Relational Database Service</w:t>
            </w:r>
          </w:p>
        </w:tc>
        <w:tc>
          <w:tcPr>
            <w:tcW w:type="dxa" w:w="2160"/>
          </w:tcPr>
          <w:p>
            <w:r>
              <w:t>Base de datos relacional administrada</w:t>
            </w:r>
          </w:p>
        </w:tc>
        <w:tc>
          <w:tcPr>
            <w:tcW w:type="dxa" w:w="2160"/>
          </w:tcPr>
          <w:p>
            <w:r>
              <w:t>PostgreSQL para órdenes e inventario</w:t>
            </w:r>
          </w:p>
        </w:tc>
      </w:tr>
      <w:tr>
        <w:tc>
          <w:tcPr>
            <w:tcW w:type="dxa" w:w="2160"/>
          </w:tcPr>
          <w:p>
            <w:r>
              <w:t>ElastiCache</w:t>
            </w:r>
          </w:p>
        </w:tc>
        <w:tc>
          <w:tcPr>
            <w:tcW w:type="dxa" w:w="2160"/>
          </w:tcPr>
          <w:p>
            <w:r>
              <w:t>Amazon ElastiCache</w:t>
            </w:r>
          </w:p>
        </w:tc>
        <w:tc>
          <w:tcPr>
            <w:tcW w:type="dxa" w:w="2160"/>
          </w:tcPr>
          <w:p>
            <w:r>
              <w:t>Caché distribuida administrada</w:t>
            </w:r>
          </w:p>
        </w:tc>
        <w:tc>
          <w:tcPr>
            <w:tcW w:type="dxa" w:w="2160"/>
          </w:tcPr>
          <w:p>
            <w:r>
              <w:t>Redis comparte carritos entre EC2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Simple Storage Service</w:t>
            </w:r>
          </w:p>
        </w:tc>
        <w:tc>
          <w:tcPr>
            <w:tcW w:type="dxa" w:w="2160"/>
          </w:tcPr>
          <w:p>
            <w:r>
              <w:t>Almacenamiento de objetos</w:t>
            </w:r>
          </w:p>
        </w:tc>
        <w:tc>
          <w:tcPr>
            <w:tcW w:type="dxa" w:w="2160"/>
          </w:tcPr>
          <w:p>
            <w:r>
              <w:t>Imágenes y registros</w:t>
            </w:r>
          </w:p>
        </w:tc>
      </w:tr>
      <w:tr>
        <w:tc>
          <w:tcPr>
            <w:tcW w:type="dxa" w:w="2160"/>
          </w:tcPr>
          <w:p>
            <w:r>
              <w:t>ACM</w:t>
            </w:r>
          </w:p>
        </w:tc>
        <w:tc>
          <w:tcPr>
            <w:tcW w:type="dxa" w:w="2160"/>
          </w:tcPr>
          <w:p>
            <w:r>
              <w:t>AWS Certificate Manager</w:t>
            </w:r>
          </w:p>
        </w:tc>
        <w:tc>
          <w:tcPr>
            <w:tcW w:type="dxa" w:w="2160"/>
          </w:tcPr>
          <w:p>
            <w:r>
              <w:t>Gestiona certificados TLS</w:t>
            </w:r>
          </w:p>
        </w:tc>
        <w:tc>
          <w:tcPr>
            <w:tcW w:type="dxa" w:w="2160"/>
          </w:tcPr>
          <w:p>
            <w:r>
              <w:t>HTTPS del ALB</w:t>
            </w:r>
          </w:p>
        </w:tc>
      </w:tr>
      <w:tr>
        <w:tc>
          <w:tcPr>
            <w:tcW w:type="dxa" w:w="2160"/>
          </w:tcPr>
          <w:p>
            <w:r>
              <w:t>IAM</w:t>
            </w:r>
          </w:p>
        </w:tc>
        <w:tc>
          <w:tcPr>
            <w:tcW w:type="dxa" w:w="2160"/>
          </w:tcPr>
          <w:p>
            <w:r>
              <w:t>Identity and Access Management</w:t>
            </w:r>
          </w:p>
        </w:tc>
        <w:tc>
          <w:tcPr>
            <w:tcW w:type="dxa" w:w="2160"/>
          </w:tcPr>
          <w:p>
            <w:r>
              <w:t>Control de identidades y permisos</w:t>
            </w:r>
          </w:p>
        </w:tc>
        <w:tc>
          <w:tcPr>
            <w:tcW w:type="dxa" w:w="2160"/>
          </w:tcPr>
          <w:p>
            <w:r>
              <w:t>EC2 puede leer un secreto específico</w:t>
            </w:r>
          </w:p>
        </w:tc>
      </w:tr>
      <w:tr>
        <w:tc>
          <w:tcPr>
            <w:tcW w:type="dxa" w:w="2160"/>
          </w:tcPr>
          <w:p>
            <w:r>
              <w:t>SSM</w:t>
            </w:r>
          </w:p>
        </w:tc>
        <w:tc>
          <w:tcPr>
            <w:tcW w:type="dxa" w:w="2160"/>
          </w:tcPr>
          <w:p>
            <w:r>
              <w:t>AWS Systems Manager</w:t>
            </w:r>
          </w:p>
        </w:tc>
        <w:tc>
          <w:tcPr>
            <w:tcW w:type="dxa" w:w="2160"/>
          </w:tcPr>
          <w:p>
            <w:r>
              <w:t>Administración de instancias</w:t>
            </w:r>
          </w:p>
        </w:tc>
        <w:tc>
          <w:tcPr>
            <w:tcW w:type="dxa" w:w="2160"/>
          </w:tcPr>
          <w:p>
            <w:r>
              <w:t>Session Manager sin SSH público</w:t>
            </w:r>
          </w:p>
        </w:tc>
      </w:tr>
      <w:tr>
        <w:tc>
          <w:tcPr>
            <w:tcW w:type="dxa" w:w="2160"/>
          </w:tcPr>
          <w:p>
            <w:r>
              <w:t>KMS</w:t>
            </w:r>
          </w:p>
        </w:tc>
        <w:tc>
          <w:tcPr>
            <w:tcW w:type="dxa" w:w="2160"/>
          </w:tcPr>
          <w:p>
            <w:r>
              <w:t>Key Management Service</w:t>
            </w:r>
          </w:p>
        </w:tc>
        <w:tc>
          <w:tcPr>
            <w:tcW w:type="dxa" w:w="2160"/>
          </w:tcPr>
          <w:p>
            <w:r>
              <w:t>Gestión de claves de cifrado</w:t>
            </w:r>
          </w:p>
        </w:tc>
        <w:tc>
          <w:tcPr>
            <w:tcW w:type="dxa" w:w="2160"/>
          </w:tcPr>
          <w:p>
            <w:r>
              <w:t>Cifrado en RDS/Secrets Manager</w:t>
            </w:r>
          </w:p>
        </w:tc>
      </w:tr>
      <w:tr>
        <w:tc>
          <w:tcPr>
            <w:tcW w:type="dxa" w:w="2160"/>
          </w:tcPr>
          <w:p>
            <w:r>
              <w:t>WAF</w:t>
            </w:r>
          </w:p>
        </w:tc>
        <w:tc>
          <w:tcPr>
            <w:tcW w:type="dxa" w:w="2160"/>
          </w:tcPr>
          <w:p>
            <w:r>
              <w:t>Web Application Firewall</w:t>
            </w:r>
          </w:p>
        </w:tc>
        <w:tc>
          <w:tcPr>
            <w:tcW w:type="dxa" w:w="2160"/>
          </w:tcPr>
          <w:p>
            <w:r>
              <w:t>Filtra ataques web</w:t>
            </w:r>
          </w:p>
        </w:tc>
        <w:tc>
          <w:tcPr>
            <w:tcW w:type="dxa" w:w="2160"/>
          </w:tcPr>
          <w:p>
            <w:r>
              <w:t>Bloquear patrones SQLi ante ALB</w:t>
            </w:r>
          </w:p>
        </w:tc>
      </w:tr>
      <w:tr>
        <w:tc>
          <w:tcPr>
            <w:tcW w:type="dxa" w:w="2160"/>
          </w:tcPr>
          <w:p>
            <w:r>
              <w:t>CloudWatch</w:t>
            </w:r>
          </w:p>
        </w:tc>
        <w:tc>
          <w:tcPr>
            <w:tcW w:type="dxa" w:w="2160"/>
          </w:tcPr>
          <w:p>
            <w:r>
              <w:t>Amazon CloudWatch</w:t>
            </w:r>
          </w:p>
        </w:tc>
        <w:tc>
          <w:tcPr>
            <w:tcW w:type="dxa" w:w="2160"/>
          </w:tcPr>
          <w:p>
            <w:r>
              <w:t>Métricas, logs y alarmas</w:t>
            </w:r>
          </w:p>
        </w:tc>
        <w:tc>
          <w:tcPr>
            <w:tcW w:type="dxa" w:w="2160"/>
          </w:tcPr>
          <w:p>
            <w:r>
              <w:t>Alertar por ALB 5xx</w:t>
            </w:r>
          </w:p>
        </w:tc>
      </w:tr>
      <w:tr>
        <w:tc>
          <w:tcPr>
            <w:tcW w:type="dxa" w:w="2160"/>
          </w:tcPr>
          <w:p>
            <w:r>
              <w:t>CloudTrail</w:t>
            </w:r>
          </w:p>
        </w:tc>
        <w:tc>
          <w:tcPr>
            <w:tcW w:type="dxa" w:w="2160"/>
          </w:tcPr>
          <w:p>
            <w:r>
              <w:t>AWS CloudTrail</w:t>
            </w:r>
          </w:p>
        </w:tc>
        <w:tc>
          <w:tcPr>
            <w:tcW w:type="dxa" w:w="2160"/>
          </w:tcPr>
          <w:p>
            <w:r>
              <w:t>Auditoría de llamadas API</w:t>
            </w:r>
          </w:p>
        </w:tc>
        <w:tc>
          <w:tcPr>
            <w:tcW w:type="dxa" w:w="2160"/>
          </w:tcPr>
          <w:p>
            <w:r>
              <w:t>Rastrear cambio de un SG</w:t>
            </w:r>
          </w:p>
        </w:tc>
      </w:tr>
      <w:tr>
        <w:tc>
          <w:tcPr>
            <w:tcW w:type="dxa" w:w="2160"/>
          </w:tcPr>
          <w:p>
            <w:r>
              <w:t>CFN</w:t>
            </w:r>
          </w:p>
        </w:tc>
        <w:tc>
          <w:tcPr>
            <w:tcW w:type="dxa" w:w="2160"/>
          </w:tcPr>
          <w:p>
            <w:r>
              <w:t>AWS CloudFormation</w:t>
            </w:r>
          </w:p>
        </w:tc>
        <w:tc>
          <w:tcPr>
            <w:tcW w:type="dxa" w:w="2160"/>
          </w:tcPr>
          <w:p>
            <w:r>
              <w:t>Infraestructura como código</w:t>
            </w:r>
          </w:p>
        </w:tc>
        <w:tc>
          <w:tcPr>
            <w:tcW w:type="dxa" w:w="2160"/>
          </w:tcPr>
          <w:p>
            <w:r>
              <w:t>Recrear VPC y ALB desde YAML</w:t>
            </w:r>
          </w:p>
        </w:tc>
      </w:tr>
      <w:tr>
        <w:tc>
          <w:tcPr>
            <w:tcW w:type="dxa" w:w="2160"/>
          </w:tcPr>
          <w:p>
            <w:r>
              <w:t>SQS</w:t>
            </w:r>
          </w:p>
        </w:tc>
        <w:tc>
          <w:tcPr>
            <w:tcW w:type="dxa" w:w="2160"/>
          </w:tcPr>
          <w:p>
            <w:r>
              <w:t>Simple Queue Service</w:t>
            </w:r>
          </w:p>
        </w:tc>
        <w:tc>
          <w:tcPr>
            <w:tcW w:type="dxa" w:w="2160"/>
          </w:tcPr>
          <w:p>
            <w:r>
              <w:t>Colas desacopladas</w:t>
            </w:r>
          </w:p>
        </w:tc>
        <w:tc>
          <w:tcPr>
            <w:tcW w:type="dxa" w:w="2160"/>
          </w:tcPr>
          <w:p>
            <w:r>
              <w:t>Enviar confirmación después del checkout</w:t>
            </w:r>
          </w:p>
        </w:tc>
      </w:tr>
      <w:tr>
        <w:tc>
          <w:tcPr>
            <w:tcW w:type="dxa" w:w="2160"/>
          </w:tcPr>
          <w:p>
            <w:r>
              <w:t>SNS</w:t>
            </w:r>
          </w:p>
        </w:tc>
        <w:tc>
          <w:tcPr>
            <w:tcW w:type="dxa" w:w="2160"/>
          </w:tcPr>
          <w:p>
            <w:r>
              <w:t>Simple Notification Service</w:t>
            </w:r>
          </w:p>
        </w:tc>
        <w:tc>
          <w:tcPr>
            <w:tcW w:type="dxa" w:w="2160"/>
          </w:tcPr>
          <w:p>
            <w:r>
              <w:t>Mensajería publicación/suscripción</w:t>
            </w:r>
          </w:p>
        </w:tc>
        <w:tc>
          <w:tcPr>
            <w:tcW w:type="dxa" w:w="2160"/>
          </w:tcPr>
          <w:p>
            <w:r>
              <w:t>Enviar alerta a múltiples suscriptores</w:t>
            </w:r>
          </w:p>
        </w:tc>
      </w:tr>
      <w:tr>
        <w:tc>
          <w:tcPr>
            <w:tcW w:type="dxa" w:w="2160"/>
          </w:tcPr>
          <w:p>
            <w:r>
              <w:t>EventBridge</w:t>
            </w:r>
          </w:p>
        </w:tc>
        <w:tc>
          <w:tcPr>
            <w:tcW w:type="dxa" w:w="2160"/>
          </w:tcPr>
          <w:p>
            <w:r>
              <w:t>Amazon EventBridge</w:t>
            </w:r>
          </w:p>
        </w:tc>
        <w:tc>
          <w:tcPr>
            <w:tcW w:type="dxa" w:w="2160"/>
          </w:tcPr>
          <w:p>
            <w:r>
              <w:t>Bus de eventos y reglas</w:t>
            </w:r>
          </w:p>
        </w:tc>
        <w:tc>
          <w:tcPr>
            <w:tcW w:type="dxa" w:w="2160"/>
          </w:tcPr>
          <w:p>
            <w:r>
              <w:t>OrderCreated activa procesos</w:t>
            </w:r>
          </w:p>
        </w:tc>
      </w:tr>
      <w:tr>
        <w:tc>
          <w:tcPr>
            <w:tcW w:type="dxa" w:w="2160"/>
          </w:tcPr>
          <w:p>
            <w:r>
              <w:t>Route 53</w:t>
            </w:r>
          </w:p>
        </w:tc>
        <w:tc>
          <w:tcPr>
            <w:tcW w:type="dxa" w:w="2160"/>
          </w:tcPr>
          <w:p>
            <w:r>
              <w:t>Amazon Route 53</w:t>
            </w:r>
          </w:p>
        </w:tc>
        <w:tc>
          <w:tcPr>
            <w:tcW w:type="dxa" w:w="2160"/>
          </w:tcPr>
          <w:p>
            <w:r>
              <w:t>DNS administrado</w:t>
            </w:r>
          </w:p>
        </w:tc>
        <w:tc>
          <w:tcPr>
            <w:tcW w:type="dxa" w:w="2160"/>
          </w:tcPr>
          <w:p>
            <w:r>
              <w:t>tienda.ejemplo.com apunta a ALB</w:t>
            </w:r>
          </w:p>
        </w:tc>
      </w:tr>
      <w:tr>
        <w:tc>
          <w:tcPr>
            <w:tcW w:type="dxa" w:w="2160"/>
          </w:tcPr>
          <w:p>
            <w:r>
              <w:t>Secrets Manager</w:t>
            </w:r>
          </w:p>
        </w:tc>
        <w:tc>
          <w:tcPr>
            <w:tcW w:type="dxa" w:w="2160"/>
          </w:tcPr>
          <w:p>
            <w:r>
              <w:t>AWS Secrets Manager</w:t>
            </w:r>
          </w:p>
        </w:tc>
        <w:tc>
          <w:tcPr>
            <w:tcW w:type="dxa" w:w="2160"/>
          </w:tcPr>
          <w:p>
            <w:r>
              <w:t>Custodia y rotación de secretos</w:t>
            </w:r>
          </w:p>
        </w:tc>
        <w:tc>
          <w:tcPr>
            <w:tcW w:type="dxa" w:w="2160"/>
          </w:tcPr>
          <w:p>
            <w:r>
              <w:t>Credenciales PostgreSQL</w:t>
            </w:r>
          </w:p>
        </w:tc>
      </w:tr>
      <w:tr>
        <w:tc>
          <w:tcPr>
            <w:tcW w:type="dxa" w:w="2160"/>
          </w:tcPr>
          <w:p>
            <w:r>
              <w:t>VPC Endpoint</w:t>
            </w:r>
          </w:p>
        </w:tc>
        <w:tc>
          <w:tcPr>
            <w:tcW w:type="dxa" w:w="2160"/>
          </w:tcPr>
          <w:p>
            <w:r>
              <w:t>Virtual Private Cloud Endpoint</w:t>
            </w:r>
          </w:p>
        </w:tc>
        <w:tc>
          <w:tcPr>
            <w:tcW w:type="dxa" w:w="2160"/>
          </w:tcPr>
          <w:p>
            <w:r>
              <w:t>Acceso privado a servicios soportados</w:t>
            </w:r>
          </w:p>
        </w:tc>
        <w:tc>
          <w:tcPr>
            <w:tcW w:type="dxa" w:w="2160"/>
          </w:tcPr>
          <w:p>
            <w:r>
              <w:t>EC2 privada llega a S3 sin NAT</w:t>
            </w:r>
          </w:p>
        </w:tc>
      </w:tr>
      <w:tr>
        <w:tc>
          <w:tcPr>
            <w:tcW w:type="dxa" w:w="2160"/>
          </w:tcPr>
          <w:p>
            <w:r>
              <w:t>Nginx</w:t>
            </w:r>
          </w:p>
        </w:tc>
        <w:tc>
          <w:tcPr>
            <w:tcW w:type="dxa" w:w="2160"/>
          </w:tcPr>
          <w:p>
            <w:r>
              <w:t>Nginx (no es un servicio AWS)</w:t>
            </w:r>
          </w:p>
        </w:tc>
        <w:tc>
          <w:tcPr>
            <w:tcW w:type="dxa" w:w="2160"/>
          </w:tcPr>
          <w:p>
            <w:r>
              <w:t>Servidor HTTP / proxy inverso</w:t>
            </w:r>
          </w:p>
        </w:tc>
        <w:tc>
          <w:tcPr>
            <w:tcW w:type="dxa" w:w="2160"/>
          </w:tcPr>
          <w:p>
            <w:r>
              <w:t>Puerto 80 reenvía a Kestrel:8080</w:t>
            </w:r>
          </w:p>
        </w:tc>
      </w:tr>
      <w:tr>
        <w:tc>
          <w:tcPr>
            <w:tcW w:type="dxa" w:w="2160"/>
          </w:tcPr>
          <w:p>
            <w:r>
              <w:t>Kestrel</w:t>
            </w:r>
          </w:p>
        </w:tc>
        <w:tc>
          <w:tcPr>
            <w:tcW w:type="dxa" w:w="2160"/>
          </w:tcPr>
          <w:p>
            <w:r>
              <w:t>Kestrel (servidor de ASP.NET Core)</w:t>
            </w:r>
          </w:p>
        </w:tc>
        <w:tc>
          <w:tcPr>
            <w:tcW w:type="dxa" w:w="2160"/>
          </w:tcPr>
          <w:p>
            <w:r>
              <w:t>Servidor HTTP de aplicación .NET</w:t>
            </w:r>
          </w:p>
        </w:tc>
        <w:tc>
          <w:tcPr>
            <w:tcW w:type="dxa" w:w="2160"/>
          </w:tcPr>
          <w:p>
            <w:r>
              <w:t>Ejecutar tienda MVC en 8080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Redis (motor en ElastiCache)</w:t>
            </w:r>
          </w:p>
        </w:tc>
        <w:tc>
          <w:tcPr>
            <w:tcW w:type="dxa" w:w="2160"/>
          </w:tcPr>
          <w:p>
            <w:r>
              <w:t>Almacenamiento clave-valor en memoria</w:t>
            </w:r>
          </w:p>
        </w:tc>
        <w:tc>
          <w:tcPr>
            <w:tcW w:type="dxa" w:w="2160"/>
          </w:tcPr>
          <w:p>
            <w:r>
              <w:t>Carrito compartido con TTL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TTL</w:t>
            </w:r>
          </w:p>
        </w:tc>
        <w:tc>
          <w:tcPr>
            <w:tcW w:type="dxa" w:w="2160"/>
          </w:tcPr>
          <w:p>
            <w:pPr/>
            <w:r>
              <w:rPr/>
              <w:t>Time To Live (tiempo de vida)</w:t>
            </w:r>
          </w:p>
        </w:tc>
        <w:tc>
          <w:tcPr>
            <w:tcW w:type="dxa" w:w="2160"/>
          </w:tcPr>
          <w:p>
            <w:pPr/>
            <w:r>
              <w:rPr/>
              <w:t>Define cuánto tiempo un dato permanece almacenado en caché antes de expirar; en Redis la clave se elimina cuando vence el TTL.</w:t>
            </w:r>
          </w:p>
        </w:tc>
        <w:tc>
          <w:tcPr>
            <w:tcW w:type="dxa" w:w="2160"/>
          </w:tcPr>
          <w:p>
            <w:pPr/>
            <w:r>
              <w:rPr/>
              <w:t>Carrito en Redis con TTL de 30 minutos: si no se renueva, expira a los 30 minutos.</w:t>
            </w:r>
          </w:p>
        </w:tc>
      </w:tr>
    </w:tbl>
    <w:p>
      <w:r>
        <w:br w:type="page"/>
      </w:r>
    </w:p>
    <w:p>
      <w:pPr>
        <w:pStyle w:val="Heading1"/>
      </w:pPr>
      <w:r>
        <w:t>PARTE A · 20 CASOS PRÁCTICOS</w:t>
      </w:r>
    </w:p>
    <w:p>
      <w:r>
        <w:t>Escenarios del laboratorio; elige la mejor solución.</w:t>
      </w:r>
    </w:p>
    <w:p>
      <w:pPr>
        <w:keepNext/>
      </w:pPr>
      <w:r>
        <w:rPr>
          <w:b/>
        </w:rPr>
        <w:t>1. Una EC2 privada necesita descargar actualizaciones sin IP pública. ¿Qué se requiere para salida general a Internet?</w:t>
      </w:r>
    </w:p>
    <w:p>
      <w:pPr>
        <w:spacing w:after="40"/>
        <w:ind w:left="259"/>
      </w:pPr>
      <w:r>
        <w:t>A. Ruta al IGW desde la subred de datos</w:t>
      </w:r>
    </w:p>
    <w:p>
      <w:pPr>
        <w:spacing w:after="40"/>
        <w:ind w:left="259"/>
      </w:pPr>
      <w:r>
        <w:t>B. Un registro CNAME en Route 53</w:t>
      </w:r>
    </w:p>
    <w:p>
      <w:pPr>
        <w:spacing w:after="40"/>
        <w:ind w:left="259"/>
      </w:pPr>
      <w:r>
        <w:t>C. IP pública en RDS</w:t>
      </w:r>
    </w:p>
    <w:p>
      <w:pPr>
        <w:spacing w:after="40"/>
        <w:ind w:left="259"/>
      </w:pPr>
      <w:r>
        <w:rPr>
          <w:b/>
        </w:rPr>
        <w:t>D. Ruta 0.0.0.0/0 al NAT Gateway de su AZ</w:t>
      </w:r>
    </w:p>
    <w:p>
      <w:pPr>
        <w:keepNext/>
      </w:pPr>
      <w:r>
        <w:rPr>
          <w:b/>
        </w:rPr>
        <w:t>2. Un cliente agrega un producto en EC2-A y luego llega a EC2-B. El carrito aparece vacío. ¿Qué solución aborda la causa?</w:t>
      </w:r>
    </w:p>
    <w:p>
      <w:pPr>
        <w:spacing w:after="40"/>
        <w:ind w:left="259"/>
      </w:pPr>
      <w:r>
        <w:rPr>
          <w:b/>
        </w:rPr>
        <w:t>A. Guardar el carrito en Redis compartido</w:t>
      </w:r>
    </w:p>
    <w:p>
      <w:pPr>
        <w:spacing w:after="40"/>
        <w:ind w:left="259"/>
      </w:pPr>
      <w:r>
        <w:t>B. Guardar el carrito en memoria de cada EC2</w:t>
      </w:r>
    </w:p>
    <w:p>
      <w:pPr>
        <w:spacing w:after="40"/>
        <w:ind w:left="259"/>
      </w:pPr>
      <w:r>
        <w:t>C. Activar S3 versioning</w:t>
      </w:r>
    </w:p>
    <w:p>
      <w:pPr>
        <w:spacing w:after="40"/>
        <w:ind w:left="259"/>
      </w:pPr>
      <w:r>
        <w:t>D. Crear otro IGW</w:t>
      </w:r>
    </w:p>
    <w:p>
      <w:pPr>
        <w:keepNext/>
      </w:pPr>
      <w:r>
        <w:rPr>
          <w:b/>
        </w:rPr>
        <w:t>3. El ALB recibe HTTPS, pero marca targets Unhealthy. Nginx escucha 80 y el target group comprueba 8080. ¿Qué debe hacerse?</w:t>
      </w:r>
    </w:p>
    <w:p>
      <w:pPr>
        <w:spacing w:after="40"/>
        <w:ind w:left="259"/>
      </w:pPr>
      <w:r>
        <w:t>A. Desactivar los health checks</w:t>
      </w:r>
    </w:p>
    <w:p>
      <w:pPr>
        <w:spacing w:after="40"/>
        <w:ind w:left="259"/>
      </w:pPr>
      <w:r>
        <w:rPr>
          <w:b/>
        </w:rPr>
        <w:t>B. Alinear puerto y health check con el servicio realmente expuesto</w:t>
      </w:r>
    </w:p>
    <w:p>
      <w:pPr>
        <w:spacing w:after="40"/>
        <w:ind w:left="259"/>
      </w:pPr>
      <w:r>
        <w:t>C. Abrir Redis 6379 al público</w:t>
      </w:r>
    </w:p>
    <w:p>
      <w:pPr>
        <w:spacing w:after="40"/>
        <w:ind w:left="259"/>
      </w:pPr>
      <w:r>
        <w:t>D. Mover RDS a una subred pública</w:t>
      </w:r>
    </w:p>
    <w:p>
      <w:pPr>
        <w:keepNext/>
      </w:pPr>
      <w:r>
        <w:rPr>
          <w:b/>
        </w:rPr>
        <w:t>4. La tienda devuelve 502 desde Nginx después de reiniciar la EC2. ¿Qué revisar primero?</w:t>
      </w:r>
    </w:p>
    <w:p>
      <w:pPr>
        <w:spacing w:after="40"/>
        <w:ind w:left="259"/>
      </w:pPr>
      <w:r>
        <w:t>A. El tamaño del bucket S3</w:t>
      </w:r>
    </w:p>
    <w:p>
      <w:pPr>
        <w:spacing w:after="40"/>
        <w:ind w:left="259"/>
      </w:pPr>
      <w:r>
        <w:t>B. La configuración Multi-AZ de RDS</w:t>
      </w:r>
    </w:p>
    <w:p>
      <w:pPr>
        <w:spacing w:after="40"/>
        <w:ind w:left="259"/>
      </w:pPr>
      <w:r>
        <w:rPr>
          <w:b/>
        </w:rPr>
        <w:t>C. El estado de Kestrel y el upstream proxy_pass</w:t>
      </w:r>
    </w:p>
    <w:p>
      <w:pPr>
        <w:spacing w:after="40"/>
        <w:ind w:left="259"/>
      </w:pPr>
      <w:r>
        <w:t>D. La ruta a IGW de la DMZ</w:t>
      </w:r>
    </w:p>
    <w:p>
      <w:pPr>
        <w:keepNext/>
      </w:pPr>
      <w:r>
        <w:rPr>
          <w:b/>
        </w:rPr>
        <w:t>5. RDS PostgreSQL rechaza conexiones de la aplicación. La red local de la VPC está operativa. ¿Qué regla verificar?</w:t>
      </w:r>
    </w:p>
    <w:p>
      <w:pPr>
        <w:spacing w:after="40"/>
        <w:ind w:left="259"/>
      </w:pPr>
      <w:r>
        <w:t>A. Regla IAM para S3</w:t>
      </w:r>
    </w:p>
    <w:p>
      <w:pPr>
        <w:spacing w:after="40"/>
        <w:ind w:left="259"/>
      </w:pPr>
      <w:r>
        <w:t>B. SG de ALB: 443 desde Internet</w:t>
      </w:r>
    </w:p>
    <w:p>
      <w:pPr>
        <w:spacing w:after="40"/>
        <w:ind w:left="259"/>
      </w:pPr>
      <w:r>
        <w:t>C. SG de Redis: 6379 desde Internet</w:t>
      </w:r>
    </w:p>
    <w:p>
      <w:pPr>
        <w:spacing w:after="40"/>
        <w:ind w:left="259"/>
      </w:pPr>
      <w:r>
        <w:rPr>
          <w:b/>
        </w:rPr>
        <w:t>D. SG de RDS: TCP 5432 desde SG de aplicación</w:t>
      </w:r>
    </w:p>
    <w:p>
      <w:pPr>
        <w:keepNext/>
      </w:pPr>
      <w:r>
        <w:rPr>
          <w:b/>
        </w:rPr>
        <w:t>6. El checkout vende dos veces la última unidad durante solicitudes simultáneas. ¿Qué control implementaría?</w:t>
      </w:r>
    </w:p>
    <w:p>
      <w:pPr>
        <w:spacing w:after="40"/>
        <w:ind w:left="259"/>
      </w:pPr>
      <w:r>
        <w:t>A. Añadir instancias al ASG</w:t>
      </w:r>
    </w:p>
    <w:p>
      <w:pPr>
        <w:spacing w:after="40"/>
        <w:ind w:left="259"/>
      </w:pPr>
      <w:r>
        <w:t>B. Utilizar sticky sessions</w:t>
      </w:r>
    </w:p>
    <w:p>
      <w:pPr>
        <w:spacing w:after="40"/>
        <w:ind w:left="259"/>
      </w:pPr>
      <w:r>
        <w:t>C. Aumentar TTL de Redis</w:t>
      </w:r>
    </w:p>
    <w:p>
      <w:pPr>
        <w:spacing w:after="40"/>
        <w:ind w:left="259"/>
      </w:pPr>
      <w:r>
        <w:rPr>
          <w:b/>
        </w:rPr>
        <w:t>D. Actualización de inventario atómica con condición/transacción en PostgreSQL</w:t>
      </w:r>
    </w:p>
    <w:p>
      <w:pPr>
        <w:keepNext/>
      </w:pPr>
      <w:r>
        <w:rPr>
          <w:b/>
        </w:rPr>
        <w:t>7. Los alumnos deben acceder a EC2 sin abrir el puerto 22 a Internet. ¿Qué servicio conviene?</w:t>
      </w:r>
    </w:p>
    <w:p>
      <w:pPr>
        <w:spacing w:after="40"/>
        <w:ind w:left="259"/>
      </w:pPr>
      <w:r>
        <w:t>A. CloudFront</w:t>
      </w:r>
    </w:p>
    <w:p>
      <w:pPr>
        <w:spacing w:after="40"/>
        <w:ind w:left="259"/>
      </w:pPr>
      <w:r>
        <w:t>B. AWS Shield</w:t>
      </w:r>
    </w:p>
    <w:p>
      <w:pPr>
        <w:spacing w:after="40"/>
        <w:ind w:left="259"/>
      </w:pPr>
      <w:r>
        <w:rPr>
          <w:b/>
        </w:rPr>
        <w:t>C. Systems Manager Session Manager</w:t>
      </w:r>
    </w:p>
    <w:p>
      <w:pPr>
        <w:spacing w:after="40"/>
        <w:ind w:left="259"/>
      </w:pPr>
      <w:r>
        <w:t>D. Amazon SNS</w:t>
      </w:r>
    </w:p>
    <w:p>
      <w:pPr>
        <w:keepNext/>
      </w:pPr>
      <w:r>
        <w:rPr>
          <w:b/>
        </w:rPr>
        <w:t>8. Una AZ falla y la tienda queda sin backend. ¿Qué diseño mitigaría el riesgo?</w:t>
      </w:r>
    </w:p>
    <w:p>
      <w:pPr>
        <w:spacing w:after="40"/>
        <w:ind w:left="259"/>
      </w:pPr>
      <w:r>
        <w:t>A. Carrito en disco de una sola EC2</w:t>
      </w:r>
    </w:p>
    <w:p>
      <w:pPr>
        <w:spacing w:after="40"/>
        <w:ind w:left="259"/>
      </w:pPr>
      <w:r>
        <w:t>B. Más reglas NACL en la AZ caída</w:t>
      </w:r>
    </w:p>
    <w:p>
      <w:pPr>
        <w:spacing w:after="40"/>
        <w:ind w:left="259"/>
      </w:pPr>
      <w:r>
        <w:t>C. Una EC2 de mayor tamaño en una sola AZ</w:t>
      </w:r>
    </w:p>
    <w:p>
      <w:pPr>
        <w:spacing w:after="40"/>
        <w:ind w:left="259"/>
      </w:pPr>
      <w:r>
        <w:rPr>
          <w:b/>
        </w:rPr>
        <w:t>D. ASG distribuido en al menos dos AZ con targets saludables</w:t>
      </w:r>
    </w:p>
    <w:p>
      <w:pPr>
        <w:keepNext/>
      </w:pPr>
      <w:r>
        <w:rPr>
          <w:b/>
        </w:rPr>
        <w:t>9. Tras cambiar un precio en PostgreSQL, se sigue mostrando el precio antiguo. ¿Qué hacer?</w:t>
      </w:r>
    </w:p>
    <w:p>
      <w:pPr>
        <w:spacing w:after="40"/>
        <w:ind w:left="259"/>
      </w:pPr>
      <w:r>
        <w:t>A. Eliminar health checks</w:t>
      </w:r>
    </w:p>
    <w:p>
      <w:pPr>
        <w:spacing w:after="40"/>
        <w:ind w:left="259"/>
      </w:pPr>
      <w:r>
        <w:t>B. Habilitar acceso público a RDS</w:t>
      </w:r>
    </w:p>
    <w:p>
      <w:pPr>
        <w:spacing w:after="40"/>
        <w:ind w:left="259"/>
      </w:pPr>
      <w:r>
        <w:t>C. Añadir NAT a datos</w:t>
      </w:r>
    </w:p>
    <w:p>
      <w:pPr>
        <w:spacing w:after="40"/>
        <w:ind w:left="259"/>
      </w:pPr>
      <w:r>
        <w:rPr>
          <w:b/>
        </w:rPr>
        <w:t>D. Invalidar/actualizar la entrada Redis correspondiente</w:t>
      </w:r>
    </w:p>
    <w:p>
      <w:pPr>
        <w:keepNext/>
      </w:pPr>
      <w:r>
        <w:rPr>
          <w:b/>
        </w:rPr>
        <w:t>10. Las EC2 privadas deben leer Secrets Manager sin depender del NAT. ¿Qué solución corresponde?</w:t>
      </w:r>
    </w:p>
    <w:p>
      <w:pPr>
        <w:spacing w:after="40"/>
        <w:ind w:left="259"/>
      </w:pPr>
      <w:r>
        <w:t>A. IP pública para cada EC2</w:t>
      </w:r>
    </w:p>
    <w:p>
      <w:pPr>
        <w:spacing w:after="40"/>
        <w:ind w:left="259"/>
      </w:pPr>
      <w:r>
        <w:t>B. Nueva tabla en PostgreSQL</w:t>
      </w:r>
    </w:p>
    <w:p>
      <w:pPr>
        <w:spacing w:after="40"/>
        <w:ind w:left="259"/>
      </w:pPr>
      <w:r>
        <w:t>C. Gateway Endpoint de S3 para Secrets Manager</w:t>
      </w:r>
    </w:p>
    <w:p>
      <w:pPr>
        <w:spacing w:after="40"/>
        <w:ind w:left="259"/>
      </w:pPr>
      <w:r>
        <w:rPr>
          <w:b/>
        </w:rPr>
        <w:t>D. Interface VPC Endpoint para Secrets Manager</w:t>
      </w:r>
    </w:p>
    <w:p>
      <w:pPr>
        <w:keepNext/>
      </w:pPr>
      <w:r>
        <w:rPr>
          <w:b/>
        </w:rPr>
        <w:t>11. Una NACL permite tráfico de entrada a aplicación, pero las respuestas fallan. ¿Cuál es la causa plausible?</w:t>
      </w:r>
    </w:p>
    <w:p>
      <w:pPr>
        <w:spacing w:after="40"/>
        <w:ind w:left="259"/>
      </w:pPr>
      <w:r>
        <w:rPr>
          <w:b/>
        </w:rPr>
        <w:t>A. Puertos efímeros de retorno bloqueados por filtro stateless</w:t>
      </w:r>
    </w:p>
    <w:p>
      <w:pPr>
        <w:spacing w:after="40"/>
        <w:ind w:left="259"/>
      </w:pPr>
      <w:r>
        <w:t>B. RDS tiene Multi-AZ</w:t>
      </w:r>
    </w:p>
    <w:p>
      <w:pPr>
        <w:spacing w:after="40"/>
        <w:ind w:left="259"/>
      </w:pPr>
      <w:r>
        <w:t>C. Los SG no mantienen estado</w:t>
      </w:r>
    </w:p>
    <w:p>
      <w:pPr>
        <w:spacing w:after="40"/>
        <w:ind w:left="259"/>
      </w:pPr>
      <w:r>
        <w:t>D. ALB requiere Redis público</w:t>
      </w:r>
    </w:p>
    <w:p>
      <w:pPr>
        <w:keepNext/>
      </w:pPr>
      <w:r>
        <w:rPr>
          <w:b/>
        </w:rPr>
        <w:t>12. El tráfico legítimo crece y la CPU supera el umbral definido. ¿Qué servicio aumenta las instancias?</w:t>
      </w:r>
    </w:p>
    <w:p>
      <w:pPr>
        <w:spacing w:after="40"/>
        <w:ind w:left="259"/>
      </w:pPr>
      <w:r>
        <w:t>A. Route 53 Resolver</w:t>
      </w:r>
    </w:p>
    <w:p>
      <w:pPr>
        <w:spacing w:after="40"/>
        <w:ind w:left="259"/>
      </w:pPr>
      <w:r>
        <w:t>B. CloudTrail</w:t>
      </w:r>
    </w:p>
    <w:p>
      <w:pPr>
        <w:spacing w:after="40"/>
        <w:ind w:left="259"/>
      </w:pPr>
      <w:r>
        <w:rPr>
          <w:b/>
        </w:rPr>
        <w:t>C. Auto Scaling Group con su política de escalado</w:t>
      </w:r>
    </w:p>
    <w:p>
      <w:pPr>
        <w:spacing w:after="40"/>
        <w:ind w:left="259"/>
      </w:pPr>
      <w:r>
        <w:t>D. AWS KMS</w:t>
      </w:r>
    </w:p>
    <w:p>
      <w:pPr>
        <w:keepNext/>
      </w:pPr>
      <w:r>
        <w:rPr>
          <w:b/>
        </w:rPr>
        <w:t>13. Los pedidos duplicados aparecen por reintentos HTTP del cliente. ¿Qué mecanismo añadir?</w:t>
      </w:r>
    </w:p>
    <w:p>
      <w:pPr>
        <w:spacing w:after="40"/>
        <w:ind w:left="259"/>
      </w:pPr>
      <w:r>
        <w:t>A. Más IP públicas</w:t>
      </w:r>
    </w:p>
    <w:p>
      <w:pPr>
        <w:spacing w:after="40"/>
        <w:ind w:left="259"/>
      </w:pPr>
      <w:r>
        <w:t>B. Más NAT Gateways</w:t>
      </w:r>
    </w:p>
    <w:p>
      <w:pPr>
        <w:spacing w:after="40"/>
        <w:ind w:left="259"/>
      </w:pPr>
      <w:r>
        <w:t>C. TTL mayor del carrito</w:t>
      </w:r>
    </w:p>
    <w:p>
      <w:pPr>
        <w:spacing w:after="40"/>
        <w:ind w:left="259"/>
      </w:pPr>
      <w:r>
        <w:rPr>
          <w:b/>
        </w:rPr>
        <w:t>D. Clave de idempotencia persistida para checkout</w:t>
      </w:r>
    </w:p>
    <w:p>
      <w:pPr>
        <w:keepNext/>
      </w:pPr>
      <w:r>
        <w:rPr>
          <w:b/>
        </w:rPr>
        <w:t>14. Se requiere bloquear solicitudes web con patrones maliciosos antes de la app. ¿Qué usar?</w:t>
      </w:r>
    </w:p>
    <w:p>
      <w:pPr>
        <w:spacing w:after="40"/>
        <w:ind w:left="259"/>
      </w:pPr>
      <w:r>
        <w:t>A. Amazon S3</w:t>
      </w:r>
    </w:p>
    <w:p>
      <w:pPr>
        <w:spacing w:after="40"/>
        <w:ind w:left="259"/>
      </w:pPr>
      <w:r>
        <w:t>B. ElastiCache</w:t>
      </w:r>
    </w:p>
    <w:p>
      <w:pPr>
        <w:spacing w:after="40"/>
        <w:ind w:left="259"/>
      </w:pPr>
      <w:r>
        <w:t>C. RDS Multi-AZ</w:t>
      </w:r>
    </w:p>
    <w:p>
      <w:pPr>
        <w:spacing w:after="40"/>
        <w:ind w:left="259"/>
      </w:pPr>
      <w:r>
        <w:rPr>
          <w:b/>
        </w:rPr>
        <w:t>D. AWS WAF asociado al ALB</w:t>
      </w:r>
    </w:p>
    <w:p>
      <w:pPr>
        <w:keepNext/>
      </w:pPr>
      <w:r>
        <w:rPr>
          <w:b/>
        </w:rPr>
        <w:t>15. Un operador cambió un SG y se requiere auditar quién ejecutó la modificación. ¿Qué consultar?</w:t>
      </w:r>
    </w:p>
    <w:p>
      <w:pPr>
        <w:spacing w:after="40"/>
        <w:ind w:left="259"/>
      </w:pPr>
      <w:r>
        <w:rPr>
          <w:b/>
        </w:rPr>
        <w:t>A. CloudTrail</w:t>
      </w:r>
    </w:p>
    <w:p>
      <w:pPr>
        <w:spacing w:after="40"/>
        <w:ind w:left="259"/>
      </w:pPr>
      <w:r>
        <w:t>B. Tablas de productos</w:t>
      </w:r>
    </w:p>
    <w:p>
      <w:pPr>
        <w:spacing w:after="40"/>
        <w:ind w:left="259"/>
      </w:pPr>
      <w:r>
        <w:t>C. Redis INFO</w:t>
      </w:r>
    </w:p>
    <w:p>
      <w:pPr>
        <w:spacing w:after="40"/>
        <w:ind w:left="259"/>
      </w:pPr>
      <w:r>
        <w:t>D. CloudWatch CPUUtilization</w:t>
      </w:r>
    </w:p>
    <w:p>
      <w:pPr>
        <w:keepNext/>
      </w:pPr>
      <w:r>
        <w:rPr>
          <w:b/>
        </w:rPr>
        <w:t>16. La app confirma una orden, pero enviar correo hace lento el checkout. ¿Qué diseño conviene?</w:t>
      </w:r>
    </w:p>
    <w:p>
      <w:pPr>
        <w:spacing w:after="40"/>
        <w:ind w:left="259"/>
      </w:pPr>
      <w:r>
        <w:rPr>
          <w:b/>
        </w:rPr>
        <w:t>A. Encolar tarea en SQS y procesarla asíncronamente</w:t>
      </w:r>
    </w:p>
    <w:p>
      <w:pPr>
        <w:spacing w:after="40"/>
        <w:ind w:left="259"/>
      </w:pPr>
      <w:r>
        <w:t>B. Apagar el ALB</w:t>
      </w:r>
    </w:p>
    <w:p>
      <w:pPr>
        <w:spacing w:after="40"/>
        <w:ind w:left="259"/>
      </w:pPr>
      <w:r>
        <w:t>C. Enviar tres correos síncronos</w:t>
      </w:r>
    </w:p>
    <w:p>
      <w:pPr>
        <w:spacing w:after="40"/>
        <w:ind w:left="259"/>
      </w:pPr>
      <w:r>
        <w:t>D. Guardar correo en memoria EC2</w:t>
      </w:r>
    </w:p>
    <w:p>
      <w:pPr>
        <w:keepNext/>
      </w:pPr>
      <w:r>
        <w:rPr>
          <w:b/>
        </w:rPr>
        <w:t>17. El ASG reemplaza una instancia y el nuevo servidor no inicia .NET. ¿Qué artefacto revisar?</w:t>
      </w:r>
    </w:p>
    <w:p>
      <w:pPr>
        <w:spacing w:after="40"/>
        <w:ind w:left="259"/>
      </w:pPr>
      <w:r>
        <w:rPr>
          <w:b/>
        </w:rPr>
        <w:t>A. Launch Template/User Data y logs de arranque</w:t>
      </w:r>
    </w:p>
    <w:p>
      <w:pPr>
        <w:spacing w:after="40"/>
        <w:ind w:left="259"/>
      </w:pPr>
      <w:r>
        <w:t>B. Registros MX de Route 53</w:t>
      </w:r>
    </w:p>
    <w:p>
      <w:pPr>
        <w:spacing w:after="40"/>
        <w:ind w:left="259"/>
      </w:pPr>
      <w:r>
        <w:t>C. Configuración del IGW solamente</w:t>
      </w:r>
    </w:p>
    <w:p>
      <w:pPr>
        <w:spacing w:after="40"/>
        <w:ind w:left="259"/>
      </w:pPr>
      <w:r>
        <w:t>D. TTL de Redis solamente</w:t>
      </w:r>
    </w:p>
    <w:p>
      <w:pPr>
        <w:keepNext/>
      </w:pPr>
      <w:r>
        <w:rPr>
          <w:b/>
        </w:rPr>
        <w:t>18. Se desea probar con evidencia que falla una AZ sin perder toda la tienda. ¿Qué prueba realizar?</w:t>
      </w:r>
    </w:p>
    <w:p>
      <w:pPr>
        <w:spacing w:after="40"/>
        <w:ind w:left="259"/>
      </w:pPr>
      <w:r>
        <w:t>A. Cambiar contraseña de administrador</w:t>
      </w:r>
    </w:p>
    <w:p>
      <w:pPr>
        <w:spacing w:after="40"/>
        <w:ind w:left="259"/>
      </w:pPr>
      <w:r>
        <w:t>B. Medir solo throughput de S3</w:t>
      </w:r>
    </w:p>
    <w:p>
      <w:pPr>
        <w:spacing w:after="40"/>
        <w:ind w:left="259"/>
      </w:pPr>
      <w:r>
        <w:t>C. Actualizar una imagen CSS</w:t>
      </w:r>
    </w:p>
    <w:p>
      <w:pPr>
        <w:spacing w:after="40"/>
        <w:ind w:left="259"/>
      </w:pPr>
      <w:r>
        <w:rPr>
          <w:b/>
        </w:rPr>
        <w:t>D. Simular pérdida de targets de una AZ y comprobar health checks, capacidad y failover</w:t>
      </w:r>
    </w:p>
    <w:p>
      <w:pPr>
        <w:keepNext/>
      </w:pPr>
      <w:r>
        <w:rPr>
          <w:b/>
        </w:rPr>
        <w:t>19. La factura subió tras mantener el laboratorio un fin de semana. ¿Qué recursos revisar especialmente?</w:t>
      </w:r>
    </w:p>
    <w:p>
      <w:pPr>
        <w:spacing w:after="40"/>
        <w:ind w:left="259"/>
      </w:pPr>
      <w:r>
        <w:t>A. Solo políticas de bucket</w:t>
      </w:r>
    </w:p>
    <w:p>
      <w:pPr>
        <w:spacing w:after="40"/>
        <w:ind w:left="259"/>
      </w:pPr>
      <w:r>
        <w:t>B. Solo tablas de rutas</w:t>
      </w:r>
    </w:p>
    <w:p>
      <w:pPr>
        <w:spacing w:after="40"/>
        <w:ind w:left="259"/>
      </w:pPr>
      <w:r>
        <w:t>C. Solo grupos IAM</w:t>
      </w:r>
    </w:p>
    <w:p>
      <w:pPr>
        <w:spacing w:after="40"/>
        <w:ind w:left="259"/>
      </w:pPr>
      <w:r>
        <w:rPr>
          <w:b/>
        </w:rPr>
        <w:t>D. NAT Gateway, ALB, RDS, ElastiCache e instancias encendidas</w:t>
      </w:r>
    </w:p>
    <w:p>
      <w:pPr>
        <w:keepNext/>
      </w:pPr>
      <w:r>
        <w:rPr>
          <w:b/>
        </w:rPr>
        <w:t>20. Dos instancias muestran versiones diferentes de la tienda después de desplegar. ¿Qué mejorar?</w:t>
      </w:r>
    </w:p>
    <w:p>
      <w:pPr>
        <w:spacing w:after="40"/>
        <w:ind w:left="259"/>
      </w:pPr>
      <w:r>
        <w:t>A. Duplicar el SG de Redis</w:t>
      </w:r>
    </w:p>
    <w:p>
      <w:pPr>
        <w:spacing w:after="40"/>
        <w:ind w:left="259"/>
      </w:pPr>
      <w:r>
        <w:t>B. Permitir SSH desde Internet</w:t>
      </w:r>
    </w:p>
    <w:p>
      <w:pPr>
        <w:spacing w:after="40"/>
        <w:ind w:left="259"/>
      </w:pPr>
      <w:r>
        <w:rPr>
          <w:b/>
        </w:rPr>
        <w:t>C. Publicación versionada y rollout coordinado en todas las instancias</w:t>
      </w:r>
    </w:p>
    <w:p>
      <w:pPr>
        <w:spacing w:after="40"/>
        <w:ind w:left="259"/>
      </w:pPr>
      <w:r>
        <w:t>D. Usar una contraseña más larga para RDS</w:t>
      </w:r>
    </w:p>
    <w:p>
      <w:r>
        <w:br w:type="page"/>
      </w:r>
    </w:p>
    <w:p>
      <w:pPr>
        <w:pStyle w:val="Heading1"/>
      </w:pPr>
      <w:r>
        <w:t>PARTE B · 20 PREGUNTAS DE TEORÍA</w:t>
      </w:r>
    </w:p>
    <w:p>
      <w:r>
        <w:t>Conocimientos de arquitectura y servicios.</w:t>
      </w:r>
    </w:p>
    <w:p>
      <w:pPr>
        <w:keepNext/>
      </w:pPr>
      <w:r>
        <w:rPr>
          <w:b/>
        </w:rPr>
        <w:t>21. ¿Qué propiedad caracteriza a un Security Group?</w:t>
      </w:r>
    </w:p>
    <w:p>
      <w:pPr>
        <w:spacing w:after="40"/>
        <w:ind w:left="259"/>
      </w:pPr>
      <w:r>
        <w:t>A. Es stateless y se asocia solamente a subredes</w:t>
      </w:r>
    </w:p>
    <w:p>
      <w:pPr>
        <w:spacing w:after="40"/>
        <w:ind w:left="259"/>
      </w:pPr>
      <w:r>
        <w:t>B. Conecta privadas a Internet</w:t>
      </w:r>
    </w:p>
    <w:p>
      <w:pPr>
        <w:spacing w:after="40"/>
        <w:ind w:left="259"/>
      </w:pPr>
      <w:r>
        <w:t>C. Reemplaza a IAM</w:t>
      </w:r>
    </w:p>
    <w:p>
      <w:pPr>
        <w:spacing w:after="40"/>
        <w:ind w:left="259"/>
      </w:pPr>
      <w:r>
        <w:rPr>
          <w:b/>
        </w:rPr>
        <w:t>D. Es stateful y está asociado a recursos</w:t>
      </w:r>
    </w:p>
    <w:p>
      <w:pPr>
        <w:keepNext/>
      </w:pPr>
      <w:r>
        <w:rPr>
          <w:b/>
        </w:rPr>
        <w:t>22. ¿Qué característica distingue a una NACL?</w:t>
      </w:r>
    </w:p>
    <w:p>
      <w:pPr>
        <w:spacing w:after="40"/>
        <w:ind w:left="259"/>
      </w:pPr>
      <w:r>
        <w:t>A. Cifra el tráfico HTTP</w:t>
      </w:r>
    </w:p>
    <w:p>
      <w:pPr>
        <w:spacing w:after="40"/>
        <w:ind w:left="259"/>
      </w:pPr>
      <w:r>
        <w:t>B. Es stateful y se asigna a cada proceso</w:t>
      </w:r>
    </w:p>
    <w:p>
      <w:pPr>
        <w:spacing w:after="40"/>
        <w:ind w:left="259"/>
      </w:pPr>
      <w:r>
        <w:t>C. Sustituye rutas VPC</w:t>
      </w:r>
    </w:p>
    <w:p>
      <w:pPr>
        <w:spacing w:after="40"/>
        <w:ind w:left="259"/>
      </w:pPr>
      <w:r>
        <w:rPr>
          <w:b/>
        </w:rPr>
        <w:t>D. Es stateless y se aplica al nivel de subred</w:t>
      </w:r>
    </w:p>
    <w:p>
      <w:pPr>
        <w:keepNext/>
      </w:pPr>
      <w:r>
        <w:rPr>
          <w:b/>
        </w:rPr>
        <w:t>23. ¿Qué significa una ruta 0.0.0.0/0?</w:t>
      </w:r>
    </w:p>
    <w:p>
      <w:pPr>
        <w:spacing w:after="40"/>
        <w:ind w:left="259"/>
      </w:pPr>
      <w:r>
        <w:rPr>
          <w:b/>
        </w:rPr>
        <w:t>A. Destino por defecto para IPv4 no cubierto por rutas más específicas</w:t>
      </w:r>
    </w:p>
    <w:p>
      <w:pPr>
        <w:spacing w:after="40"/>
        <w:ind w:left="259"/>
      </w:pPr>
      <w:r>
        <w:t>B. Solo tráfico HTTPS</w:t>
      </w:r>
    </w:p>
    <w:p>
      <w:pPr>
        <w:spacing w:after="40"/>
        <w:ind w:left="259"/>
      </w:pPr>
      <w:r>
        <w:t>C. Únicamente una máquina</w:t>
      </w:r>
    </w:p>
    <w:p>
      <w:pPr>
        <w:spacing w:after="40"/>
        <w:ind w:left="259"/>
      </w:pPr>
      <w:r>
        <w:t>D. Todas las IP del bloque local</w:t>
      </w:r>
    </w:p>
    <w:p>
      <w:pPr>
        <w:keepNext/>
      </w:pPr>
      <w:r>
        <w:rPr>
          <w:b/>
        </w:rPr>
        <w:t>24. ¿Para qué se utiliza un Internet Gateway?</w:t>
      </w:r>
    </w:p>
    <w:p>
      <w:pPr>
        <w:spacing w:after="40"/>
        <w:ind w:left="259"/>
      </w:pPr>
      <w:r>
        <w:rPr>
          <w:b/>
        </w:rPr>
        <w:t>A. Proveer conectividad entre VPC e Internet para recursos con rutas y direccionamiento adecuados</w:t>
      </w:r>
    </w:p>
    <w:p>
      <w:pPr>
        <w:spacing w:after="40"/>
        <w:ind w:left="259"/>
      </w:pPr>
      <w:r>
        <w:t>B. Guardar archivos de catálogo</w:t>
      </w:r>
    </w:p>
    <w:p>
      <w:pPr>
        <w:spacing w:after="40"/>
        <w:ind w:left="259"/>
      </w:pPr>
      <w:r>
        <w:t>C. Escalar CPU</w:t>
      </w:r>
    </w:p>
    <w:p>
      <w:pPr>
        <w:spacing w:after="40"/>
        <w:ind w:left="259"/>
      </w:pPr>
      <w:r>
        <w:t>D. Balancear consultas SQL</w:t>
      </w:r>
    </w:p>
    <w:p>
      <w:pPr>
        <w:keepNext/>
      </w:pPr>
      <w:r>
        <w:rPr>
          <w:b/>
        </w:rPr>
        <w:t>25. ¿Qué hace un NAT Gateway público en este laboratorio?</w:t>
      </w:r>
    </w:p>
    <w:p>
      <w:pPr>
        <w:spacing w:after="40"/>
        <w:ind w:left="259"/>
      </w:pPr>
      <w:r>
        <w:t>A. Cifra secretos RDS</w:t>
      </w:r>
    </w:p>
    <w:p>
      <w:pPr>
        <w:spacing w:after="40"/>
        <w:ind w:left="259"/>
      </w:pPr>
      <w:r>
        <w:t>B. Hace públicas las conexiones entrantes a EC2 privadas</w:t>
      </w:r>
    </w:p>
    <w:p>
      <w:pPr>
        <w:spacing w:after="40"/>
        <w:ind w:left="259"/>
      </w:pPr>
      <w:r>
        <w:t>C. Sustituye el ALB</w:t>
      </w:r>
    </w:p>
    <w:p>
      <w:pPr>
        <w:spacing w:after="40"/>
        <w:ind w:left="259"/>
      </w:pPr>
      <w:r>
        <w:rPr>
          <w:b/>
        </w:rPr>
        <w:t>D. Permite salida iniciada desde redes privadas a destinos externos</w:t>
      </w:r>
    </w:p>
    <w:p>
      <w:pPr>
        <w:keepNext/>
      </w:pPr>
      <w:r>
        <w:rPr>
          <w:b/>
        </w:rPr>
        <w:t>26. ¿Qué hace el Application Load Balancer?</w:t>
      </w:r>
    </w:p>
    <w:p>
      <w:pPr>
        <w:spacing w:after="40"/>
        <w:ind w:left="259"/>
      </w:pPr>
      <w:r>
        <w:rPr>
          <w:b/>
        </w:rPr>
        <w:t>A. Enruta tráfico HTTP/HTTPS a targets según reglas y salud</w:t>
      </w:r>
    </w:p>
    <w:p>
      <w:pPr>
        <w:spacing w:after="40"/>
        <w:ind w:left="259"/>
      </w:pPr>
      <w:r>
        <w:t>B. Almacena transacciones SQL</w:t>
      </w:r>
    </w:p>
    <w:p>
      <w:pPr>
        <w:spacing w:after="40"/>
        <w:ind w:left="259"/>
      </w:pPr>
      <w:r>
        <w:t>C. Ejecuta código C# de forma nativa</w:t>
      </w:r>
    </w:p>
    <w:p>
      <w:pPr>
        <w:spacing w:after="40"/>
        <w:ind w:left="259"/>
      </w:pPr>
      <w:r>
        <w:t>D. Administra contraseñas</w:t>
      </w:r>
    </w:p>
    <w:p>
      <w:pPr>
        <w:keepNext/>
      </w:pPr>
      <w:r>
        <w:rPr>
          <w:b/>
        </w:rPr>
        <w:t>27. ¿Para qué sirve Kestrel?</w:t>
      </w:r>
    </w:p>
    <w:p>
      <w:pPr>
        <w:spacing w:after="40"/>
        <w:ind w:left="259"/>
      </w:pPr>
      <w:r>
        <w:t>A. Motor SQL</w:t>
      </w:r>
    </w:p>
    <w:p>
      <w:pPr>
        <w:spacing w:after="40"/>
        <w:ind w:left="259"/>
      </w:pPr>
      <w:r>
        <w:t>B. Caché distribuida</w:t>
      </w:r>
    </w:p>
    <w:p>
      <w:pPr>
        <w:spacing w:after="40"/>
        <w:ind w:left="259"/>
      </w:pPr>
      <w:r>
        <w:t>C. Firewall web de AWS</w:t>
      </w:r>
    </w:p>
    <w:p>
      <w:pPr>
        <w:spacing w:after="40"/>
        <w:ind w:left="259"/>
      </w:pPr>
      <w:r>
        <w:rPr>
          <w:b/>
        </w:rPr>
        <w:t>D. Servidor HTTP que hospeda ASP.NET Core</w:t>
      </w:r>
    </w:p>
    <w:p>
      <w:pPr>
        <w:keepNext/>
      </w:pPr>
      <w:r>
        <w:rPr>
          <w:b/>
        </w:rPr>
        <w:t>28. ¿Cuál es la función de Nginx delante de Kestrel?</w:t>
      </w:r>
    </w:p>
    <w:p>
      <w:pPr>
        <w:spacing w:after="40"/>
        <w:ind w:left="259"/>
      </w:pPr>
      <w:r>
        <w:t>A. Cola de mensajes</w:t>
      </w:r>
    </w:p>
    <w:p>
      <w:pPr>
        <w:spacing w:after="40"/>
        <w:ind w:left="259"/>
      </w:pPr>
      <w:r>
        <w:rPr>
          <w:b/>
        </w:rPr>
        <w:t>B. Proxy inverso que recibe solicitudes y las reenvía al backend</w:t>
      </w:r>
    </w:p>
    <w:p>
      <w:pPr>
        <w:spacing w:after="40"/>
        <w:ind w:left="259"/>
      </w:pPr>
      <w:r>
        <w:t>C. Escalado horizontal automático</w:t>
      </w:r>
    </w:p>
    <w:p>
      <w:pPr>
        <w:spacing w:after="40"/>
        <w:ind w:left="259"/>
      </w:pPr>
      <w:r>
        <w:t>D. Base de datos relacional</w:t>
      </w:r>
    </w:p>
    <w:p>
      <w:pPr>
        <w:keepNext/>
      </w:pPr>
      <w:r>
        <w:rPr>
          <w:b/>
        </w:rPr>
        <w:t>29. ¿Qué responsabilidad tiene Amazon RDS?</w:t>
      </w:r>
    </w:p>
    <w:p>
      <w:pPr>
        <w:spacing w:after="40"/>
        <w:ind w:left="259"/>
      </w:pPr>
      <w:r>
        <w:t>A. Servir contenido HTTP</w:t>
      </w:r>
    </w:p>
    <w:p>
      <w:pPr>
        <w:spacing w:after="40"/>
        <w:ind w:left="259"/>
      </w:pPr>
      <w:r>
        <w:t>B. Guardar carritos exclusivamente en memoria de EC2</w:t>
      </w:r>
    </w:p>
    <w:p>
      <w:pPr>
        <w:spacing w:after="40"/>
        <w:ind w:left="259"/>
      </w:pPr>
      <w:r>
        <w:rPr>
          <w:b/>
        </w:rPr>
        <w:t>C. Administrar el motor relacional y sus operaciones de infraestructura según configuración</w:t>
      </w:r>
    </w:p>
    <w:p>
      <w:pPr>
        <w:spacing w:after="40"/>
        <w:ind w:left="259"/>
      </w:pPr>
      <w:r>
        <w:t>D. Gestionar DNS público</w:t>
      </w:r>
    </w:p>
    <w:p>
      <w:pPr>
        <w:keepNext/>
      </w:pPr>
      <w:r>
        <w:rPr>
          <w:b/>
        </w:rPr>
        <w:t>30. ¿Cuál es el uso más apropiado de Redis en una tienda multiinstancia?</w:t>
      </w:r>
    </w:p>
    <w:p>
      <w:pPr>
        <w:spacing w:after="40"/>
        <w:ind w:left="259"/>
      </w:pPr>
      <w:r>
        <w:t>A. Balanceador HTTPS</w:t>
      </w:r>
    </w:p>
    <w:p>
      <w:pPr>
        <w:spacing w:after="40"/>
        <w:ind w:left="259"/>
      </w:pPr>
      <w:r>
        <w:t>B. Almacén de secretos públicos</w:t>
      </w:r>
    </w:p>
    <w:p>
      <w:pPr>
        <w:spacing w:after="40"/>
        <w:ind w:left="259"/>
      </w:pPr>
      <w:r>
        <w:rPr>
          <w:b/>
        </w:rPr>
        <w:t>C. Estado compartido temporal y caché con caducidad</w:t>
      </w:r>
    </w:p>
    <w:p>
      <w:pPr>
        <w:spacing w:after="40"/>
        <w:ind w:left="259"/>
      </w:pPr>
      <w:r>
        <w:t>D. Registro transaccional definitivo de órdenes</w:t>
      </w:r>
    </w:p>
    <w:p>
      <w:pPr>
        <w:keepNext/>
      </w:pPr>
      <w:r>
        <w:rPr>
          <w:b/>
        </w:rPr>
        <w:t>31. ¿Qué es Cache-Aside?</w:t>
      </w:r>
    </w:p>
    <w:p>
      <w:pPr>
        <w:spacing w:after="40"/>
        <w:ind w:left="259"/>
      </w:pPr>
      <w:r>
        <w:rPr>
          <w:b/>
        </w:rPr>
        <w:t>A. La app consulta caché y, ante fallo, obtiene dato de origen y lo almacena en caché</w:t>
      </w:r>
    </w:p>
    <w:p>
      <w:pPr>
        <w:spacing w:after="40"/>
        <w:ind w:left="259"/>
      </w:pPr>
      <w:r>
        <w:t>B. ALB hace la consulta a RDS</w:t>
      </w:r>
    </w:p>
    <w:p>
      <w:pPr>
        <w:spacing w:after="40"/>
        <w:ind w:left="259"/>
      </w:pPr>
      <w:r>
        <w:t>C. Nginx modifica inventario</w:t>
      </w:r>
    </w:p>
    <w:p>
      <w:pPr>
        <w:spacing w:after="40"/>
        <w:ind w:left="259"/>
      </w:pPr>
      <w:r>
        <w:t>D. Redis actualiza SQL automáticamente</w:t>
      </w:r>
    </w:p>
    <w:p>
      <w:pPr>
        <w:keepNext/>
      </w:pPr>
      <w:r>
        <w:rPr>
          <w:b/>
        </w:rPr>
        <w:t>32. ¿Qué es un Launch Template?</w:t>
      </w:r>
    </w:p>
    <w:p>
      <w:pPr>
        <w:spacing w:after="40"/>
        <w:ind w:left="259"/>
      </w:pPr>
      <w:r>
        <w:t>A. Backup lógico de RDS</w:t>
      </w:r>
    </w:p>
    <w:p>
      <w:pPr>
        <w:spacing w:after="40"/>
        <w:ind w:left="259"/>
      </w:pPr>
      <w:r>
        <w:t>B. Cola de correos</w:t>
      </w:r>
    </w:p>
    <w:p>
      <w:pPr>
        <w:spacing w:after="40"/>
        <w:ind w:left="259"/>
      </w:pPr>
      <w:r>
        <w:rPr>
          <w:b/>
        </w:rPr>
        <w:t>C. Configuración reutilizable para lanzar instancias EC2</w:t>
      </w:r>
    </w:p>
    <w:p>
      <w:pPr>
        <w:spacing w:after="40"/>
        <w:ind w:left="259"/>
      </w:pPr>
      <w:r>
        <w:t>D. Lista de reglas HTTP del ALB</w:t>
      </w:r>
    </w:p>
    <w:p>
      <w:pPr>
        <w:keepNext/>
      </w:pPr>
      <w:r>
        <w:rPr>
          <w:b/>
        </w:rPr>
        <w:t>33. ¿Qué resuelve CloudFormation?</w:t>
      </w:r>
    </w:p>
    <w:p>
      <w:pPr>
        <w:spacing w:after="40"/>
        <w:ind w:left="259"/>
      </w:pPr>
      <w:r>
        <w:t>A. Eliminar todos los riesgos de configuración</w:t>
      </w:r>
    </w:p>
    <w:p>
      <w:pPr>
        <w:spacing w:after="40"/>
        <w:ind w:left="259"/>
      </w:pPr>
      <w:r>
        <w:t>B. Compilar ASP.NET Core</w:t>
      </w:r>
    </w:p>
    <w:p>
      <w:pPr>
        <w:spacing w:after="40"/>
        <w:ind w:left="259"/>
      </w:pPr>
      <w:r>
        <w:rPr>
          <w:b/>
        </w:rPr>
        <w:t>C. Declarar y gestionar infraestructura como código</w:t>
      </w:r>
    </w:p>
    <w:p>
      <w:pPr>
        <w:spacing w:after="40"/>
        <w:ind w:left="259"/>
      </w:pPr>
      <w:r>
        <w:t>D. Generar automáticamente ventas</w:t>
      </w:r>
    </w:p>
    <w:p>
      <w:pPr>
        <w:keepNext/>
      </w:pPr>
      <w:r>
        <w:rPr>
          <w:b/>
        </w:rPr>
        <w:t>34. ¿Qué protege AWS Secrets Manager?</w:t>
      </w:r>
    </w:p>
    <w:p>
      <w:pPr>
        <w:spacing w:after="40"/>
        <w:ind w:left="259"/>
      </w:pPr>
      <w:r>
        <w:t>A. Tablas de rutas</w:t>
      </w:r>
    </w:p>
    <w:p>
      <w:pPr>
        <w:spacing w:after="40"/>
        <w:ind w:left="259"/>
      </w:pPr>
      <w:r>
        <w:t>B. Instancias contra exceso de CPU</w:t>
      </w:r>
    </w:p>
    <w:p>
      <w:pPr>
        <w:spacing w:after="40"/>
        <w:ind w:left="259"/>
      </w:pPr>
      <w:r>
        <w:rPr>
          <w:b/>
        </w:rPr>
        <w:t>C. Credenciales y otros secretos con acceso controlado</w:t>
      </w:r>
    </w:p>
    <w:p>
      <w:pPr>
        <w:spacing w:after="40"/>
        <w:ind w:left="259"/>
      </w:pPr>
      <w:r>
        <w:t>D. Imágenes públicas sin permisos</w:t>
      </w:r>
    </w:p>
    <w:p>
      <w:pPr>
        <w:keepNext/>
      </w:pPr>
      <w:r>
        <w:rPr>
          <w:b/>
        </w:rPr>
        <w:t>35. ¿Qué ofrece RDS Multi-AZ?</w:t>
      </w:r>
    </w:p>
    <w:p>
      <w:pPr>
        <w:spacing w:after="40"/>
        <w:ind w:left="259"/>
      </w:pPr>
      <w:r>
        <w:t>A. Caché de sesión</w:t>
      </w:r>
    </w:p>
    <w:p>
      <w:pPr>
        <w:spacing w:after="40"/>
        <w:ind w:left="259"/>
      </w:pPr>
      <w:r>
        <w:rPr>
          <w:b/>
        </w:rPr>
        <w:t>B. Alta disponibilidad con réplica standby y failover, según modalidad</w:t>
      </w:r>
    </w:p>
    <w:p>
      <w:pPr>
        <w:spacing w:after="40"/>
        <w:ind w:left="259"/>
      </w:pPr>
      <w:r>
        <w:t>C. Escalamiento web automático</w:t>
      </w:r>
    </w:p>
    <w:p>
      <w:pPr>
        <w:spacing w:after="40"/>
        <w:ind w:left="259"/>
      </w:pPr>
      <w:r>
        <w:t>D. Un ALB adicional</w:t>
      </w:r>
    </w:p>
    <w:p>
      <w:pPr>
        <w:keepNext/>
      </w:pPr>
      <w:r>
        <w:rPr>
          <w:b/>
        </w:rPr>
        <w:t>36. ¿Qué observa CloudWatch?</w:t>
      </w:r>
    </w:p>
    <w:p>
      <w:pPr>
        <w:spacing w:after="40"/>
        <w:ind w:left="259"/>
      </w:pPr>
      <w:r>
        <w:rPr>
          <w:b/>
        </w:rPr>
        <w:t>A. Métricas, logs y alarmas operacionales</w:t>
      </w:r>
    </w:p>
    <w:p>
      <w:pPr>
        <w:spacing w:after="40"/>
        <w:ind w:left="259"/>
      </w:pPr>
      <w:r>
        <w:t>B. Solo llamadas a PostgreSQL</w:t>
      </w:r>
    </w:p>
    <w:p>
      <w:pPr>
        <w:spacing w:after="40"/>
        <w:ind w:left="259"/>
      </w:pPr>
      <w:r>
        <w:t>C. Exclusivamente identidades IAM</w:t>
      </w:r>
    </w:p>
    <w:p>
      <w:pPr>
        <w:spacing w:after="40"/>
        <w:ind w:left="259"/>
      </w:pPr>
      <w:r>
        <w:t>D. Contenido del repositorio Git</w:t>
      </w:r>
    </w:p>
    <w:p>
      <w:pPr>
        <w:keepNext/>
      </w:pPr>
      <w:r>
        <w:rPr>
          <w:b/>
        </w:rPr>
        <w:t>37. ¿Para qué sirve CloudTrail?</w:t>
      </w:r>
    </w:p>
    <w:p>
      <w:pPr>
        <w:spacing w:after="40"/>
        <w:ind w:left="259"/>
      </w:pPr>
      <w:r>
        <w:t>A. Distribuir HTTP a targets</w:t>
      </w:r>
    </w:p>
    <w:p>
      <w:pPr>
        <w:spacing w:after="40"/>
        <w:ind w:left="259"/>
      </w:pPr>
      <w:r>
        <w:t>B. Ejecutar el sitio MVC</w:t>
      </w:r>
    </w:p>
    <w:p>
      <w:pPr>
        <w:spacing w:after="40"/>
        <w:ind w:left="259"/>
      </w:pPr>
      <w:r>
        <w:rPr>
          <w:b/>
        </w:rPr>
        <w:t>C. Registrar actividad de API y eventos de cuenta para auditoría</w:t>
      </w:r>
    </w:p>
    <w:p>
      <w:pPr>
        <w:spacing w:after="40"/>
        <w:ind w:left="259"/>
      </w:pPr>
      <w:r>
        <w:t>D. Cachear productos</w:t>
      </w:r>
    </w:p>
    <w:p>
      <w:pPr>
        <w:keepNext/>
      </w:pPr>
      <w:r>
        <w:rPr>
          <w:b/>
        </w:rPr>
        <w:t>38. ¿Qué aporta un Gateway VPC Endpoint para S3?</w:t>
      </w:r>
    </w:p>
    <w:p>
      <w:pPr>
        <w:spacing w:after="40"/>
        <w:ind w:left="259"/>
      </w:pPr>
      <w:r>
        <w:t>A. Reemplazar RDS</w:t>
      </w:r>
    </w:p>
    <w:p>
      <w:pPr>
        <w:spacing w:after="40"/>
        <w:ind w:left="259"/>
      </w:pPr>
      <w:r>
        <w:rPr>
          <w:b/>
        </w:rPr>
        <w:t>B. Acceso privado a S3 mediante rutas dentro de la VPC</w:t>
      </w:r>
    </w:p>
    <w:p>
      <w:pPr>
        <w:spacing w:after="40"/>
        <w:ind w:left="259"/>
      </w:pPr>
      <w:r>
        <w:t>C. Convertir EC2 en subred pública</w:t>
      </w:r>
    </w:p>
    <w:p>
      <w:pPr>
        <w:spacing w:after="40"/>
        <w:ind w:left="259"/>
      </w:pPr>
      <w:r>
        <w:t>D. Terminar TLS del ALB</w:t>
      </w:r>
    </w:p>
    <w:p>
      <w:pPr>
        <w:keepNext/>
      </w:pPr>
      <w:r>
        <w:rPr>
          <w:b/>
        </w:rPr>
        <w:t>39. ¿Qué diferencia principal hay entre SQS y SNS?</w:t>
      </w:r>
    </w:p>
    <w:p>
      <w:pPr>
        <w:spacing w:after="40"/>
        <w:ind w:left="259"/>
      </w:pPr>
      <w:r>
        <w:t>A. SQS es DNS y SNS es SQL</w:t>
      </w:r>
    </w:p>
    <w:p>
      <w:pPr>
        <w:spacing w:after="40"/>
        <w:ind w:left="259"/>
      </w:pPr>
      <w:r>
        <w:rPr>
          <w:b/>
        </w:rPr>
        <w:t>B. SQS conserva mensajes en una cola; SNS distribuye notificaciones a suscriptores</w:t>
      </w:r>
    </w:p>
    <w:p>
      <w:pPr>
        <w:spacing w:after="40"/>
        <w:ind w:left="259"/>
      </w:pPr>
      <w:r>
        <w:t>C. Ambos almacenan carritos</w:t>
      </w:r>
    </w:p>
    <w:p>
      <w:pPr>
        <w:spacing w:after="40"/>
        <w:ind w:left="259"/>
      </w:pPr>
      <w:r>
        <w:t>D. SNS reemplaza NAT</w:t>
      </w:r>
    </w:p>
    <w:p>
      <w:pPr>
        <w:keepNext/>
      </w:pPr>
      <w:r>
        <w:rPr>
          <w:b/>
        </w:rPr>
        <w:t>40. ¿Qué es una Availability Zone?</w:t>
      </w:r>
    </w:p>
    <w:p>
      <w:pPr>
        <w:spacing w:after="40"/>
        <w:ind w:left="259"/>
      </w:pPr>
      <w:r>
        <w:t>A. Una tabla de rutas</w:t>
      </w:r>
    </w:p>
    <w:p>
      <w:pPr>
        <w:spacing w:after="40"/>
        <w:ind w:left="259"/>
      </w:pPr>
      <w:r>
        <w:t>B. Un solo servidor físico de EC2</w:t>
      </w:r>
    </w:p>
    <w:p>
      <w:pPr>
        <w:spacing w:after="40"/>
        <w:ind w:left="259"/>
      </w:pPr>
      <w:r>
        <w:t>C. Un tipo de certificado TLS</w:t>
      </w:r>
    </w:p>
    <w:p>
      <w:pPr>
        <w:spacing w:after="40"/>
        <w:ind w:left="259"/>
      </w:pPr>
      <w:r>
        <w:rPr>
          <w:b/>
        </w:rPr>
        <w:t>D. Ubicación aislada de infraestructura dentro de una región AWS</w:t>
      </w:r>
    </w:p>
    <w:p>
      <w:r>
        <w:br w:type="page"/>
      </w:r>
    </w:p>
    <w:p>
      <w:pPr>
        <w:pStyle w:val="Heading1"/>
      </w:pPr>
      <w:r>
        <w:t>PARTE C · 20 PREGUNTAS ESTILO CERTIFICACIÓN AWS</w:t>
      </w:r>
    </w:p>
    <w:p>
      <w:r>
        <w:t>Preguntas originales de práctica inspiradas en el formato de certificaciones AWS; no son preguntas oficiales ni reproducidas de exámenes.</w:t>
      </w:r>
    </w:p>
    <w:p>
      <w:pPr>
        <w:keepNext/>
      </w:pPr>
      <w:r>
        <w:rPr>
          <w:b/>
        </w:rPr>
        <w:t>41. Una compañía requiere un diseño altamente disponible para una tienda de dos capas web/datos. ¿Cuál es la MEJOR opción?</w:t>
      </w:r>
    </w:p>
    <w:p>
      <w:pPr>
        <w:spacing w:after="40"/>
        <w:ind w:left="259"/>
      </w:pPr>
      <w:r>
        <w:t>A. RDS pública y EC2 pública</w:t>
      </w:r>
    </w:p>
    <w:p>
      <w:pPr>
        <w:spacing w:after="40"/>
        <w:ind w:left="259"/>
      </w:pPr>
      <w:r>
        <w:rPr>
          <w:b/>
        </w:rPr>
        <w:t>B. ALB y ASG en dos AZ con RDS Multi-AZ</w:t>
      </w:r>
    </w:p>
    <w:p>
      <w:pPr>
        <w:spacing w:after="40"/>
        <w:ind w:left="259"/>
      </w:pPr>
      <w:r>
        <w:t>C. Dos EC2 en una sola AZ sin ALB</w:t>
      </w:r>
    </w:p>
    <w:p>
      <w:pPr>
        <w:spacing w:after="40"/>
        <w:ind w:left="259"/>
      </w:pPr>
      <w:r>
        <w:t>D. EC2 única y DB en disco local</w:t>
      </w:r>
    </w:p>
    <w:p>
      <w:pPr>
        <w:keepNext/>
      </w:pPr>
      <w:r>
        <w:rPr>
          <w:b/>
        </w:rPr>
        <w:t>42. ¿Qué diseño minimiza exposición de una base PostgreSQL a Internet?</w:t>
      </w:r>
    </w:p>
    <w:p>
      <w:pPr>
        <w:spacing w:after="40"/>
        <w:ind w:left="259"/>
      </w:pPr>
      <w:r>
        <w:t>A. RDS en DMZ con WAF</w:t>
      </w:r>
    </w:p>
    <w:p>
      <w:pPr>
        <w:spacing w:after="40"/>
        <w:ind w:left="259"/>
      </w:pPr>
      <w:r>
        <w:t>B. RDS pública con puerto 5432 abierto</w:t>
      </w:r>
    </w:p>
    <w:p>
      <w:pPr>
        <w:spacing w:after="40"/>
        <w:ind w:left="259"/>
      </w:pPr>
      <w:r>
        <w:t>C. RDS pública detrás de NAT</w:t>
      </w:r>
    </w:p>
    <w:p>
      <w:pPr>
        <w:spacing w:after="40"/>
        <w:ind w:left="259"/>
      </w:pPr>
      <w:r>
        <w:rPr>
          <w:b/>
        </w:rPr>
        <w:t>D. RDS sin acceso público en subredes de datos; SG acepta solo app</w:t>
      </w:r>
    </w:p>
    <w:p>
      <w:pPr>
        <w:keepNext/>
      </w:pPr>
      <w:r>
        <w:rPr>
          <w:b/>
        </w:rPr>
        <w:t>43. Se necesita almacenar credenciales y controlar acceso por IAM. ¿Qué servicio es MÁS adecuado?</w:t>
      </w:r>
    </w:p>
    <w:p>
      <w:pPr>
        <w:spacing w:after="40"/>
        <w:ind w:left="259"/>
      </w:pPr>
      <w:r>
        <w:t>A. AWS CloudTrail</w:t>
      </w:r>
    </w:p>
    <w:p>
      <w:pPr>
        <w:spacing w:after="40"/>
        <w:ind w:left="259"/>
      </w:pPr>
      <w:r>
        <w:rPr>
          <w:b/>
        </w:rPr>
        <w:t>B. AWS Secrets Manager</w:t>
      </w:r>
    </w:p>
    <w:p>
      <w:pPr>
        <w:spacing w:after="40"/>
        <w:ind w:left="259"/>
      </w:pPr>
      <w:r>
        <w:t>C. Route 53</w:t>
      </w:r>
    </w:p>
    <w:p>
      <w:pPr>
        <w:spacing w:after="40"/>
        <w:ind w:left="259"/>
      </w:pPr>
      <w:r>
        <w:t>D. Amazon S3 público</w:t>
      </w:r>
    </w:p>
    <w:p>
      <w:pPr>
        <w:keepNext/>
      </w:pPr>
      <w:r>
        <w:rPr>
          <w:b/>
        </w:rPr>
        <w:t>44. Una app debe escalar sin perder estado al cambiar de EC2. ¿Qué opción es MEJOR?</w:t>
      </w:r>
    </w:p>
    <w:p>
      <w:pPr>
        <w:spacing w:after="40"/>
        <w:ind w:left="259"/>
      </w:pPr>
      <w:r>
        <w:t>A. Carritos en /tmp de EC2</w:t>
      </w:r>
    </w:p>
    <w:p>
      <w:pPr>
        <w:spacing w:after="40"/>
        <w:ind w:left="259"/>
      </w:pPr>
      <w:r>
        <w:t>B. Sesiones en memoria de ALB</w:t>
      </w:r>
    </w:p>
    <w:p>
      <w:pPr>
        <w:spacing w:after="40"/>
        <w:ind w:left="259"/>
      </w:pPr>
      <w:r>
        <w:rPr>
          <w:b/>
        </w:rPr>
        <w:t>C. Instancias stateless con estado compartido en Redis/RDS</w:t>
      </w:r>
    </w:p>
    <w:p>
      <w:pPr>
        <w:spacing w:after="40"/>
        <w:ind w:left="259"/>
      </w:pPr>
      <w:r>
        <w:t>D. Sticky sessions y estado solo local</w:t>
      </w:r>
    </w:p>
    <w:p>
      <w:pPr>
        <w:keepNext/>
      </w:pPr>
      <w:r>
        <w:rPr>
          <w:b/>
        </w:rPr>
        <w:t>45. Se quiere registrar qué usuario cambió las reglas de seguridad. ¿Qué servicio elegir?</w:t>
      </w:r>
    </w:p>
    <w:p>
      <w:pPr>
        <w:spacing w:after="40"/>
        <w:ind w:left="259"/>
      </w:pPr>
      <w:r>
        <w:t>A. Amazon CloudWatch Metrics</w:t>
      </w:r>
    </w:p>
    <w:p>
      <w:pPr>
        <w:spacing w:after="40"/>
        <w:ind w:left="259"/>
      </w:pPr>
      <w:r>
        <w:t>B. AWS WAF</w:t>
      </w:r>
    </w:p>
    <w:p>
      <w:pPr>
        <w:spacing w:after="40"/>
        <w:ind w:left="259"/>
      </w:pPr>
      <w:r>
        <w:t>C. Amazon ElastiCache</w:t>
      </w:r>
    </w:p>
    <w:p>
      <w:pPr>
        <w:spacing w:after="40"/>
        <w:ind w:left="259"/>
      </w:pPr>
      <w:r>
        <w:rPr>
          <w:b/>
        </w:rPr>
        <w:t>D. AWS CloudTrail</w:t>
      </w:r>
    </w:p>
    <w:p>
      <w:pPr>
        <w:keepNext/>
      </w:pPr>
      <w:r>
        <w:rPr>
          <w:b/>
        </w:rPr>
        <w:t>46. Una app privada requiere acceso a S3 minimizando el uso de NAT. ¿Qué configurar?</w:t>
      </w:r>
    </w:p>
    <w:p>
      <w:pPr>
        <w:spacing w:after="40"/>
        <w:ind w:left="259"/>
      </w:pPr>
      <w:r>
        <w:t>A. Internet Gateway en subred privada</w:t>
      </w:r>
    </w:p>
    <w:p>
      <w:pPr>
        <w:spacing w:after="40"/>
        <w:ind w:left="259"/>
      </w:pPr>
      <w:r>
        <w:rPr>
          <w:b/>
        </w:rPr>
        <w:t>B. Gateway VPC Endpoint para S3</w:t>
      </w:r>
    </w:p>
    <w:p>
      <w:pPr>
        <w:spacing w:after="40"/>
        <w:ind w:left="259"/>
      </w:pPr>
      <w:r>
        <w:t>C. Público RDS</w:t>
      </w:r>
    </w:p>
    <w:p>
      <w:pPr>
        <w:spacing w:after="40"/>
        <w:ind w:left="259"/>
      </w:pPr>
      <w:r>
        <w:t>D. DNS personalizado sin endpoint</w:t>
      </w:r>
    </w:p>
    <w:p>
      <w:pPr>
        <w:keepNext/>
      </w:pPr>
      <w:r>
        <w:rPr>
          <w:b/>
        </w:rPr>
        <w:t>47. ¿Qué mecanismo de balanceo permite rutas por URL para servicios web?</w:t>
      </w:r>
    </w:p>
    <w:p>
      <w:pPr>
        <w:spacing w:after="40"/>
        <w:ind w:left="259"/>
      </w:pPr>
      <w:r>
        <w:rPr>
          <w:b/>
        </w:rPr>
        <w:t>A. Application Load Balancer</w:t>
      </w:r>
    </w:p>
    <w:p>
      <w:pPr>
        <w:spacing w:after="40"/>
        <w:ind w:left="259"/>
      </w:pPr>
      <w:r>
        <w:t>B. NAT Gateway</w:t>
      </w:r>
    </w:p>
    <w:p>
      <w:pPr>
        <w:spacing w:after="40"/>
        <w:ind w:left="259"/>
      </w:pPr>
      <w:r>
        <w:t>C. Transit Gateway solamente</w:t>
      </w:r>
    </w:p>
    <w:p>
      <w:pPr>
        <w:spacing w:after="40"/>
        <w:ind w:left="259"/>
      </w:pPr>
      <w:r>
        <w:t>D. AWS KMS</w:t>
      </w:r>
    </w:p>
    <w:p>
      <w:pPr>
        <w:keepNext/>
      </w:pPr>
      <w:r>
        <w:rPr>
          <w:b/>
        </w:rPr>
        <w:t>48. Una instancia EC2 deja de responder al health check. ¿Qué comportamiento se espera del ALB?</w:t>
      </w:r>
    </w:p>
    <w:p>
      <w:pPr>
        <w:spacing w:after="40"/>
        <w:ind w:left="259"/>
      </w:pPr>
      <w:r>
        <w:t>A. Terminar automáticamente RDS</w:t>
      </w:r>
    </w:p>
    <w:p>
      <w:pPr>
        <w:spacing w:after="40"/>
        <w:ind w:left="259"/>
      </w:pPr>
      <w:r>
        <w:t>B. Desactivar SG</w:t>
      </w:r>
    </w:p>
    <w:p>
      <w:pPr>
        <w:spacing w:after="40"/>
        <w:ind w:left="259"/>
      </w:pPr>
      <w:r>
        <w:rPr>
          <w:b/>
        </w:rPr>
        <w:t>C. Evitar enviar tráfico normal a targets no saludables cuando hay targets sanos disponibles</w:t>
      </w:r>
    </w:p>
    <w:p>
      <w:pPr>
        <w:spacing w:after="40"/>
        <w:ind w:left="259"/>
      </w:pPr>
      <w:r>
        <w:t>D. Abrir puerto 22</w:t>
      </w:r>
    </w:p>
    <w:p>
      <w:pPr>
        <w:keepNext/>
      </w:pPr>
      <w:r>
        <w:rPr>
          <w:b/>
        </w:rPr>
        <w:t>49. Una empresa necesita infraestructura repetible, versionable y automatizable. ¿Qué recomendar?</w:t>
      </w:r>
    </w:p>
    <w:p>
      <w:pPr>
        <w:spacing w:after="40"/>
        <w:ind w:left="259"/>
      </w:pPr>
      <w:r>
        <w:rPr>
          <w:b/>
        </w:rPr>
        <w:t>A. AWS CloudFormation</w:t>
      </w:r>
    </w:p>
    <w:p>
      <w:pPr>
        <w:spacing w:after="40"/>
        <w:ind w:left="259"/>
      </w:pPr>
      <w:r>
        <w:t>B. Creación manual sin documentación</w:t>
      </w:r>
    </w:p>
    <w:p>
      <w:pPr>
        <w:spacing w:after="40"/>
        <w:ind w:left="259"/>
      </w:pPr>
      <w:r>
        <w:t>C. Configurar todo vía consola sin plantilla</w:t>
      </w:r>
    </w:p>
    <w:p>
      <w:pPr>
        <w:spacing w:after="40"/>
        <w:ind w:left="259"/>
      </w:pPr>
      <w:r>
        <w:t>D. Usuarios IAM compartidos</w:t>
      </w:r>
    </w:p>
    <w:p>
      <w:pPr>
        <w:keepNext/>
      </w:pPr>
      <w:r>
        <w:rPr>
          <w:b/>
        </w:rPr>
        <w:t>50. El checkout dispara email y analítica, ambos desacoplados del pedido. ¿Qué diseño es más apropiado?</w:t>
      </w:r>
    </w:p>
    <w:p>
      <w:pPr>
        <w:spacing w:after="40"/>
        <w:ind w:left="259"/>
      </w:pPr>
      <w:r>
        <w:t>A. Llamadas síncronas en cadena obligatorias</w:t>
      </w:r>
    </w:p>
    <w:p>
      <w:pPr>
        <w:spacing w:after="40"/>
        <w:ind w:left="259"/>
      </w:pPr>
      <w:r>
        <w:t>B. Procesar todo en Nginx</w:t>
      </w:r>
    </w:p>
    <w:p>
      <w:pPr>
        <w:spacing w:after="40"/>
        <w:ind w:left="259"/>
      </w:pPr>
      <w:r>
        <w:t>C. Guardar mensajes en navegador</w:t>
      </w:r>
    </w:p>
    <w:p>
      <w:pPr>
        <w:spacing w:after="40"/>
        <w:ind w:left="259"/>
      </w:pPr>
      <w:r>
        <w:rPr>
          <w:b/>
        </w:rPr>
        <w:t>D. Evento y consumidores independientes usando EventBridge/SQS</w:t>
      </w:r>
    </w:p>
    <w:p>
      <w:pPr>
        <w:keepNext/>
      </w:pPr>
      <w:r>
        <w:rPr>
          <w:b/>
        </w:rPr>
        <w:t>51. ¿Qué métrica permite detectar saturación del backend web?</w:t>
      </w:r>
    </w:p>
    <w:p>
      <w:pPr>
        <w:spacing w:after="40"/>
        <w:ind w:left="259"/>
      </w:pPr>
      <w:r>
        <w:t>A. Cantidad de registros DNS</w:t>
      </w:r>
    </w:p>
    <w:p>
      <w:pPr>
        <w:spacing w:after="40"/>
        <w:ind w:left="259"/>
      </w:pPr>
      <w:r>
        <w:t>B. Cantidad de cuentas IAM</w:t>
      </w:r>
    </w:p>
    <w:p>
      <w:pPr>
        <w:spacing w:after="40"/>
        <w:ind w:left="259"/>
      </w:pPr>
      <w:r>
        <w:rPr>
          <w:b/>
        </w:rPr>
        <w:t>C. TargetResponseTime del ALB junto con CPU y errores</w:t>
      </w:r>
    </w:p>
    <w:p>
      <w:pPr>
        <w:spacing w:after="40"/>
        <w:ind w:left="259"/>
      </w:pPr>
      <w:r>
        <w:t>D. Número de VPCs en región</w:t>
      </w:r>
    </w:p>
    <w:p>
      <w:pPr>
        <w:keepNext/>
      </w:pPr>
      <w:r>
        <w:rPr>
          <w:b/>
        </w:rPr>
        <w:t>52. Hay que reducir fallas ante pérdida de AZ de NAT para app privada. ¿Qué topología es MEJOR?</w:t>
      </w:r>
    </w:p>
    <w:p>
      <w:pPr>
        <w:spacing w:after="40"/>
        <w:ind w:left="259"/>
      </w:pPr>
      <w:r>
        <w:rPr>
          <w:b/>
        </w:rPr>
        <w:t>A. Un NAT Gateway por AZ y rutas privadas hacia el NAT local</w:t>
      </w:r>
    </w:p>
    <w:p>
      <w:pPr>
        <w:spacing w:after="40"/>
        <w:ind w:left="259"/>
      </w:pPr>
      <w:r>
        <w:t>B. Un solo NAT en AZ única sin redundancia</w:t>
      </w:r>
    </w:p>
    <w:p>
      <w:pPr>
        <w:spacing w:after="40"/>
        <w:ind w:left="259"/>
      </w:pPr>
      <w:r>
        <w:t>C. NAT en subred de datos aislada</w:t>
      </w:r>
    </w:p>
    <w:p>
      <w:pPr>
        <w:spacing w:after="40"/>
        <w:ind w:left="259"/>
      </w:pPr>
      <w:r>
        <w:t>D. IGW dentro de cada EC2</w:t>
      </w:r>
    </w:p>
    <w:p>
      <w:pPr>
        <w:keepNext/>
      </w:pPr>
      <w:r>
        <w:rPr>
          <w:b/>
        </w:rPr>
        <w:t>53. El Security Group de RDS debe seguir mínimo privilegio. ¿Qué origen usar?</w:t>
      </w:r>
    </w:p>
    <w:p>
      <w:pPr>
        <w:spacing w:after="40"/>
        <w:ind w:left="259"/>
      </w:pPr>
      <w:r>
        <w:rPr>
          <w:b/>
        </w:rPr>
        <w:t>A. Security Group de aplicación</w:t>
      </w:r>
    </w:p>
    <w:p>
      <w:pPr>
        <w:spacing w:after="40"/>
        <w:ind w:left="259"/>
      </w:pPr>
      <w:r>
        <w:t>B. 0.0.0.0/0</w:t>
      </w:r>
    </w:p>
    <w:p>
      <w:pPr>
        <w:spacing w:after="40"/>
        <w:ind w:left="259"/>
      </w:pPr>
      <w:r>
        <w:t>C. Todas las IP públicas</w:t>
      </w:r>
    </w:p>
    <w:p>
      <w:pPr>
        <w:spacing w:after="40"/>
        <w:ind w:left="259"/>
      </w:pPr>
      <w:r>
        <w:t>D. SG del ALB y el mundo</w:t>
      </w:r>
    </w:p>
    <w:p>
      <w:pPr>
        <w:keepNext/>
      </w:pPr>
      <w:r>
        <w:rPr>
          <w:b/>
        </w:rPr>
        <w:t>54. La aplicación reporta latencia elevada solo en el percentil 99. ¿Qué significa?</w:t>
      </w:r>
    </w:p>
    <w:p>
      <w:pPr>
        <w:spacing w:after="40"/>
        <w:ind w:left="259"/>
      </w:pPr>
      <w:r>
        <w:rPr>
          <w:b/>
        </w:rPr>
        <w:t>A. Un segmento pequeño de solicitudes sufre demoras elevadas</w:t>
      </w:r>
    </w:p>
    <w:p>
      <w:pPr>
        <w:spacing w:after="40"/>
        <w:ind w:left="259"/>
      </w:pPr>
      <w:r>
        <w:t>B. La media necesariamente es igual al P99</w:t>
      </w:r>
    </w:p>
    <w:p>
      <w:pPr>
        <w:spacing w:after="40"/>
        <w:ind w:left="259"/>
      </w:pPr>
      <w:r>
        <w:t>C. 99% de los pedidos fallan</w:t>
      </w:r>
    </w:p>
    <w:p>
      <w:pPr>
        <w:spacing w:after="40"/>
        <w:ind w:left="259"/>
      </w:pPr>
      <w:r>
        <w:t>D. El 99% de CPU está ocupado</w:t>
      </w:r>
    </w:p>
    <w:p>
      <w:pPr>
        <w:keepNext/>
      </w:pPr>
      <w:r>
        <w:rPr>
          <w:b/>
        </w:rPr>
        <w:t>55. La compañía requiere certificados gestionados para HTTPS en ALB. ¿Qué servicio debe usar?</w:t>
      </w:r>
    </w:p>
    <w:p>
      <w:pPr>
        <w:spacing w:after="40"/>
        <w:ind w:left="259"/>
      </w:pPr>
      <w:r>
        <w:t>A. Amazon RDS</w:t>
      </w:r>
    </w:p>
    <w:p>
      <w:pPr>
        <w:spacing w:after="40"/>
        <w:ind w:left="259"/>
      </w:pPr>
      <w:r>
        <w:t>B. Amazon SQS</w:t>
      </w:r>
    </w:p>
    <w:p>
      <w:pPr>
        <w:spacing w:after="40"/>
        <w:ind w:left="259"/>
      </w:pPr>
      <w:r>
        <w:t>C. AWS CloudTrail</w:t>
      </w:r>
    </w:p>
    <w:p>
      <w:pPr>
        <w:spacing w:after="40"/>
        <w:ind w:left="259"/>
      </w:pPr>
      <w:r>
        <w:rPr>
          <w:b/>
        </w:rPr>
        <w:t>D. AWS Certificate Manager</w:t>
      </w:r>
    </w:p>
    <w:p>
      <w:pPr>
        <w:keepNext/>
      </w:pPr>
      <w:r>
        <w:rPr>
          <w:b/>
        </w:rPr>
        <w:t>56. ¿Qué servicio filtra patrones de ataque HTTP/HTTPS en el borde de la aplicación?</w:t>
      </w:r>
    </w:p>
    <w:p>
      <w:pPr>
        <w:spacing w:after="40"/>
        <w:ind w:left="259"/>
      </w:pPr>
      <w:r>
        <w:t>A. RDS</w:t>
      </w:r>
    </w:p>
    <w:p>
      <w:pPr>
        <w:spacing w:after="40"/>
        <w:ind w:left="259"/>
      </w:pPr>
      <w:r>
        <w:rPr>
          <w:b/>
        </w:rPr>
        <w:t>B. AWS WAF</w:t>
      </w:r>
    </w:p>
    <w:p>
      <w:pPr>
        <w:spacing w:after="40"/>
        <w:ind w:left="259"/>
      </w:pPr>
      <w:r>
        <w:t>C. AWS KMS</w:t>
      </w:r>
    </w:p>
    <w:p>
      <w:pPr>
        <w:spacing w:after="40"/>
        <w:ind w:left="259"/>
      </w:pPr>
      <w:r>
        <w:t>D. Amazon SNS</w:t>
      </w:r>
    </w:p>
    <w:p>
      <w:pPr>
        <w:keepNext/>
      </w:pPr>
      <w:r>
        <w:rPr>
          <w:b/>
        </w:rPr>
        <w:t>57. Un administrador quiere operar EC2 sin SSH público. ¿Qué opción conviene?</w:t>
      </w:r>
    </w:p>
    <w:p>
      <w:pPr>
        <w:spacing w:after="40"/>
        <w:ind w:left="259"/>
      </w:pPr>
      <w:r>
        <w:t>A. IP pública obligatoria</w:t>
      </w:r>
    </w:p>
    <w:p>
      <w:pPr>
        <w:spacing w:after="40"/>
        <w:ind w:left="259"/>
      </w:pPr>
      <w:r>
        <w:rPr>
          <w:b/>
        </w:rPr>
        <w:t>B. SSM Session Manager con rol IAM y conectividad requerida</w:t>
      </w:r>
    </w:p>
    <w:p>
      <w:pPr>
        <w:spacing w:after="40"/>
        <w:ind w:left="259"/>
      </w:pPr>
      <w:r>
        <w:t>C. Guardar llave privada en S3 público</w:t>
      </w:r>
    </w:p>
    <w:p>
      <w:pPr>
        <w:spacing w:after="40"/>
        <w:ind w:left="259"/>
      </w:pPr>
      <w:r>
        <w:t>D. Abrir 22 a 0.0.0.0/0</w:t>
      </w:r>
    </w:p>
    <w:p>
      <w:pPr>
        <w:keepNext/>
      </w:pPr>
      <w:r>
        <w:rPr>
          <w:b/>
        </w:rPr>
        <w:t>58. Durante una falla, se requiere alertar al equipo desde una alarma. ¿Qué integración es adecuada?</w:t>
      </w:r>
    </w:p>
    <w:p>
      <w:pPr>
        <w:spacing w:after="40"/>
        <w:ind w:left="259"/>
      </w:pPr>
      <w:r>
        <w:t>A. RDS hacia IGW</w:t>
      </w:r>
    </w:p>
    <w:p>
      <w:pPr>
        <w:spacing w:after="40"/>
        <w:ind w:left="259"/>
      </w:pPr>
      <w:r>
        <w:t>B. Redis hacia Route 53</w:t>
      </w:r>
    </w:p>
    <w:p>
      <w:pPr>
        <w:spacing w:after="40"/>
        <w:ind w:left="259"/>
      </w:pPr>
      <w:r>
        <w:t>C. S3 hacia NAT automáticamente</w:t>
      </w:r>
    </w:p>
    <w:p>
      <w:pPr>
        <w:spacing w:after="40"/>
        <w:ind w:left="259"/>
      </w:pPr>
      <w:r>
        <w:rPr>
          <w:b/>
        </w:rPr>
        <w:t>D. CloudWatch Alarm hacia SNS</w:t>
      </w:r>
    </w:p>
    <w:p>
      <w:pPr>
        <w:keepNext/>
      </w:pPr>
      <w:r>
        <w:rPr>
          <w:b/>
        </w:rPr>
        <w:t>59. Para recuperar la base de datos a un instante anterior dentro de la retención, ¿qué capacidad usar?</w:t>
      </w:r>
    </w:p>
    <w:p>
      <w:pPr>
        <w:spacing w:after="40"/>
        <w:ind w:left="259"/>
      </w:pPr>
      <w:r>
        <w:t>A. Reglas NACL</w:t>
      </w:r>
    </w:p>
    <w:p>
      <w:pPr>
        <w:spacing w:after="40"/>
        <w:ind w:left="259"/>
      </w:pPr>
      <w:r>
        <w:rPr>
          <w:b/>
        </w:rPr>
        <w:t>B. RDS point-in-time recovery con backups automáticos habilitados</w:t>
      </w:r>
    </w:p>
    <w:p>
      <w:pPr>
        <w:spacing w:after="40"/>
        <w:ind w:left="259"/>
      </w:pPr>
      <w:r>
        <w:t>C. TTL de Redis</w:t>
      </w:r>
    </w:p>
    <w:p>
      <w:pPr>
        <w:spacing w:after="40"/>
        <w:ind w:left="259"/>
      </w:pPr>
      <w:r>
        <w:t>D. Health check ALB</w:t>
      </w:r>
    </w:p>
    <w:p>
      <w:pPr>
        <w:keepNext/>
      </w:pPr>
      <w:r>
        <w:rPr>
          <w:b/>
        </w:rPr>
        <w:t>60. El arquitecto quiere identificar costo por servicio y alertar sobre desviaciones. ¿Qué usar?</w:t>
      </w:r>
    </w:p>
    <w:p>
      <w:pPr>
        <w:spacing w:after="40"/>
        <w:ind w:left="259"/>
      </w:pPr>
      <w:r>
        <w:t>A. Solo Security Groups</w:t>
      </w:r>
    </w:p>
    <w:p>
      <w:pPr>
        <w:spacing w:after="40"/>
        <w:ind w:left="259"/>
      </w:pPr>
      <w:r>
        <w:rPr>
          <w:b/>
        </w:rPr>
        <w:t>B. Cost Explorer, AWS Budgets y Cost Anomaly Detection</w:t>
      </w:r>
    </w:p>
    <w:p>
      <w:pPr>
        <w:spacing w:after="40"/>
        <w:ind w:left="259"/>
      </w:pPr>
      <w:r>
        <w:t>C. Solo registros de Redis</w:t>
      </w:r>
    </w:p>
    <w:p>
      <w:pPr>
        <w:spacing w:after="40"/>
        <w:ind w:left="259"/>
      </w:pPr>
      <w:r>
        <w:t>D. Solo Route 53 resolver</w:t>
      </w:r>
    </w:p>
    <w:p>
      <w:r>
        <w:br w:type="page"/>
      </w:r>
    </w:p>
    <w:p>
      <w:pPr>
        <w:pStyle w:val="Heading1"/>
      </w:pPr>
      <w:r>
        <w:t>HOJA DE RESPUESTAS</w:t>
      </w:r>
    </w:p>
    <w:p>
      <w:r>
        <w:t>Marca una sola alternativa por pregunta. No consultes el solucionario hasta terminar.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Bloque 1</w:t>
            </w:r>
          </w:p>
        </w:tc>
        <w:tc>
          <w:tcPr>
            <w:tcW w:type="dxa" w:w="1728"/>
          </w:tcPr>
          <w:p>
            <w:r>
              <w:t>Bloque 2</w:t>
            </w:r>
          </w:p>
        </w:tc>
        <w:tc>
          <w:tcPr>
            <w:tcW w:type="dxa" w:w="1728"/>
          </w:tcPr>
          <w:p>
            <w:r>
              <w:t>Bloque 3</w:t>
            </w:r>
          </w:p>
        </w:tc>
        <w:tc>
          <w:tcPr>
            <w:tcW w:type="dxa" w:w="1728"/>
          </w:tcPr>
          <w:p>
            <w:r>
              <w:t>Bloque 4</w:t>
            </w:r>
          </w:p>
        </w:tc>
        <w:tc>
          <w:tcPr>
            <w:tcW w:type="dxa" w:w="1728"/>
          </w:tcPr>
          <w:p>
            <w:r>
              <w:t>Bloque 5</w:t>
            </w:r>
          </w:p>
        </w:tc>
      </w:tr>
      <w:tr>
        <w:tc>
          <w:tcPr>
            <w:tcW w:type="dxa" w:w="1728"/>
          </w:tcPr>
          <w:p>
            <w:r>
              <w:t>01.  A  B  C  D</w:t>
            </w:r>
          </w:p>
        </w:tc>
        <w:tc>
          <w:tcPr>
            <w:tcW w:type="dxa" w:w="1728"/>
          </w:tcPr>
          <w:p>
            <w:r>
              <w:t>13.  A  B  C  D</w:t>
            </w:r>
          </w:p>
        </w:tc>
        <w:tc>
          <w:tcPr>
            <w:tcW w:type="dxa" w:w="1728"/>
          </w:tcPr>
          <w:p>
            <w:r>
              <w:t>25.  A  B  C  D</w:t>
            </w:r>
          </w:p>
        </w:tc>
        <w:tc>
          <w:tcPr>
            <w:tcW w:type="dxa" w:w="1728"/>
          </w:tcPr>
          <w:p>
            <w:r>
              <w:t>37.  A  B  C  D</w:t>
            </w:r>
          </w:p>
        </w:tc>
        <w:tc>
          <w:tcPr>
            <w:tcW w:type="dxa" w:w="1728"/>
          </w:tcPr>
          <w:p>
            <w:r>
              <w:t>49.  A  B  C  D</w:t>
            </w:r>
          </w:p>
        </w:tc>
      </w:tr>
      <w:tr>
        <w:tc>
          <w:tcPr>
            <w:tcW w:type="dxa" w:w="1728"/>
          </w:tcPr>
          <w:p>
            <w:r>
              <w:t>02.  A  B  C  D</w:t>
            </w:r>
          </w:p>
        </w:tc>
        <w:tc>
          <w:tcPr>
            <w:tcW w:type="dxa" w:w="1728"/>
          </w:tcPr>
          <w:p>
            <w:r>
              <w:t>14.  A  B  C  D</w:t>
            </w:r>
          </w:p>
        </w:tc>
        <w:tc>
          <w:tcPr>
            <w:tcW w:type="dxa" w:w="1728"/>
          </w:tcPr>
          <w:p>
            <w:r>
              <w:t>26.  A  B  C  D</w:t>
            </w:r>
          </w:p>
        </w:tc>
        <w:tc>
          <w:tcPr>
            <w:tcW w:type="dxa" w:w="1728"/>
          </w:tcPr>
          <w:p>
            <w:r>
              <w:t>38.  A  B  C  D</w:t>
            </w:r>
          </w:p>
        </w:tc>
        <w:tc>
          <w:tcPr>
            <w:tcW w:type="dxa" w:w="1728"/>
          </w:tcPr>
          <w:p>
            <w:r>
              <w:t>50.  A  B  C  D</w:t>
            </w:r>
          </w:p>
        </w:tc>
      </w:tr>
      <w:tr>
        <w:tc>
          <w:tcPr>
            <w:tcW w:type="dxa" w:w="1728"/>
          </w:tcPr>
          <w:p>
            <w:r>
              <w:t>03.  A  B  C  D</w:t>
            </w:r>
          </w:p>
        </w:tc>
        <w:tc>
          <w:tcPr>
            <w:tcW w:type="dxa" w:w="1728"/>
          </w:tcPr>
          <w:p>
            <w:r>
              <w:t>15.  A  B  C  D</w:t>
            </w:r>
          </w:p>
        </w:tc>
        <w:tc>
          <w:tcPr>
            <w:tcW w:type="dxa" w:w="1728"/>
          </w:tcPr>
          <w:p>
            <w:r>
              <w:t>27.  A  B  C  D</w:t>
            </w:r>
          </w:p>
        </w:tc>
        <w:tc>
          <w:tcPr>
            <w:tcW w:type="dxa" w:w="1728"/>
          </w:tcPr>
          <w:p>
            <w:r>
              <w:t>39.  A  B  C  D</w:t>
            </w:r>
          </w:p>
        </w:tc>
        <w:tc>
          <w:tcPr>
            <w:tcW w:type="dxa" w:w="1728"/>
          </w:tcPr>
          <w:p>
            <w:r>
              <w:t>51.  A  B  C  D</w:t>
            </w:r>
          </w:p>
        </w:tc>
      </w:tr>
      <w:tr>
        <w:tc>
          <w:tcPr>
            <w:tcW w:type="dxa" w:w="1728"/>
          </w:tcPr>
          <w:p>
            <w:r>
              <w:t>04.  A  B  C  D</w:t>
            </w:r>
          </w:p>
        </w:tc>
        <w:tc>
          <w:tcPr>
            <w:tcW w:type="dxa" w:w="1728"/>
          </w:tcPr>
          <w:p>
            <w:r>
              <w:t>16.  A  B  C  D</w:t>
            </w:r>
          </w:p>
        </w:tc>
        <w:tc>
          <w:tcPr>
            <w:tcW w:type="dxa" w:w="1728"/>
          </w:tcPr>
          <w:p>
            <w:r>
              <w:t>28.  A  B  C  D</w:t>
            </w:r>
          </w:p>
        </w:tc>
        <w:tc>
          <w:tcPr>
            <w:tcW w:type="dxa" w:w="1728"/>
          </w:tcPr>
          <w:p>
            <w:r>
              <w:t>40.  A  B  C  D</w:t>
            </w:r>
          </w:p>
        </w:tc>
        <w:tc>
          <w:tcPr>
            <w:tcW w:type="dxa" w:w="1728"/>
          </w:tcPr>
          <w:p>
            <w:r>
              <w:t>52.  A  B  C  D</w:t>
            </w:r>
          </w:p>
        </w:tc>
      </w:tr>
      <w:tr>
        <w:tc>
          <w:tcPr>
            <w:tcW w:type="dxa" w:w="1728"/>
          </w:tcPr>
          <w:p>
            <w:r>
              <w:t>05.  A  B  C  D</w:t>
            </w:r>
          </w:p>
        </w:tc>
        <w:tc>
          <w:tcPr>
            <w:tcW w:type="dxa" w:w="1728"/>
          </w:tcPr>
          <w:p>
            <w:r>
              <w:t>17.  A  B  C  D</w:t>
            </w:r>
          </w:p>
        </w:tc>
        <w:tc>
          <w:tcPr>
            <w:tcW w:type="dxa" w:w="1728"/>
          </w:tcPr>
          <w:p>
            <w:r>
              <w:t>29.  A  B  C  D</w:t>
            </w:r>
          </w:p>
        </w:tc>
        <w:tc>
          <w:tcPr>
            <w:tcW w:type="dxa" w:w="1728"/>
          </w:tcPr>
          <w:p>
            <w:r>
              <w:t>41.  A  B  C  D</w:t>
            </w:r>
          </w:p>
        </w:tc>
        <w:tc>
          <w:tcPr>
            <w:tcW w:type="dxa" w:w="1728"/>
          </w:tcPr>
          <w:p>
            <w:r>
              <w:t>53.  A  B  C  D</w:t>
            </w:r>
          </w:p>
        </w:tc>
      </w:tr>
      <w:tr>
        <w:tc>
          <w:tcPr>
            <w:tcW w:type="dxa" w:w="1728"/>
          </w:tcPr>
          <w:p>
            <w:r>
              <w:t>06.  A  B  C  D</w:t>
            </w:r>
          </w:p>
        </w:tc>
        <w:tc>
          <w:tcPr>
            <w:tcW w:type="dxa" w:w="1728"/>
          </w:tcPr>
          <w:p>
            <w:r>
              <w:t>18.  A  B  C  D</w:t>
            </w:r>
          </w:p>
        </w:tc>
        <w:tc>
          <w:tcPr>
            <w:tcW w:type="dxa" w:w="1728"/>
          </w:tcPr>
          <w:p>
            <w:r>
              <w:t>30.  A  B  C  D</w:t>
            </w:r>
          </w:p>
        </w:tc>
        <w:tc>
          <w:tcPr>
            <w:tcW w:type="dxa" w:w="1728"/>
          </w:tcPr>
          <w:p>
            <w:r>
              <w:t>42.  A  B  C  D</w:t>
            </w:r>
          </w:p>
        </w:tc>
        <w:tc>
          <w:tcPr>
            <w:tcW w:type="dxa" w:w="1728"/>
          </w:tcPr>
          <w:p>
            <w:r>
              <w:t>54.  A  B  C  D</w:t>
            </w:r>
          </w:p>
        </w:tc>
      </w:tr>
      <w:tr>
        <w:tc>
          <w:tcPr>
            <w:tcW w:type="dxa" w:w="1728"/>
          </w:tcPr>
          <w:p>
            <w:r>
              <w:t>07.  A  B  C  D</w:t>
            </w:r>
          </w:p>
        </w:tc>
        <w:tc>
          <w:tcPr>
            <w:tcW w:type="dxa" w:w="1728"/>
          </w:tcPr>
          <w:p>
            <w:r>
              <w:t>19.  A  B  C  D</w:t>
            </w:r>
          </w:p>
        </w:tc>
        <w:tc>
          <w:tcPr>
            <w:tcW w:type="dxa" w:w="1728"/>
          </w:tcPr>
          <w:p>
            <w:r>
              <w:t>31.  A  B  C  D</w:t>
            </w:r>
          </w:p>
        </w:tc>
        <w:tc>
          <w:tcPr>
            <w:tcW w:type="dxa" w:w="1728"/>
          </w:tcPr>
          <w:p>
            <w:r>
              <w:t>43.  A  B  C  D</w:t>
            </w:r>
          </w:p>
        </w:tc>
        <w:tc>
          <w:tcPr>
            <w:tcW w:type="dxa" w:w="1728"/>
          </w:tcPr>
          <w:p>
            <w:r>
              <w:t>55.  A  B  C  D</w:t>
            </w:r>
          </w:p>
        </w:tc>
      </w:tr>
      <w:tr>
        <w:tc>
          <w:tcPr>
            <w:tcW w:type="dxa" w:w="1728"/>
          </w:tcPr>
          <w:p>
            <w:r>
              <w:t>08.  A  B  C  D</w:t>
            </w:r>
          </w:p>
        </w:tc>
        <w:tc>
          <w:tcPr>
            <w:tcW w:type="dxa" w:w="1728"/>
          </w:tcPr>
          <w:p>
            <w:r>
              <w:t>20.  A  B  C  D</w:t>
            </w:r>
          </w:p>
        </w:tc>
        <w:tc>
          <w:tcPr>
            <w:tcW w:type="dxa" w:w="1728"/>
          </w:tcPr>
          <w:p>
            <w:r>
              <w:t>32.  A  B  C  D</w:t>
            </w:r>
          </w:p>
        </w:tc>
        <w:tc>
          <w:tcPr>
            <w:tcW w:type="dxa" w:w="1728"/>
          </w:tcPr>
          <w:p>
            <w:r>
              <w:t>44.  A  B  C  D</w:t>
            </w:r>
          </w:p>
        </w:tc>
        <w:tc>
          <w:tcPr>
            <w:tcW w:type="dxa" w:w="1728"/>
          </w:tcPr>
          <w:p>
            <w:r>
              <w:t>56.  A  B  C  D</w:t>
            </w:r>
          </w:p>
        </w:tc>
      </w:tr>
      <w:tr>
        <w:tc>
          <w:tcPr>
            <w:tcW w:type="dxa" w:w="1728"/>
          </w:tcPr>
          <w:p>
            <w:r>
              <w:t>09.  A  B  C  D</w:t>
            </w:r>
          </w:p>
        </w:tc>
        <w:tc>
          <w:tcPr>
            <w:tcW w:type="dxa" w:w="1728"/>
          </w:tcPr>
          <w:p>
            <w:r>
              <w:t>21.  A  B  C  D</w:t>
            </w:r>
          </w:p>
        </w:tc>
        <w:tc>
          <w:tcPr>
            <w:tcW w:type="dxa" w:w="1728"/>
          </w:tcPr>
          <w:p>
            <w:r>
              <w:t>33.  A  B  C  D</w:t>
            </w:r>
          </w:p>
        </w:tc>
        <w:tc>
          <w:tcPr>
            <w:tcW w:type="dxa" w:w="1728"/>
          </w:tcPr>
          <w:p>
            <w:r>
              <w:t>45.  A  B  C  D</w:t>
            </w:r>
          </w:p>
        </w:tc>
        <w:tc>
          <w:tcPr>
            <w:tcW w:type="dxa" w:w="1728"/>
          </w:tcPr>
          <w:p>
            <w:r>
              <w:t>57.  A  B  C  D</w:t>
            </w:r>
          </w:p>
        </w:tc>
      </w:tr>
      <w:tr>
        <w:tc>
          <w:tcPr>
            <w:tcW w:type="dxa" w:w="1728"/>
          </w:tcPr>
          <w:p>
            <w:r>
              <w:t>10.  A  B  C  D</w:t>
            </w:r>
          </w:p>
        </w:tc>
        <w:tc>
          <w:tcPr>
            <w:tcW w:type="dxa" w:w="1728"/>
          </w:tcPr>
          <w:p>
            <w:r>
              <w:t>22.  A  B  C  D</w:t>
            </w:r>
          </w:p>
        </w:tc>
        <w:tc>
          <w:tcPr>
            <w:tcW w:type="dxa" w:w="1728"/>
          </w:tcPr>
          <w:p>
            <w:r>
              <w:t>34.  A  B  C  D</w:t>
            </w:r>
          </w:p>
        </w:tc>
        <w:tc>
          <w:tcPr>
            <w:tcW w:type="dxa" w:w="1728"/>
          </w:tcPr>
          <w:p>
            <w:r>
              <w:t>46.  A  B  C  D</w:t>
            </w:r>
          </w:p>
        </w:tc>
        <w:tc>
          <w:tcPr>
            <w:tcW w:type="dxa" w:w="1728"/>
          </w:tcPr>
          <w:p>
            <w:r>
              <w:t>58.  A  B  C  D</w:t>
            </w:r>
          </w:p>
        </w:tc>
      </w:tr>
      <w:tr>
        <w:tc>
          <w:tcPr>
            <w:tcW w:type="dxa" w:w="1728"/>
          </w:tcPr>
          <w:p>
            <w:r>
              <w:t>11.  A  B  C  D</w:t>
            </w:r>
          </w:p>
        </w:tc>
        <w:tc>
          <w:tcPr>
            <w:tcW w:type="dxa" w:w="1728"/>
          </w:tcPr>
          <w:p>
            <w:r>
              <w:t>23.  A  B  C  D</w:t>
            </w:r>
          </w:p>
        </w:tc>
        <w:tc>
          <w:tcPr>
            <w:tcW w:type="dxa" w:w="1728"/>
          </w:tcPr>
          <w:p>
            <w:r>
              <w:t>35.  A  B  C  D</w:t>
            </w:r>
          </w:p>
        </w:tc>
        <w:tc>
          <w:tcPr>
            <w:tcW w:type="dxa" w:w="1728"/>
          </w:tcPr>
          <w:p>
            <w:r>
              <w:t>47.  A  B  C  D</w:t>
            </w:r>
          </w:p>
        </w:tc>
        <w:tc>
          <w:tcPr>
            <w:tcW w:type="dxa" w:w="1728"/>
          </w:tcPr>
          <w:p>
            <w:r>
              <w:t>59.  A  B  C  D</w:t>
            </w:r>
          </w:p>
        </w:tc>
      </w:tr>
      <w:tr>
        <w:tc>
          <w:tcPr>
            <w:tcW w:type="dxa" w:w="1728"/>
          </w:tcPr>
          <w:p>
            <w:r>
              <w:t>12.  A  B  C  D</w:t>
            </w:r>
          </w:p>
        </w:tc>
        <w:tc>
          <w:tcPr>
            <w:tcW w:type="dxa" w:w="1728"/>
          </w:tcPr>
          <w:p>
            <w:r>
              <w:t>24.  A  B  C  D</w:t>
            </w:r>
          </w:p>
        </w:tc>
        <w:tc>
          <w:tcPr>
            <w:tcW w:type="dxa" w:w="1728"/>
          </w:tcPr>
          <w:p>
            <w:r>
              <w:t>36.  A  B  C  D</w:t>
            </w:r>
          </w:p>
        </w:tc>
        <w:tc>
          <w:tcPr>
            <w:tcW w:type="dxa" w:w="1728"/>
          </w:tcPr>
          <w:p>
            <w:r>
              <w:t>48.  A  B  C  D</w:t>
            </w:r>
          </w:p>
        </w:tc>
        <w:tc>
          <w:tcPr>
            <w:tcW w:type="dxa" w:w="1728"/>
          </w:tcPr>
          <w:p>
            <w:r>
              <w:t>60.  A  B  C  D</w:t>
            </w:r>
          </w:p>
        </w:tc>
      </w:tr>
    </w:tbl>
    <w:p>
      <w:r>
        <w:br w:type="page"/>
      </w:r>
    </w:p>
    <w:p>
      <w:pPr>
        <w:pStyle w:val="Heading1"/>
      </w:pPr>
      <w:r>
        <w:t>SOLUCIONARIO Y RETROALIMENTACIÓN</w:t>
      </w:r>
    </w:p>
    <w:p>
      <w:r>
        <w:t>Consultar después de resolver. Cada explicación resume la razón técnica de la respuesta correcta.</w:t>
      </w:r>
    </w:p>
    <w:p>
      <w:pPr>
        <w:pStyle w:val="Heading2"/>
      </w:pPr>
      <w:r>
        <w:t>Casos prácticos</w:t>
      </w:r>
    </w:p>
    <w:p>
      <w:r>
        <w:rPr>
          <w:b/>
        </w:rPr>
        <w:t xml:space="preserve">01. D — </w:t>
      </w:r>
      <w:r>
        <w:t>Ruta 0.0.0.0/0 al NAT Gateway de su AZ.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02. A — </w:t>
      </w:r>
      <w:r>
        <w:t>Guardar el carrito en Redis compartido.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03. B — </w:t>
      </w:r>
      <w:r>
        <w:t>Alinear puerto y health check con el servicio realmente expuesto.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04. C — </w:t>
      </w:r>
      <w:r>
        <w:t>El estado de Kestrel y el upstream proxy_pass.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05. D — </w:t>
      </w:r>
      <w:r>
        <w:t>SG de RDS: TCP 5432 desde SG de aplicación.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06. D — </w:t>
      </w:r>
      <w:r>
        <w:t>Actualización de inventario atómica con condición/transacción en PostgreSQL.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07. C — </w:t>
      </w:r>
      <w:r>
        <w:t>Systems Manager Session Manager.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08. D — </w:t>
      </w:r>
      <w:r>
        <w:t>ASG distribuido en al menos dos AZ con targets saludables.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09. D — </w:t>
      </w:r>
      <w:r>
        <w:t>Invalidar/actualizar la entrada Redis correspondiente.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10. D — </w:t>
      </w:r>
      <w:r>
        <w:t>Interface VPC Endpoint para Secrets Manager.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11. A — </w:t>
      </w:r>
      <w:r>
        <w:t>Puertos efímeros de retorno bloqueados por filtro stateless.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12. C — </w:t>
      </w:r>
      <w:r>
        <w:t>Auto Scaling Group con su política de escalado.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13. D — </w:t>
      </w:r>
      <w:r>
        <w:t>Clave de idempotencia persistida para checkout.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14. D — </w:t>
      </w:r>
      <w:r>
        <w:t>AWS WAF asociado al ALB.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15. A — </w:t>
      </w:r>
      <w:r>
        <w:t>CloudTrail.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16. A — </w:t>
      </w:r>
      <w:r>
        <w:t>Encolar tarea en SQS y procesarla asíncronamente.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17. A — </w:t>
      </w:r>
      <w:r>
        <w:t>Launch Template/User Data y logs de arranque.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18. D — </w:t>
      </w:r>
      <w:r>
        <w:t>Simular pérdida de targets de una AZ y comprobar health checks, capacidad y failover.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19. D — </w:t>
      </w:r>
      <w:r>
        <w:t>NAT Gateway, ALB, RDS, ElastiCache e instancias encendidas.</w:t>
      </w:r>
      <w:r>
        <w:rPr>
          <w:i/>
        </w:rPr>
        <w:t xml:space="preserve">  Fundamento: El diseño debe preservar conectividad, segmentación y operación segura.</w:t>
      </w:r>
    </w:p>
    <w:p>
      <w:r>
        <w:rPr>
          <w:b/>
        </w:rPr>
        <w:t xml:space="preserve">20. C — </w:t>
      </w:r>
      <w:r>
        <w:t>Publicación versionada y rollout coordinado en todas las instancias.</w:t>
      </w:r>
      <w:r>
        <w:rPr>
          <w:i/>
        </w:rPr>
        <w:t xml:space="preserve">  Fundamento: El diseño debe preservar conectividad, segmentación y operación segura.</w:t>
      </w:r>
    </w:p>
    <w:p>
      <w:pPr>
        <w:pStyle w:val="Heading2"/>
      </w:pPr>
      <w:r>
        <w:t>Teoría</w:t>
      </w:r>
    </w:p>
    <w:p>
      <w:r>
        <w:rPr>
          <w:b/>
        </w:rPr>
        <w:t xml:space="preserve">21. D — </w:t>
      </w:r>
      <w:r>
        <w:t>Es stateful y está asociado a recursos.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22. D — </w:t>
      </w:r>
      <w:r>
        <w:t>Es stateless y se aplica al nivel de subred.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23. A — </w:t>
      </w:r>
      <w:r>
        <w:t>Destino por defecto para IPv4 no cubierto por rutas más específicas.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24. A — </w:t>
      </w:r>
      <w:r>
        <w:t>Proveer conectividad entre VPC e Internet para recursos con rutas y direccionamiento adecuados.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25. D — </w:t>
      </w:r>
      <w:r>
        <w:t>Permite salida iniciada desde redes privadas a destinos externos.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26. A — </w:t>
      </w:r>
      <w:r>
        <w:t>Enruta tráfico HTTP/HTTPS a targets según reglas y salud.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27. D — </w:t>
      </w:r>
      <w:r>
        <w:t>Servidor HTTP que hospeda ASP.NET Core.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28. B — </w:t>
      </w:r>
      <w:r>
        <w:t>Proxy inverso que recibe solicitudes y las reenvía al backend.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29. C — </w:t>
      </w:r>
      <w:r>
        <w:t>Administrar el motor relacional y sus operaciones de infraestructura según configuración.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30. C — </w:t>
      </w:r>
      <w:r>
        <w:t>Estado compartido temporal y caché con caducidad.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31. A — </w:t>
      </w:r>
      <w:r>
        <w:t>La app consulta caché y, ante fallo, obtiene dato de origen y lo almacena en caché.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32. C — </w:t>
      </w:r>
      <w:r>
        <w:t>Configuración reutilizable para lanzar instancias EC2.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33. C — </w:t>
      </w:r>
      <w:r>
        <w:t>Declarar y gestionar infraestructura como código.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34. C — </w:t>
      </w:r>
      <w:r>
        <w:t>Credenciales y otros secretos con acceso controlado.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35. B — </w:t>
      </w:r>
      <w:r>
        <w:t>Alta disponibilidad con réplica standby y failover, según modalidad.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36. A — </w:t>
      </w:r>
      <w:r>
        <w:t>Métricas, logs y alarmas operacionales.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37. C — </w:t>
      </w:r>
      <w:r>
        <w:t>Registrar actividad de API y eventos de cuenta para auditoría.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38. B — </w:t>
      </w:r>
      <w:r>
        <w:t>Acceso privado a S3 mediante rutas dentro de la VPC.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39. B — </w:t>
      </w:r>
      <w:r>
        <w:t>SQS conserva mensajes en una cola; SNS distribuye notificaciones a suscriptores.</w:t>
      </w:r>
      <w:r>
        <w:rPr>
          <w:i/>
        </w:rPr>
        <w:t xml:space="preserve">  Fundamento: Corresponde a la responsabilidad principal del componente o patrón.</w:t>
      </w:r>
    </w:p>
    <w:p>
      <w:r>
        <w:rPr>
          <w:b/>
        </w:rPr>
        <w:t xml:space="preserve">40. D — </w:t>
      </w:r>
      <w:r>
        <w:t>Ubicación aislada de infraestructura dentro de una región AWS.</w:t>
      </w:r>
      <w:r>
        <w:rPr>
          <w:i/>
        </w:rPr>
        <w:t xml:space="preserve">  Fundamento: Corresponde a la responsabilidad principal del componente o patrón.</w:t>
      </w:r>
    </w:p>
    <w:p>
      <w:pPr>
        <w:pStyle w:val="Heading2"/>
      </w:pPr>
      <w:r>
        <w:t>Estilo certificación AWS</w:t>
      </w:r>
    </w:p>
    <w:p>
      <w:r>
        <w:rPr>
          <w:b/>
        </w:rPr>
        <w:t xml:space="preserve">41. B — </w:t>
      </w:r>
      <w:r>
        <w:t>ALB y ASG en dos AZ con RDS Multi-AZ.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42. D — </w:t>
      </w:r>
      <w:r>
        <w:t>RDS sin acceso público en subredes de datos; SG acepta solo app.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43. B — </w:t>
      </w:r>
      <w:r>
        <w:t>AWS Secrets Manager.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44. C — </w:t>
      </w:r>
      <w:r>
        <w:t>Instancias stateless con estado compartido en Redis/RDS.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45. D — </w:t>
      </w:r>
      <w:r>
        <w:t>AWS CloudTrail.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46. B — </w:t>
      </w:r>
      <w:r>
        <w:t>Gateway VPC Endpoint para S3.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47. A — </w:t>
      </w:r>
      <w:r>
        <w:t>Application Load Balancer.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48. C — </w:t>
      </w:r>
      <w:r>
        <w:t>Evitar enviar tráfico normal a targets no saludables cuando hay targets sanos disponibles.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49. A — </w:t>
      </w:r>
      <w:r>
        <w:t>AWS CloudFormation.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50. D — </w:t>
      </w:r>
      <w:r>
        <w:t>Evento y consumidores independientes usando EventBridge/SQS.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51. C — </w:t>
      </w:r>
      <w:r>
        <w:t>TargetResponseTime del ALB junto con CPU y errores.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52. A — </w:t>
      </w:r>
      <w:r>
        <w:t>Un NAT Gateway por AZ y rutas privadas hacia el NAT local.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53. A — </w:t>
      </w:r>
      <w:r>
        <w:t>Security Group de aplicación.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54. A — </w:t>
      </w:r>
      <w:r>
        <w:t>Un segmento pequeño de solicitudes sufre demoras elevadas.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55. D — </w:t>
      </w:r>
      <w:r>
        <w:t>AWS Certificate Manager.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56. B — </w:t>
      </w:r>
      <w:r>
        <w:t>AWS WAF.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57. B — </w:t>
      </w:r>
      <w:r>
        <w:t>SSM Session Manager con rol IAM y conectividad requerida.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58. D — </w:t>
      </w:r>
      <w:r>
        <w:t>CloudWatch Alarm hacia SNS.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59. B — </w:t>
      </w:r>
      <w:r>
        <w:t>RDS point-in-time recovery con backups automáticos habilitados.</w:t>
      </w:r>
      <w:r>
        <w:rPr>
          <w:i/>
        </w:rPr>
        <w:t xml:space="preserve">  Fundamento: Es la opción que mejor satisface requisitos de seguridad, disponibilidad u operación administrada.</w:t>
      </w:r>
    </w:p>
    <w:p>
      <w:r>
        <w:rPr>
          <w:b/>
        </w:rPr>
        <w:t xml:space="preserve">60. B — </w:t>
      </w:r>
      <w:r>
        <w:t>Cost Explorer, AWS Budgets y Cost Anomaly Detection.</w:t>
      </w:r>
      <w:r>
        <w:rPr>
          <w:i/>
        </w:rPr>
        <w:t xml:space="preserve">  Fundamento: Es la opción que mejor satisface requisitos de seguridad, disponibilidad u operación administrada.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