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widowControl w:val="1"/>
        <w:spacing w:before="2600" w:after="0"/>
        <w:ind w:left="0" w:right="0"/>
        <w:jc w:val="center"/>
        <w:rPr>
          <w:color w:val="8a8a8a"/>
        </w:rPr>
      </w:pPr>
      <w:r>
        <w:rPr>
          <w:rFonts w:ascii="SimHei" w:hAnsi="SimHei" w:eastAsia="SimHei" w:cs="SimHei"/>
          <w:color w:val="8a8a8a"/>
          <w:spacing w:val="60"/>
          <w:sz w:val="21"/>
        </w:rPr>
        <w:t>NOVAFORGE · STRUCTURED READING NOTES</w:t>
      </w:r>
    </w:p>
    <w:p w14:paraId="00000002">
      <w:pPr>
        <w:widowControl w:val="1"/>
        <w:spacing w:before="400" w:after="160" w:line="348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46"/>
        </w:rPr>
        <w:t>《现代汉语语法研究教程（第五版）》</w:t>
      </w:r>
    </w:p>
    <w:p w14:paraId="00000003">
      <w:pPr>
        <w:widowControl w:val="1"/>
        <w:spacing w:before="0" w:after="120"/>
        <w:ind w:left="0" w:right="0"/>
        <w:jc w:val="center"/>
        <w:rPr>
          <w:color w:val="444444"/>
        </w:rPr>
      </w:pPr>
      <w:r>
        <w:rPr>
          <w:rFonts w:hint="eastAsia" w:ascii="SimHei" w:hAnsi="SimHei" w:eastAsia="SimHei" w:cs="SimHei"/>
          <w:color w:val="444444"/>
          <w:sz w:val="26"/>
        </w:rPr>
        <w:t>读　书　笔　记</w:t>
      </w:r>
    </w:p>
    <w:p w14:paraId="00000004">
      <w:pPr>
        <w:widowControl w:val="1"/>
        <w:spacing w:before="0" w:after="920"/>
        <w:ind w:left="0" w:right="0"/>
        <w:jc w:val="center"/>
        <w:rPr>
          <w:color w:val="7a7a7a"/>
        </w:rPr>
      </w:pPr>
      <w:r>
        <w:rPr>
          <w:rFonts w:hint="eastAsia" w:ascii="SimSun" w:hAnsi="SimSun" w:eastAsia="SimSun" w:cs="SimSun"/>
          <w:color w:val="7a7a7a"/>
          <w:sz w:val="21"/>
        </w:rPr>
        <w:t>逐章七节整理 · 概念／论点／方法／语料／术语／跨书关联／复盘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5">
            <w:pPr>
              <w:widowControl w:val="1"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原著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6">
            <w:pPr>
              <w:widowControl w:val="1"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陆俭明《现代汉语语法研究教程》第五版</w:t>
            </w:r>
          </w:p>
        </w:tc>
      </w:tr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7">
            <w:pPr>
              <w:widowControl w:val="1"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整理依据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8">
            <w:pPr>
              <w:widowControl w:val="1"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本工作区原始拆书笔记（绪论及第一至十三节）</w:t>
            </w:r>
          </w:p>
        </w:tc>
      </w:tr>
    </w:tbl>
    <w:p w14:paraId="00000009">
      <w:pPr>
        <w:widowControl w:val="1"/>
        <w:spacing w:before="1600" w:after="0"/>
        <w:ind w:left="0" w:right="0"/>
        <w:jc w:val="center"/>
        <w:rPr>
          <w:color w:val="1f386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Hei" w:hAnsi="SimHei" w:eastAsia="SimHei" w:cs="SimHei"/>
          <w:color w:val="1f3864"/>
          <w:sz w:val="22"/>
        </w:rPr>
        <w:t>2026年10月24日</w:t>
      </w:r>
    </w:p>
    <w:p w14:paraId="0000000A">
      <w:pPr>
        <w:widowControl w:val="1"/>
        <w:spacing w:before="0" w:after="280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34"/>
        </w:rPr>
        <w:t>目　录</w:t>
      </w:r>
    </w:p>
    <w:p w14:paraId="0000000B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全书概览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全书结构总览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绪论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第一节 汉语词类研究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第二节 层次分析法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"s7" </w:instrText>
      </w:r>
      <w:r>
        <w:fldChar w:fldCharType="separate" w:fldLock="0" w:dirty="0"/>
      </w:r>
      <w:r>
        <w:rPr>
          <w:rFonts w:hint="eastAsia"/>
        </w:rPr>
        <w:t>第三节 变换分析法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"s8" </w:instrText>
      </w:r>
      <w:r>
        <w:fldChar w:fldCharType="separate" w:fldLock="0" w:dirty="0"/>
      </w:r>
      <w:r>
        <w:rPr>
          <w:rFonts w:hint="eastAsia"/>
        </w:rPr>
        <w:t>第四节 语义特征分析法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"s9" </w:instrText>
      </w:r>
      <w:r>
        <w:fldChar w:fldCharType="separate" w:fldLock="0" w:dirty="0"/>
      </w:r>
      <w:r>
        <w:rPr>
          <w:rFonts w:hint="eastAsia"/>
        </w:rPr>
        <w:t>第五节 配价分析法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"s10" </w:instrText>
      </w:r>
      <w:r>
        <w:fldChar w:fldCharType="separate" w:fldLock="0" w:dirty="0"/>
      </w:r>
      <w:r>
        <w:rPr>
          <w:rFonts w:hint="eastAsia"/>
        </w:rPr>
        <w:t>第六节 语义指向分析法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"s11" </w:instrText>
      </w:r>
      <w:r>
        <w:fldChar w:fldCharType="separate" w:fldLock="0" w:dirty="0"/>
      </w:r>
      <w:r>
        <w:rPr>
          <w:rFonts w:hint="eastAsia"/>
        </w:rPr>
        <w:t>第七节 语义范畴分析法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"s12" </w:instrText>
      </w:r>
      <w:r>
        <w:fldChar w:fldCharType="separate" w:fldLock="0" w:dirty="0"/>
      </w:r>
      <w:r>
        <w:rPr>
          <w:rFonts w:hint="eastAsia"/>
        </w:rPr>
        <w:t>第八节 形式学派语法分析思路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"s13" </w:instrText>
      </w:r>
      <w:r>
        <w:fldChar w:fldCharType="separate" w:fldLock="0" w:dirty="0"/>
      </w:r>
      <w:r>
        <w:rPr>
          <w:rFonts w:hint="eastAsia"/>
        </w:rPr>
        <w:t>第九节 功能学派语法分析思路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"s14" </w:instrText>
      </w:r>
      <w:r>
        <w:fldChar w:fldCharType="separate" w:fldLock="0" w:dirty="0"/>
      </w:r>
      <w:r>
        <w:rPr>
          <w:rFonts w:hint="eastAsia"/>
        </w:rPr>
        <w:t>第十节 认知学派语法分析思路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"s15" </w:instrText>
      </w:r>
      <w:r>
        <w:fldChar w:fldCharType="separate" w:fldLock="0" w:dirty="0"/>
      </w:r>
      <w:r>
        <w:rPr>
          <w:rFonts w:hint="eastAsia"/>
        </w:rPr>
        <w:t>第十二节 语言信息结构分析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"s16" </w:instrText>
      </w:r>
      <w:r>
        <w:fldChar w:fldCharType="separate" w:fldLock="0" w:dirty="0"/>
      </w:r>
      <w:r>
        <w:rPr>
          <w:rFonts w:hint="eastAsia"/>
        </w:rPr>
        <w:t>第十三节 现代汉语虚词研究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B">
      <w:pPr>
        <w:pStyle w:val="000003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"s17" </w:instrText>
      </w:r>
      <w:r>
        <w:fldChar w:fldCharType="separate" w:fldLock="0" w:dirty="0"/>
      </w:r>
      <w:r>
        <w:rPr>
          <w:rFonts w:hint="eastAsia"/>
        </w:rPr>
        <w:t>全书复盘与知识定位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C">
      <w:pPr>
        <w:widowControl w:val="1"/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D">
      <w:pPr>
        <w:pStyle w:val="000005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" w:name="s1"/>
      <w:r>
        <w:rPr>
          <w:rFonts w:hint="eastAsia" w:ascii="SimHei" w:hAnsi="SimHei" w:eastAsia="SimHei" w:cs="SimHei"/>
          <w:b w:val="1"/>
          <w:color w:val="1f3864"/>
          <w:sz w:val="34"/>
        </w:rPr>
        <w:t>全书概览</w:t>
      </w:r>
      <w:bookmarkEnd w:id="1"/>
    </w:p>
    <w:p w14:paraId="0000001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汉语语法研究方法论教程，按"分析方法的谱系"组织。绪论交代语法研究的层面、学风与方法论前提；第一至七节依次讲授七种基本分析方法：词类研究、层次分析、变换分析、语义特征分析、配价分析、语义指向分析、语义范畴分析；第八至十节横向比较形式、功能、认知三大流派的语法分析思路；第十二节引入语言信息结构分析；第十三节以现代汉语虚词研究示范多种方法的综合运用。</w:t>
      </w:r>
    </w:p>
    <w:p w14:paraId="0000001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核心主张：方法是观察角度的外化——同一语言事实在不同方法下呈现不同侧面。研究者应"多角度、多层次、多方法"并用：形式分析确定结构骨架，语义分析揭示成员差异，语用与认知分析解释动因，避免任何单一方法的独断。</w:t>
      </w:r>
    </w:p>
    <w:p w14:paraId="00000020">
      <w:pPr>
        <w:pStyle w:val="000005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" w:name="s2"/>
      <w:r>
        <w:rPr>
          <w:rFonts w:hint="eastAsia" w:ascii="SimHei" w:hAnsi="SimHei" w:eastAsia="SimHei" w:cs="SimHei"/>
          <w:b w:val="1"/>
          <w:color w:val="1f3864"/>
          <w:sz w:val="34"/>
        </w:rPr>
        <w:t>全书结构总览</w:t>
      </w:r>
      <w:bookmarkEnd w:id="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661"/>
        <w:gridCol w:w="5565"/>
      </w:tblGrid>
      <w:tr>
        <w:trPr>
          <w:tblHeader w:val="1"/>
        </w:trPr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1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2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标题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3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核心问题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绪论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绪论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语法研究有哪些层面，应持何种学风与方法论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第一节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汉语词类研究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词类划分的依据是什么，兼类与"名动包含"如何处理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第二节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层次分析法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直接成分如何切分，层次分析的效力与局限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第三节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变换分析法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同形异构如何通过变换分化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第四节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语义特征分析法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语义特征（义素）如何提取并解释搭配限制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第五节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配价分析法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价与行动元如何确定，配价如何解释句法语义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第六节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语义指向分析法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语义指向如何分析修饰语与补语的指向及歧义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第七节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语义范畴分析法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数量、领属、自主、顺序等语义范畴如何制约句法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第八节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形式学派语法分析思路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结构主义、生成语法、轻动词理论的分析路径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第九节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功能学派语法分析思路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三个平面、篇章功能、语法化的分析路径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第十节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认知学派语法分析思路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原型、象似性、构式、主观性的分析路径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第十二节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语言信息结构分析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话题—评述、焦点与信息结构准则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第十三节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现代汉语虚词研究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虚词的用法、意义与辨析方法</w:t>
            </w:r>
          </w:p>
        </w:tc>
      </w:tr>
    </w:tbl>
    <w:p w14:paraId="0000004B">
      <w:pPr>
        <w:pStyle w:val="000005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" w:name="s3"/>
      <w:r>
        <w:rPr>
          <w:rFonts w:hint="eastAsia" w:ascii="SimHei" w:hAnsi="SimHei" w:eastAsia="SimHei" w:cs="SimHei"/>
          <w:b w:val="1"/>
          <w:color w:val="1f3864"/>
          <w:sz w:val="34"/>
        </w:rPr>
        <w:t>使用说明</w:t>
      </w:r>
      <w:bookmarkEnd w:id="3"/>
    </w:p>
    <w:p w14:paraId="0000004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每节按七节整理：概念引入 → 核心内容与论点 → 方法与分析思路 → 典型案例与语料 → 术语清单 → 与其他书籍的联系 → 总结复盘。原书第十一节未见于原始笔记，本稿不代拟；页码类信息统一标注"待核对"。</w:t>
      </w:r>
    </w:p>
    <w:p w14:paraId="0000004D">
      <w:pPr>
        <w:pStyle w:val="000005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" w:name="s4"/>
      <w:r>
        <w:rPr>
          <w:rFonts w:hint="eastAsia" w:ascii="SimHei" w:hAnsi="SimHei" w:eastAsia="SimHei" w:cs="SimHei"/>
          <w:b w:val="1"/>
          <w:color w:val="1f3864"/>
          <w:sz w:val="34"/>
        </w:rPr>
        <w:t>绪论</w:t>
      </w:r>
      <w:bookmarkEnd w:id="4"/>
    </w:p>
    <w:p w14:paraId="0000004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" w:name="s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"/>
    </w:p>
    <w:p w14:paraId="0000004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语言是音义结合的符号系统；语法是由小的音义结合体组合成大的音义结合体所依据的规则；汉语是非形态、语用强势、节律性很强的语言。</w:t>
      </w:r>
    </w:p>
    <w:p w14:paraId="0000005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" w:name="s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"/>
    </w:p>
    <w:p w14:paraId="0000005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0.1 对语言的新认识</w:t>
      </w:r>
      <w:r>
        <w:rPr>
          <w:rFonts w:hint="eastAsia" w:ascii="SimSun" w:hAnsi="SimSun" w:eastAsia="SimSun" w:cs="SimSun"/>
          <w:color w:val="1a1a1a"/>
          <w:sz w:val="24"/>
        </w:rPr>
        <w:t>：三方面看语言——本体上是有规则且变动的音义符号系统；功用上最本质的是传递信息，兼有资源性、情感性；形式上有口语与书面语。语言是人脑心智中的"自然客体"（natural object），分内在语言（I-language，尚属假设）与外在语言（E-language）。语言不是文化产物；母语靠习得而非学习。</w:t>
      </w:r>
    </w:p>
    <w:p w14:paraId="0000005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0.2 对汉语的认识</w:t>
      </w:r>
      <w:r>
        <w:rPr>
          <w:rFonts w:hint="eastAsia" w:ascii="SimSun" w:hAnsi="SimSun" w:eastAsia="SimSun" w:cs="SimSun"/>
          <w:color w:val="1a1a1a"/>
          <w:sz w:val="24"/>
        </w:rPr>
        <w:t>：有七大方言区，方言是"活化石"；汉字是形音义一体的语素音节文字。汉语是"非形态语言"（朱德熙1985）：词类与成分一对多；词组加句调实现为句子；同一句法关系隐含大语义容量；相同词类序列可表不同结构；词序灵活而基本语序固定。虚词地位重要；主语即话题，成分可省略；节律性强。</w:t>
      </w:r>
    </w:p>
    <w:p w14:paraId="0000005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0.3 语法的定义</w:t>
      </w:r>
      <w:r>
        <w:rPr>
          <w:rFonts w:hint="eastAsia" w:ascii="SimSun" w:hAnsi="SimSun" w:eastAsia="SimSun" w:cs="SimSun"/>
          <w:color w:val="1a1a1a"/>
          <w:sz w:val="24"/>
        </w:rPr>
        <w:t>：广义指一切法则；狭义指语素、词语、分句间的组合规则，本书取狭义，即"由小的音义结合体组合成大的音义结合体所依据的一整套规则"。</w:t>
      </w:r>
    </w:p>
    <w:p w14:paraId="0000005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0.4 语音、语义、语用的制约</w:t>
      </w:r>
      <w:r>
        <w:rPr>
          <w:rFonts w:hint="eastAsia" w:ascii="SimSun" w:hAnsi="SimSun" w:eastAsia="SimSun" w:cs="SimSun"/>
          <w:color w:val="1a1a1a"/>
          <w:sz w:val="24"/>
        </w:rPr>
        <w:t>：语音——音节数（花名单双音节对立；形式动词只带双音节宾语）为汉语特别之处；轻重音别"学习文件"述宾/偏正；停顿别"咬死了猎人的狗"两种层次。语义——褒贬义形容词决定"结果偏离"格式；"还₁"可饰贬义，"还₂"不可。语用——更受信息传递规则制约；用"的"字结构称人不礼貌，制约"比"字句替换（马真1986）。</w:t>
      </w:r>
    </w:p>
    <w:p w14:paraId="0000005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0.5 语法单位</w:t>
      </w:r>
      <w:r>
        <w:rPr>
          <w:rFonts w:hint="eastAsia" w:ascii="SimSun" w:hAnsi="SimSun" w:eastAsia="SimSun" w:cs="SimSun"/>
          <w:color w:val="1a1a1a"/>
          <w:sz w:val="24"/>
        </w:rPr>
        <w:t>：语素、词、词组、句子四级，实分三级；语素→词→词组是组成关系，词组→句子是实现关系。吕叔湘主张语法分析到句子为止。</w:t>
      </w:r>
    </w:p>
    <w:p w14:paraId="0000005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0.6 为何研究汉语语法</w:t>
      </w:r>
      <w:r>
        <w:rPr>
          <w:rFonts w:hint="eastAsia" w:ascii="SimSun" w:hAnsi="SimSun" w:eastAsia="SimSun" w:cs="SimSun"/>
          <w:color w:val="1a1a1a"/>
          <w:sz w:val="24"/>
        </w:rPr>
        <w:t>：语言学有四大传统；《苏州共识》（2014）三议题：语言能力与社会可持续发展、语言教育创新、国际交流合作。研究五目的：弄清"是什么"、解释"为什么"、探求共性与个性、完善理论、服务应用。</w:t>
      </w:r>
    </w:p>
    <w:p w14:paraId="0000005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0.7 现状与趋势</w:t>
      </w:r>
      <w:r>
        <w:rPr>
          <w:rFonts w:hint="eastAsia" w:ascii="SimSun" w:hAnsi="SimSun" w:eastAsia="SimSun" w:cs="SimSun"/>
          <w:color w:val="1a1a1a"/>
          <w:sz w:val="24"/>
        </w:rPr>
        <w:t>：《马氏文通》（1898）开其端；乔姆斯基三假设：语言获得装置、原则与参数、组合原则简明。三派：形式派重天赋共性；功能派认为语法由交际功能决定；认知派关注象似性、范畴化、隐喻与转喻、构式。三动向：摆脱印欧语束缚（朱德熙1982）、从语言共性看汉语（王洪君1994）、追问"为什么"。</w:t>
      </w:r>
    </w:p>
    <w:p w14:paraId="0000005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0.8 应有的分析能力</w:t>
      </w:r>
      <w:r>
        <w:rPr>
          <w:rFonts w:hint="eastAsia" w:ascii="SimSun" w:hAnsi="SimSun" w:eastAsia="SimSun" w:cs="SimSun"/>
          <w:color w:val="1a1a1a"/>
          <w:sz w:val="24"/>
        </w:rPr>
        <w:t>：定词类、定词组性质、析层次（"妈妈刚买的桌子上"）、释语序差异、析歧义。基本功是结构主义的层次、分布、替换、变换分析；同时要了解三派前沿理论。</w:t>
      </w:r>
    </w:p>
    <w:p w14:paraId="0000005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0.9 结构关系的多重性</w:t>
      </w:r>
      <w:r>
        <w:rPr>
          <w:rFonts w:hint="eastAsia" w:ascii="SimSun" w:hAnsi="SimSun" w:eastAsia="SimSun" w:cs="SimSun"/>
          <w:color w:val="1a1a1a"/>
          <w:sz w:val="24"/>
        </w:rPr>
        <w:t>：第一层，语法关系与语义关系并存而非一一对应；第二层，相同词语可形成不同句法关系（"进口钢材"；"我们三班"三解）；第三层，相同词语可形成不同语义关系（"反对的是他"；"鸡不吃了"）。句法关系受词序影响，语义关系无序。</w:t>
      </w:r>
    </w:p>
    <w:p w14:paraId="0000005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" w:name="s4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7"/>
    </w:p>
    <w:p w14:paraId="0000005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逐层考察语音、语义、语用制约；印欧语与汉语对比；以重音、停顿、音节数作最小对比对；描写与解释并重。</w:t>
      </w:r>
    </w:p>
    <w:p w14:paraId="0000005C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" w:name="s4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8"/>
    </w:p>
    <w:p w14:paraId="0000005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"学习文件"：重音位置别述宾与偏正——轻重音制约语法。</w:t>
      </w:r>
    </w:p>
    <w:p w14:paraId="0000005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"咬死了猎人的狗"：停顿别两种层次——书面歧义口语不存在。</w:t>
      </w:r>
    </w:p>
    <w:p w14:paraId="0000005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朱德熙话题变换例：各语义角色均可居句首而不变语义关系——主语即话题。</w:t>
      </w:r>
    </w:p>
    <w:p w14:paraId="0000006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" w:name="s4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1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2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内在语言（I-language）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假设中人脑心智里的遗传性编码-解码系统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外在语言（E-language）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内在语言的外部表现，即音义结合符号系统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非形态语言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词无形态标志与变化的语言类型，汉语属之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语法（狭义）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由小的音义结合体组合成大的音义结合体的规则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实现关系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词组加句调成为句子所体现的关系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原则与参数（principles and parameters）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乔姆斯基理论：人类语言遵循共同原则，差异只是参数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象似性（iconicity）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7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语言结构与认知经验的对应</w:t>
            </w:r>
          </w:p>
        </w:tc>
      </w:tr>
    </w:tbl>
    <w:p w14:paraId="00000071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" w:name="s4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0"/>
    </w:p>
    <w:p w14:paraId="0000007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（整理者补充）①0.7"的"字隐现是张敏"距离动因"的入口；②认知派课题与温格瑞尔《认知语言学导论》对读；③语法单位与《语法讲义》一脉相承；④为后续语义特征、配价等节铺垫。</w:t>
      </w:r>
    </w:p>
    <w:p w14:paraId="00000073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" w:name="s4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1"/>
    </w:p>
    <w:p w14:paraId="0000007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  <w:r>
        <w:rPr>
          <w:rFonts w:hint="eastAsia" w:ascii="SimSun" w:hAnsi="SimSun" w:eastAsia="SimSun" w:cs="SimSun"/>
          <w:color w:val="1a1a1a"/>
          <w:sz w:val="24"/>
        </w:rPr>
        <w:t>（整理者提炼）：1. 语法是音义结合体层层组合的规则；2. 语音、语义、语用都制约语法；3. 语法单位四分三级，词组到句子是实现关系；4. 结构关系有多重性。</w:t>
      </w:r>
    </w:p>
    <w:p w14:paraId="0000007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</w:t>
      </w:r>
      <w:r>
        <w:rPr>
          <w:rFonts w:hint="eastAsia" w:ascii="SimSun" w:hAnsi="SimSun" w:eastAsia="SimSun" w:cs="SimSun"/>
          <w:color w:val="1a1a1a"/>
          <w:sz w:val="24"/>
        </w:rPr>
        <w:t>（整理者提炼）：1. "内在语言"仍是假设；2. 广义、狭义语法要分清；3. 停顿造成的"歧义"只在书面存在。</w:t>
      </w:r>
    </w:p>
    <w:p w14:paraId="00000076">
      <w:pPr>
        <w:pStyle w:val="000005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2" w:name="s5"/>
      <w:r>
        <w:rPr>
          <w:rFonts w:hint="eastAsia" w:ascii="SimHei" w:hAnsi="SimHei" w:eastAsia="SimHei" w:cs="SimHei"/>
          <w:b w:val="1"/>
          <w:color w:val="1f3864"/>
          <w:sz w:val="34"/>
        </w:rPr>
        <w:t>第一节 汉语词类研究</w:t>
      </w:r>
      <w:bookmarkEnd w:id="12"/>
    </w:p>
    <w:p w14:paraId="00000077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" w:name="s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3"/>
    </w:p>
    <w:p w14:paraId="0000007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词类是按词的语法功能分出的类别。"没有分类就没有科学"。核心问题：汉语无形态，划类依据什么、兼类如何认定。</w:t>
      </w:r>
    </w:p>
    <w:p w14:paraId="0000007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" w:name="s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4"/>
    </w:p>
    <w:p w14:paraId="0000007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1.1 老大难问题</w:t>
      </w:r>
      <w:r>
        <w:rPr>
          <w:rFonts w:hint="eastAsia" w:ascii="SimSun" w:hAnsi="SimSun" w:eastAsia="SimSun" w:cs="SimSun"/>
          <w:color w:val="1a1a1a"/>
          <w:sz w:val="24"/>
        </w:rPr>
        <w:t>：三次大讨论（30、50、80年代）达成共识：词类是词的语法分类。仍是"老大难"三因：①词类与成分一对多；②词有历史、领域层次——"金"日常汉语中是区别词、化学文献中是名词；③以往只举典型例子，无人逐词考察。</w:t>
      </w:r>
    </w:p>
    <w:p w14:paraId="0000007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1.2 词类是概括词的分类</w:t>
      </w:r>
      <w:r>
        <w:rPr>
          <w:rFonts w:hint="eastAsia" w:ascii="SimSun" w:hAnsi="SimSun" w:eastAsia="SimSun" w:cs="SimSun"/>
          <w:color w:val="1a1a1a"/>
          <w:sz w:val="24"/>
        </w:rPr>
        <w:t>：个体词（朱德熙）是具体片段中的词；概括词是同一性抽象后的集合，分类对象是概括词。同一性原则为"同音同义"："研究₁-₄"是一个词；"花钱/一朵花"是两个词。黎锦熙"依句辨品，离句无品"即因按句中功能定类。</w:t>
      </w:r>
    </w:p>
    <w:p w14:paraId="0000007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1.3 划分词类的依据</w:t>
      </w:r>
      <w:r>
        <w:rPr>
          <w:rFonts w:hint="eastAsia" w:ascii="SimSun" w:hAnsi="SimSun" w:eastAsia="SimSun" w:cs="SimSun"/>
          <w:color w:val="1a1a1a"/>
          <w:sz w:val="24"/>
        </w:rPr>
        <w:t>：形态、语法意义、语法功能三种。汉语无形态；语法意义分层——事物₁（名词）＜事物₂（"什么"所问）＜事物₃（主宾语所表），难操作。汉语最佳依据是语法功能：为讲语法的方便（吕叔湘）；词类是聚合关系的产物；依据形态实质是依据功能（朱德熙："形态不过是功能的标志"）；郭锐更指出词类本质是表述功能（陈述、指称、修饰、辅助）。定类须看全部功能。</w:t>
      </w:r>
    </w:p>
    <w:p w14:paraId="0000007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1.4 各家词类数目简析</w:t>
      </w:r>
      <w:r>
        <w:rPr>
          <w:rFonts w:hint="eastAsia" w:ascii="SimSun" w:hAnsi="SimSun" w:eastAsia="SimSun" w:cs="SimSun"/>
          <w:color w:val="1a1a1a"/>
          <w:sz w:val="24"/>
        </w:rPr>
        <w:t>：从马建忠9类到朱德熙17类、郭锐20类不等；根本原因是词类系统为层级系统。</w:t>
      </w:r>
    </w:p>
    <w:p w14:paraId="0000007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1.5 本书的词类系统</w:t>
      </w:r>
      <w:r>
        <w:rPr>
          <w:rFonts w:hint="eastAsia" w:ascii="SimSun" w:hAnsi="SimSun" w:eastAsia="SimSun" w:cs="SimSun"/>
          <w:color w:val="1a1a1a"/>
          <w:sz w:val="24"/>
        </w:rPr>
        <w:t>：层级系统：某次分类标准以先前分类为前提（定连词须先分出非成分词），下位分类可利用上位成果。分歧有三：①名词细分——时间词、处所词、方位词能作"在/到/从"宾语，本书归入名词、指明小类名；②形容词细分——三组词有全并、二分、三立三说，作定语非形容词专利，三立最合功能；③助词细分——语气词（吗、呢、吧）宜独立，"简直、难道"是语气副词不算。数目不定死：够用、好用即可（詹卫东）。</w:t>
      </w:r>
    </w:p>
    <w:p w14:paraId="0000007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1.6 "名物化"问题</w:t>
      </w:r>
      <w:r>
        <w:rPr>
          <w:rFonts w:hint="eastAsia" w:ascii="SimSun" w:hAnsi="SimSun" w:eastAsia="SimSun" w:cs="SimSun"/>
          <w:color w:val="1a1a1a"/>
          <w:sz w:val="24"/>
        </w:rPr>
        <w:t>：A（名物化）与B（朱德熙等1961否定）两派；采用B因兼类只能是少数，而动词、形容词作主语比例高达46%、93%。本书分甲（零派生名词化）、乙（小句省略）。汉语的特点在大量零派生与省略。</w:t>
      </w:r>
    </w:p>
    <w:p w14:paraId="0000008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1.7 高名凯"汉语无词类"论</w:t>
      </w:r>
      <w:r>
        <w:rPr>
          <w:rFonts w:hint="eastAsia" w:ascii="SimSun" w:hAnsi="SimSun" w:eastAsia="SimSun" w:cs="SimSun"/>
          <w:color w:val="1a1a1a"/>
          <w:sz w:val="24"/>
        </w:rPr>
        <w:t>：因康拉德（1952）而发；高名凯（1953）三段论：词类根据形态，汉语实词无形态，故无词类分别。本书再评价：观点符合汉语实际，结论应改为"没有印欧语那样的词类分别"。</w:t>
      </w:r>
    </w:p>
    <w:p w14:paraId="0000008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1.8 "名动包含"说</w:t>
      </w:r>
      <w:r>
        <w:rPr>
          <w:rFonts w:hint="eastAsia" w:ascii="SimSun" w:hAnsi="SimSun" w:eastAsia="SimSun" w:cs="SimSun"/>
          <w:color w:val="1a1a1a"/>
          <w:sz w:val="24"/>
        </w:rPr>
        <w:t>：沈家煊（2007年以来）主张汉语形容词包含于动词、动词包含于名词。本书反驳：挖掉动词中圆后大圆环R₁与一般名词外延不同；名动形三类本已分立，该说不能真正解决"这本书的出版"之争。</w:t>
      </w:r>
    </w:p>
    <w:p w14:paraId="0000008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1.9 兼类问题</w:t>
      </w:r>
      <w:r>
        <w:rPr>
          <w:rFonts w:hint="eastAsia" w:ascii="SimSun" w:hAnsi="SimSun" w:eastAsia="SimSun" w:cs="SimSun"/>
          <w:color w:val="1a1a1a"/>
          <w:sz w:val="24"/>
        </w:rPr>
        <w:t>：四种不是兼类——同类词换位置；部分功能相同；临时借用；同音异义（"花钱/一朵花"）。本体定义（同一概括词兼两类特性）下只有f（方便）、g（正式）是：f的使动义由格式赋予；h"研究"类比例高达31%，另立"名动词"。教学定义下a-g皆是；信息处理定义下a-h皆是。</w:t>
      </w:r>
    </w:p>
    <w:p w14:paraId="0000008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1.10 难处理的问题</w:t>
      </w:r>
      <w:r>
        <w:rPr>
          <w:rFonts w:hint="eastAsia" w:ascii="SimSun" w:hAnsi="SimSun" w:eastAsia="SimSun" w:cs="SimSun"/>
          <w:color w:val="1a1a1a"/>
          <w:sz w:val="24"/>
        </w:rPr>
        <w:t>：如实说：①"很""极"能作补语；②"一起"可作"在"的宾语；③"开"只在相加为十的数字后；④"见方"只在数量词后。</w:t>
      </w:r>
    </w:p>
    <w:p w14:paraId="00000084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5" w:name="s5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5"/>
    </w:p>
    <w:p w14:paraId="0000008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印欧语与汉语对比；三种依据逐一排除；以数据定方案；兼类定义随用途而变。</w:t>
      </w:r>
    </w:p>
    <w:p w14:paraId="00000086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6" w:name="s5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6"/>
    </w:p>
    <w:p w14:paraId="0000008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"金"：日常汉语只作定语（区别词），化学文献作主宾语（名词）——有领域层次。</w:t>
      </w:r>
    </w:p>
    <w:p w14:paraId="00000088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"研究₁-₄"同音同义概括为一个词——词类是概括词的分类。</w:t>
      </w:r>
    </w:p>
    <w:p w14:paraId="0000008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7" w:name="s5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A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B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个体词/概括词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片段中的词／同一性抽象后的词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表述功能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词在组合中的意义类型：陈述、指称、修饰、辅助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名物化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动词形容词作主宾语后名词化的说法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名动包含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沈家煊主张：汉语形容词包含于动词、动词包含于名词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兼类词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同一概括词兼有两种词类特性的词（本体研究定义）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名动词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朱德熙所立可名动两用的双音节动词小类，如"研究"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层级系统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词类经多次划分形成的有层次的分类系统</w:t>
            </w:r>
          </w:p>
        </w:tc>
      </w:tr>
    </w:tbl>
    <w:p w14:paraId="0000009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" w:name="s5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8"/>
    </w:p>
    <w:p w14:paraId="0000009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（整理者补充）①17类系统、"名动词"承袭朱德熙；②"方便顾客=使顾客方便"由格式赋义，是吴为善"构式赋义"的例证，兼类与温格瑞尔"原型与范畴"相通；③为后续语义特征、配价等节奠基。</w:t>
      </w:r>
    </w:p>
    <w:p w14:paraId="0000009C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" w:name="s5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9"/>
    </w:p>
    <w:p w14:paraId="0000009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  <w:r>
        <w:rPr>
          <w:rFonts w:hint="eastAsia" w:ascii="SimSun" w:hAnsi="SimSun" w:eastAsia="SimSun" w:cs="SimSun"/>
          <w:color w:val="1a1a1a"/>
          <w:sz w:val="24"/>
        </w:rPr>
        <w:t>（整理者提炼）：1. 词类是概括词的分类，原则为"同音同义"；2. 划类最佳依据是语法功能；3. 词类分层级，数目不定死；4. 兼类定义随用途而宽严不同。</w:t>
      </w:r>
    </w:p>
    <w:p w14:paraId="0000009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</w:t>
      </w:r>
      <w:r>
        <w:rPr>
          <w:rFonts w:hint="eastAsia" w:ascii="SimSun" w:hAnsi="SimSun" w:eastAsia="SimSun" w:cs="SimSun"/>
          <w:color w:val="1a1a1a"/>
          <w:sz w:val="24"/>
        </w:rPr>
        <w:t>（整理者提炼）：1. 定类看全部功能，不能"依句辨品"；2. "研究"类是名动词而非兼类词。</w:t>
      </w:r>
    </w:p>
    <w:p w14:paraId="0000009F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0" w:name="s6"/>
      <w:r>
        <w:rPr>
          <w:rFonts w:hint="eastAsia" w:ascii="SimHei" w:hAnsi="SimHei" w:eastAsia="SimHei" w:cs="SimHei"/>
          <w:b w:val="1"/>
          <w:color w:val="1f3864"/>
          <w:sz w:val="34"/>
        </w:rPr>
        <w:t>第二节 层次分析法</w:t>
      </w:r>
      <w:bookmarkEnd w:id="20"/>
    </w:p>
    <w:p w14:paraId="000000A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1" w:name="s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21"/>
    </w:p>
    <w:p w14:paraId="000000A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层次分析法是汉语句法分析的基本方法：句法结构不是词的线性排列，而是按规则一层层组合的；分析时逐层找出每层直接成分并确定其关系。方法归结为"切分"与"定性"，只看直接成分间显性的语法关系，是纯形式分析。</w:t>
      </w:r>
    </w:p>
    <w:p w14:paraId="000000A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2" w:name="s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22"/>
    </w:p>
    <w:p w14:paraId="000000A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2.1 关于汉语句法分析</w:t>
      </w:r>
    </w:p>
    <w:p w14:paraId="000000A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句法分析指从句法角度解释语言现象。本节连提数问："咬死了猎人的狗"为何有歧义而"咬死了猎人的鸡"没有？"骄傲点儿！"为何不能说？作者引朱德熙的话立论：只讲形式不讲意义"只能是废话"，只讲意义不讲形式"只能是胡扯"——必须走形式与意义相结合的路。</w:t>
      </w:r>
    </w:p>
    <w:p w14:paraId="000000A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2.2 句子成分分析法及其局限</w:t>
      </w:r>
    </w:p>
    <w:p w14:paraId="000000A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句子成分分析法（又称"中心词分析法"）是教学语法最通用的方法：以单句为对象，分主语、述语、宾语、补足语、形容性与副词性附加语六级；成分原则上只能由词充任，先找中心词，其余依附其上。优点是能一眼抓住句子脉络。但有四大问题：</w:t>
      </w:r>
    </w:p>
    <w:p w14:paraId="000000A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离了枝叶主干不成立："他贪图安逸""鲸鱼属于哺乳动物"；</w:t>
      </w:r>
    </w:p>
    <w:p w14:paraId="000000A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主干成立但意思全变："我们便宜他了""他死了爷爷"；</w:t>
      </w:r>
    </w:p>
    <w:p w14:paraId="000000A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分化歧义能力差："这张照片放大了一点儿"两义分析相同；</w:t>
      </w:r>
    </w:p>
    <w:p w14:paraId="000000A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不利于发现用法特点：如副词"白白"只能修饰复杂动词性成分。</w:t>
      </w:r>
    </w:p>
    <w:p w14:paraId="000000A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根源：不关注句法结构的层次性。</w:t>
      </w:r>
    </w:p>
    <w:p w14:paraId="000000A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2.3 句法构造的层次性</w:t>
      </w:r>
    </w:p>
    <w:p w14:paraId="000000A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词与词结合松紧不同，组合按规则分层进行，此即句法构造的层次性。如"他刚来"："刚"先与"来"组成状中，"刚来"再与"他"组成主谓。两点认识：① 它是隐性的——"发现敌人的哨兵回营房了"的两解（敌方／我方哨兵）表面看不出，"发现了敌人／发现过敌人"之别是显性的；② 词数大于二即有层次问题。</w:t>
      </w:r>
    </w:p>
    <w:p w14:paraId="000000A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2.4 关于层次分析法</w:t>
      </w:r>
    </w:p>
    <w:p w14:paraId="000000A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定义：按构造层次逐层分析，指出每层直接成分并确认其句法关系。朱德熙强调：这不是可用可不用的"方法"，而是必须遵守的"原则"——层次性是语言的本质属性。国际名称"直接组成成分分析法"（IC 分析法）。操作两分：切分（在哪儿切）＋定性（什么关系）。基本精神：严格层层分析；每层直接成分必须明确；只管直接成分间的语法结构关系，不管间接成分关系与实词语义关系。</w:t>
      </w:r>
    </w:p>
    <w:p w14:paraId="000000B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改用层次分析后，上述"问题"不复存在，如"他贪图安逸"的谓语是"贪图安逸"。</w:t>
      </w:r>
    </w:p>
    <w:p w14:paraId="000000B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2.5 运用层次分析法需注意的几个问题</w:t>
      </w:r>
    </w:p>
    <w:p w14:paraId="000000B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１．不能凭语感："张教授写的一篇文章"有三种切分，仅"张教授写的／一篇文章"可取；</w:t>
      </w:r>
    </w:p>
    <w:p w14:paraId="000000B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２．不能凭语音停顿：停顿与语法界线非一一对应；</w:t>
      </w:r>
    </w:p>
    <w:p w14:paraId="000000B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３．以"合成形式能否在别类结构再现"检验切分："很有办法"取"很／有办法"；"睡它三天三夜"取"睡它／三天三夜"；</w:t>
      </w:r>
    </w:p>
    <w:p w14:paraId="000000B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４．每层成分组合规则须有普遍性："张三喝啤酒"取"张三／喝啤酒"（述宾作谓语普遍），不取"张三喝／啤酒"；</w:t>
      </w:r>
    </w:p>
    <w:p w14:paraId="000000B6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５．切分后成分的意义组合须与原结构一致：各成分须有意义、彼此能搭配、总义等于原义。</w:t>
      </w:r>
    </w:p>
    <w:p w14:paraId="000000B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2.6 层次分析法的作用</w:t>
      </w:r>
    </w:p>
    <w:p w14:paraId="000000B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适用面极广：上至复句篇章，下至合成词、音节。句法作用有二：一、更好地分化歧义句式："咬死了猎人的狗"源于层次不同；"我们需要进口钢材"层次相同，但"进口钢材"可作述宾或定中，靠定性分化。二、发现新现象、揭示新规律：约50%的动词不能单独作谓语；考察"父亲的父亲的父亲"的切分，带动发现指人名词组合的偏正结构有极强规则——只能按"父亲的／父亲的／父亲"切分，另切意义碰巧等值只是同形巧合。</w:t>
      </w:r>
    </w:p>
    <w:p w14:paraId="000000B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2.7 层次分析法的局限</w:t>
      </w:r>
    </w:p>
    <w:p w14:paraId="000000B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局限≠缺点，而是适用范围问题。句法上有两处：（一）只能揭示显性的语法结构关系，不能揭示隐含的实词间语义结构关系，故只能说明"咬死了猎人的狗"有歧义、"鸡"没有，不能解释为什么（狗可作"咬"的受事或施事，鸡只能受事）；"我在屋顶上发现了小偷"这类语义关系造成的歧义，它无能为力。（二）是纯静态分析："木头桌子质量"可省出"桌子质量"，"羊皮领子大衣"不能省出"领子大衣"，层次却相同。要靠"扩展"解释（第八节 8.5）。</w:t>
      </w:r>
    </w:p>
    <w:p w14:paraId="000000B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3" w:name="s6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23"/>
    </w:p>
    <w:p w14:paraId="000000B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１．先立靶子再开方：以成分分析法四大局限反衬层次分析的必要；</w:t>
      </w:r>
    </w:p>
    <w:p w14:paraId="000000B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２．先证属性后讲方法：用"显性／隐性"论证层次性客观存在；</w:t>
      </w:r>
    </w:p>
    <w:p w14:paraId="000000BE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３．切分＋定性二分，树结构、画线法可视化，以"可再现性、普遍性、意义一致性"为判据。</w:t>
      </w:r>
    </w:p>
    <w:p w14:paraId="000000B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4" w:name="s6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24"/>
    </w:p>
    <w:p w14:paraId="000000C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１．"这张照片放大了一点儿。"——a义切"放大了／一点儿"，b义切"放大／了一点儿"。证明层次分析能分化成分分析法分不了的歧义。</w:t>
      </w:r>
    </w:p>
    <w:p w14:paraId="000000C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２．"咬死了猎人的狗。"——a义"咬死了／猎人的／狗"（述宾），b义"咬死了猎人的／狗"（定中）。证明层次差异对应歧义解读。</w:t>
      </w:r>
    </w:p>
    <w:p w14:paraId="000000C2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３．"父亲的父亲的父亲。"——只能按"父亲的／父亲的／父亲"切分，他切等值纯属巧合。证明切分服从同类规则。</w:t>
      </w:r>
    </w:p>
    <w:p w14:paraId="000000C3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5" w:name="s6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25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句法分析（syntactic analysis）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从句法角度解释语言现象的分析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句子成分分析法（constituent analysis）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找中心词、分六大成分的单句分析法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句法构造的层次性（hierarchy）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词与词结合松紧不一、按规则分层组合的隐性特性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层次分析法（IC analysis）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逐层分析直接组成成分及其句法关系的方法，即直接组成成分分析法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直接组成成分（immediate constituent）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同一层面上直接发生组合关系的成分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切分与定性（segmentation &amp; relation identification）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前者定直接成分，后者定成分间句法关系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歧义句式（ambiguous pattern）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非由词的多义造成、同一格式多种意思的句法结构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扩展（expansion）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D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结构由简增繁的操作，用于检验结构差异</w:t>
            </w:r>
          </w:p>
        </w:tc>
      </w:tr>
    </w:tbl>
    <w:p w14:paraId="000000D6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6" w:name="s6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26"/>
    </w:p>
    <w:p w14:paraId="000000D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</w:t>
      </w:r>
    </w:p>
    <w:p w14:paraId="000000D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朱德熙《语法讲义》：朱是层次分析法的奠基倡导者，该书对主谓、述宾、偏正结构的描写即其应用。</w:t>
      </w:r>
    </w:p>
    <w:p w14:paraId="000000D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张敏《认知语言学与汉语名词短语》："的"字隐现、多项定语语序与距离动因的分析，前提正是偏正结构的层次切分。</w:t>
      </w:r>
    </w:p>
    <w:p w14:paraId="000000D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吴为善《构式语法与汉语构式》：层次分析只讲形式不讲语义，构式语法恰以"构式赋义"补缺；句法同构仍需层次构造界定构式。本书下节变换分析法正针对此限。</w:t>
      </w:r>
    </w:p>
    <w:p w14:paraId="000000D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7" w:name="s6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27"/>
    </w:p>
    <w:p w14:paraId="000000D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本节要点（整理者提炼）</w:t>
      </w:r>
    </w:p>
    <w:p w14:paraId="000000D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１．句法研究必须走形式与意义相结合的路。</w:t>
      </w:r>
    </w:p>
    <w:p w14:paraId="000000D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２．成分分析法四大操作问题，总病根是不讲层次。</w:t>
      </w:r>
    </w:p>
    <w:p w14:paraId="000000D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３．层次性是句法结构的基本属性，且是隐性的。</w:t>
      </w:r>
    </w:p>
    <w:p w14:paraId="000000E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４．层次分析＝切分＋定性，只管直接成分的显性关系。</w:t>
      </w:r>
    </w:p>
    <w:p w14:paraId="000000E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５．切分五判据：反语感、反停顿、可再现、普遍性、意义一致。</w:t>
      </w:r>
    </w:p>
    <w:p w14:paraId="000000E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易错点/难点（整理者提炼）</w:t>
      </w:r>
    </w:p>
    <w:p w14:paraId="000000E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１．语感、语音停顿均不能作切分依据，须以结构规则检验。</w:t>
      </w:r>
    </w:p>
    <w:p w14:paraId="000000E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２．"局限"不是"缺点"：方法在适用范围内有效，越界才无能。</w:t>
      </w:r>
    </w:p>
    <w:p w14:paraId="000000E5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３．层次分析能判"有无歧义"，不能答"为何歧义"。</w:t>
      </w:r>
    </w:p>
    <w:p w14:paraId="000000E6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8" w:name="s7"/>
      <w:r>
        <w:rPr>
          <w:rFonts w:hint="eastAsia" w:ascii="SimHei" w:hAnsi="SimHei" w:eastAsia="SimHei" w:cs="SimHei"/>
          <w:b w:val="1"/>
          <w:color w:val="1f3864"/>
          <w:sz w:val="34"/>
        </w:rPr>
        <w:t>第三节 变换分析法</w:t>
      </w:r>
      <w:bookmarkEnd w:id="28"/>
    </w:p>
    <w:p w14:paraId="000000E7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9" w:name="s7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29"/>
    </w:p>
    <w:p w14:paraId="000000E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变换分析法是继层次分析之后的重要方法，源于一个缺口：层次分析只讲形式，不揭示实词间的语义关系。变换分析考察句法格式之间的相关性，看有歧义的格式能跟哪些格式规则对应，以分化歧义、发现规律。</w:t>
      </w:r>
    </w:p>
    <w:p w14:paraId="000000E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0" w:name="s7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30"/>
    </w:p>
    <w:p w14:paraId="000000E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3.1 层次分析法的局限和变换分析法的产生</w:t>
      </w:r>
    </w:p>
    <w:p w14:paraId="000000E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我在屋顶上发现了小偷"有三解：小偷在屋顶上／我在屋顶上／都在。三者词类序列（名词[施事]＋在＋名词[处所]＋发现＋名词[受事]）与层次构造全同，层次分析无能为力。哲学依据：事物特性在内外表现，内部走不通就从外部找。变换结果：[A式]→[D式]"名词[施事]＋发现＋名词[受事]＋时＋是＋在＋名词[处所]"（我发现敌人的坦克时是在飞机上）；[B式]→[E式]"名词[施事]＋发现＋的＋名词[受事]＋是＋在＋名词[处所]"（我发现的蟑螂是在抽屉里）。两式变换式不同、互不交叉，证明一个格式两种意义。</w:t>
      </w:r>
    </w:p>
    <w:p w14:paraId="000000E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另一组证据："我送了／偷了／织了一件毛衣给她"层次全同，语法意义不同——"送、偷"是一个转移过程，"织"是制作＋转移（"织"无给予义）；变换中送可对"给她一件毛衣"，偷只对"从……"，织不行。</w:t>
      </w:r>
    </w:p>
    <w:p w14:paraId="000000E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3.2 关于"变换"这个概念</w:t>
      </w:r>
    </w:p>
    <w:p w14:paraId="000000E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Transformation 三说：①传统语法（Nesfield）：句子改换而意义不变，黎锦熙"变式句"属之；②乔姆斯基转换生成语法：核心句与非核心句、深层与表层推导，译"转换"；③海里斯（Z. Harris）：译"变换"，1952年称"结构不同而等价的序列之间的替换"，1957年重"同现"，1965年重"可接受性"。本书取海里斯义，中国学者有修正。</w:t>
      </w:r>
    </w:p>
    <w:p w14:paraId="000000E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3.3 变换分析的客观依据</w:t>
      </w:r>
    </w:p>
    <w:p w14:paraId="000000F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层次分析的客观依据是层次性；变换分析的客观依据是句法格式的相关性。同一语义结构可用多种格式："张三送给李四那个照相机"有主动宾、"把"字句、"被"字句、受事主语句等式，语义关系全同。成因有二：（一）表达求细致，产生同义句式；（二）表达求经济，省略造成表面相同的歧义句——"鸡吃了"可来自"老虎把鸡吃了"或"白菜被鸡吃了"。</w:t>
      </w:r>
    </w:p>
    <w:p w14:paraId="000000F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3.4 变换分析法的基本精神和所遵守的原则</w:t>
      </w:r>
    </w:p>
    <w:p w14:paraId="000000F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着眼点在外部：考察有歧义的格式与相关格式的不同联系。变换是句式的变换——朱德熙（1986）谓之"两种结构不同的句式之间的依存关系"，不是具体句子的改写。</w:t>
      </w:r>
    </w:p>
    <w:p w14:paraId="000000F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手段是变换矩阵：左列原句式及实例，中为箭头，右列变换式及实例。如："戏台上放着鲜花"（存在、静态）→"鲜花放在戏台上"；"戏台上演着京戏"（活动、动态）→"戏台上正在演京戏"。两式变换式互不交叉，证明是两个句式。</w:t>
      </w:r>
    </w:p>
    <w:p w14:paraId="000000F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则即朱德熙命名的"平行性原则"：①原句式各实例形式与语法意义（高层次语义关系）一致；②变换式各实例亦然；③矩阵每行左右共现词语义关系（低层次）一致；④每行左右语法意义差别一致。违反者即"鱼目混珠"："病人在床上躺着"矩阵混进"他喝醉了酒躺着"；"有能力完成"矩阵中"有人完成"不隐含"能"。</w:t>
      </w:r>
    </w:p>
    <w:p w14:paraId="000000F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3.5 变换分析法的作用</w:t>
      </w:r>
    </w:p>
    <w:p w14:paraId="000000F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、更有效地分化歧义句式。分化能力：成分分析＜层次分析＜变换。"咬死了猎人的狗"：[A式]→[C式]"把＋名词1＋的＋名词2＋动词＋补语"（把猎人的狗咬死了）；[B式]→[D式]"是＋指量名＋动词＋补语＋名词"（那只狗咬死了猎人），互不交叉。但手续繁复，层次分析能分化的（如"我们两个人分一个西瓜"）不必动用；层次分不了的，变换可以："反对的是他"[A式]→"反对他"，[B式]→"反对搬迁方案的是他"；"这几箱书送北京大学图书馆"[A式]（赠送）→"送给"，[B式]（运送）→"送到"。</w:t>
      </w:r>
    </w:p>
    <w:p w14:paraId="000000F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二、更有助于引向深入。四例：①双宾结构远宾语不能由表占有、领属的偏正结构充任（"给我弟弟的箱子"能说，"</w:t>
      </w:r>
      <w:r>
        <w:rPr>
          <w:rFonts w:hint="eastAsia" w:ascii="SimSun" w:hAnsi="SimSun" w:eastAsia="SimSun" w:cs="SimSun"/>
          <w:i w:val="1"/>
          <w:color w:val="1a1a1a"/>
          <w:sz w:val="24"/>
        </w:rPr>
        <w:t>给你我弟弟的箱子"不说）；②无标记受事主语句主语不能是人称代词（"</w:t>
      </w:r>
      <w:r>
        <w:rPr>
          <w:rFonts w:hint="eastAsia" w:ascii="SimSun" w:hAnsi="SimSun" w:eastAsia="SimSun" w:cs="SimSun"/>
          <w:color w:val="1a1a1a"/>
          <w:sz w:val="24"/>
        </w:rPr>
        <w:t>你批评了"）；③"还"比字句可表夸张比喻（"比火柴棍儿还细"），"更"不可；④"都"表总括的确切意义：强调性状适用于集合中每个个体，无一例外（"*我们三个人都送了他一个蛋糕"不成立）。</w:t>
      </w:r>
    </w:p>
    <w:p w14:paraId="000000F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3.6 变换分析法的局限</w:t>
      </w:r>
    </w:p>
    <w:p w14:paraId="000000F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变换分析只能分化歧义，不能解释成因——"名词[处所]＋动词＋着＋名词"为何有意义差别？"反对的是他"怎么造成？须寻求别的手段（见随后几节）。</w:t>
      </w:r>
    </w:p>
    <w:p w14:paraId="000000F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1" w:name="s7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31"/>
    </w:p>
    <w:p w14:paraId="000000F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１．由内转外：层次分析走不通，就考察格式外部的对应关系；</w:t>
      </w:r>
    </w:p>
    <w:p w14:paraId="000000F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２．矩阵操作：原句式—箭头—变换式三段排列；</w:t>
      </w:r>
    </w:p>
    <w:p w14:paraId="000000F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３．平行性检验：以四原则核对矩阵，剔除鱼目混珠；</w:t>
      </w:r>
    </w:p>
    <w:p w14:paraId="000000F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４．互不交叉验证：变换式若交叉则假设不成立；</w:t>
      </w:r>
    </w:p>
    <w:p w14:paraId="000000FF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５．由分化到解释：再追"为什么"，引出更深方法。</w:t>
      </w:r>
    </w:p>
    <w:p w14:paraId="0000010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2" w:name="s7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32"/>
    </w:p>
    <w:p w14:paraId="0000010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１．"戏台上放着鲜花／演着京戏"——A式→"鲜花放在戏台上"，B式→"戏台上正在演京戏"，互不交叉。证明层次同形的格式可借变换分为两个句式。</w:t>
      </w:r>
    </w:p>
    <w:p w14:paraId="00000102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２．"反对的是他"——A式→"反对他"，B式→"反对搬迁方案的是他"。证明层次分析分不了的歧义可靠变换分化。</w:t>
      </w:r>
    </w:p>
    <w:p w14:paraId="00000103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3" w:name="s7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33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5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变换（transformation）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结构不同而等价的格式间的规则对应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变换分析法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借格式相关性分化歧义、发现规律的方法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变换矩阵（matrix）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原句式、箭头、变换式三段排列的分析格式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原句式／变换式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矩阵左列待分析格式与右列对应格式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句法格式的相关性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变换分析赖以成立的客观依据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同义句式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语义关系相同而格式不同的句式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平行性原则（parallel principle）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变换矩阵四项一致性要求，朱德熙命名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高层次／低层次语义关系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前者为句式义，后者为同行共现词语间语义关系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双宾结构远宾语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双宾句中表物的后一宾语（"送她书"的"书"）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受事主语句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1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受事充任主语且不带被动标记的句式</w:t>
            </w:r>
          </w:p>
        </w:tc>
      </w:tr>
    </w:tbl>
    <w:p w14:paraId="0000011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4" w:name="s7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34"/>
    </w:p>
    <w:p w14:paraId="0000011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</w:t>
      </w:r>
    </w:p>
    <w:p w14:paraId="0000011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吴为善《构式语法与汉语构式》：矩阵"高层次语法意义"即构式义；句式变换关系类似构式承继链接。</w:t>
      </w:r>
    </w:p>
    <w:p w14:paraId="0000011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朱德熙《语法讲义》：变换分析由朱德熙等引入发展；其"把""被"句、双宾结构描写即其延伸。</w:t>
      </w:r>
    </w:p>
    <w:p w14:paraId="0000011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张敏《认知语言学与汉语名词短语》："的"字隐现、定语语序讨论常用变换操作。</w:t>
      </w:r>
    </w:p>
    <w:p w14:paraId="0000011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本书后续：语义特征、配价、语义指向，正为回答"变换不解释成因"而发展。</w:t>
      </w:r>
    </w:p>
    <w:p w14:paraId="0000012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5" w:name="s7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35"/>
    </w:p>
    <w:p w14:paraId="0000012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本节要点（整理者提炼）</w:t>
      </w:r>
    </w:p>
    <w:p w14:paraId="0000012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１．变换分析源于层次分析不揭示语义关系之限，依据是格式相关性。</w:t>
      </w:r>
    </w:p>
    <w:p w14:paraId="0000012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２．变换是句式间的依存关系，不是具体句子的改写。</w:t>
      </w:r>
    </w:p>
    <w:p w14:paraId="0000012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３．必须立变换矩阵，守平行性四原则，剔除鱼目混珠。</w:t>
      </w:r>
    </w:p>
    <w:p w14:paraId="00000125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４．作用：分化层次分析分不了的歧义，引出深层规律，但不解释成因。</w:t>
      </w:r>
    </w:p>
    <w:p w14:paraId="0000012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易错点/难点（整理者提炼）</w:t>
      </w:r>
    </w:p>
    <w:p w14:paraId="0000012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１．矩阵中混入语义不一致的实例即"鱼目混珠"。</w:t>
      </w:r>
    </w:p>
    <w:p w14:paraId="00000128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２．高层次（句式义）与低层次（共现词间）语义关系均须一致。</w:t>
      </w:r>
    </w:p>
    <w:p w14:paraId="0000012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３．能层次分化的歧义不必动用变换。</w:t>
      </w:r>
    </w:p>
    <w:p w14:paraId="0000012A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４．本书"变换"取海里斯义，勿与乔姆斯基"转换"混同。</w:t>
      </w:r>
    </w:p>
    <w:p w14:paraId="0000012B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6" w:name="s8"/>
      <w:r>
        <w:rPr>
          <w:rFonts w:hint="eastAsia" w:ascii="SimHei" w:hAnsi="SimHei" w:eastAsia="SimHei" w:cs="SimHei"/>
          <w:b w:val="1"/>
          <w:color w:val="1f3864"/>
          <w:sz w:val="34"/>
        </w:rPr>
        <w:t>第四节 语义特征分析法</w:t>
      </w:r>
      <w:bookmarkEnd w:id="36"/>
    </w:p>
    <w:p w14:paraId="0000012C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7" w:name="s8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37"/>
    </w:p>
    <w:p w14:paraId="0000012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变换分析能切开歧义，却说不清"为什么切"。语义特征分析法改看关键位置上的实词，用"±"标出共有语义要素，既解释同形异义，也解释词项准入。</w:t>
      </w:r>
    </w:p>
    <w:p w14:paraId="0000012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8" w:name="s8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38"/>
    </w:p>
    <w:p w14:paraId="0000012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4.1 产生：变换分析的局限</w:t>
      </w:r>
    </w:p>
    <w:p w14:paraId="0000013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名词[处所]+动词+着+名词"可分出[A式]（存在、静态）与[B式]（活动、动态），但词类序列、层次、句法关系全同，歧义从何而来？差别在动词。[A式]动词（坐、站、蹲、贴、挂等）共有"使附着"义，词典释义可证，记作[+使附着]；[B式]动词（演、敲、下、放映、熬）为[-使附着]。歧义格式因此可写作两个下位格式——这就是语义特征分析法。</w:t>
      </w:r>
    </w:p>
    <w:p w14:paraId="0000013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4.2 关于语义特征</w:t>
      </w:r>
    </w:p>
    <w:p w14:paraId="0000013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"语义特征"（semantic feature）原为语义学概念，指词在意义上的特点。语义学用它有三目的：细分语义类（亲属称谓以[±直系][±男性][±长辈][±年长]切分）；凸显同类差异以说明搭配（火[-速度][+形体]、光[+速度][-形体]，故有"光的速度"而无"火的速度"）；区别近义词（看[+自主][+可控]对看见[-自主][-可控]）。</w:t>
      </w:r>
    </w:p>
    <w:p w14:paraId="0000013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借入语法学要做两件事：解释同形歧义成因；说明同类词为何有的能进有的不能进。故其"语义特征"指某小类实词特有的、制约所在格式、足以区别其他小类的语义内涵，且</w:t>
      </w:r>
      <w:r>
        <w:rPr>
          <w:rFonts w:hint="eastAsia" w:ascii="SimSun" w:hAnsi="SimSun" w:eastAsia="SimSun" w:cs="SimSun"/>
          <w:b w:val="1"/>
          <w:color w:val="1a1a1a"/>
          <w:sz w:val="24"/>
        </w:rPr>
        <w:t>必须结合具体格式概括</w:t>
      </w:r>
      <w:r>
        <w:rPr>
          <w:rFonts w:hint="eastAsia" w:ascii="SimSun" w:hAnsi="SimSun" w:eastAsia="SimSun" w:cs="SimSun"/>
          <w:color w:val="1a1a1a"/>
          <w:sz w:val="24"/>
        </w:rPr>
        <w:t>。脱离句式概括的词汇特征未必有句法价值（如"教具"）；某些特征只有结合格式才可发现（朱德熙1979确认"写"含[+给予]）。</w:t>
      </w:r>
    </w:p>
    <w:p w14:paraId="0000013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4.3 给予／取得／制作</w:t>
      </w:r>
    </w:p>
    <w:p w14:paraId="0000013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朱德熙（1979）。同一格式三种意义：[A式]两动词只表一个过程（送、卖、付、交）；[B式]表两个转移过程（偷、取、要、买）；[C式]前表制作后表转移（煮、刻、画、做）。条件：给予＝有给予者与接受者、有转移之物、给予者能动转出；取得＝物由失者转往得者；制作＝能动动作、完成后出成品。矩阵为a[+给予,-取得,-制作]、b[-给予,+取得,-制作]、c[-给予,-取得,+制作]。</w:t>
      </w:r>
    </w:p>
    <w:p w14:paraId="0000013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4.4 完成／持续／状态</w:t>
      </w:r>
    </w:p>
    <w:p w14:paraId="0000013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马庆株（1981）。"死了三天了"只指动作实现后经历的时间；"等了三天了"只指持续；"看了三天了"两解；"挂了三天了"三解，还可指动作造成状态的持续。矩阵：a[+完成,-持续,-状态]、b[-完成,+持续,-状态]、c[+完成,+持续,-状态]、d[+完成,+持续,+状态]，实为四个下位格式。</w:t>
      </w:r>
    </w:p>
    <w:p w14:paraId="0000013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易混处：时量成分算述宾还是述补？形式近述宾（"*看得三次"不成立），意义近述补，故"准宾语"与"数量补语"两说并存，可见分类有相对性。</w:t>
      </w:r>
    </w:p>
    <w:p w14:paraId="0000013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4.5 "动词+有……"格式</w:t>
      </w:r>
    </w:p>
    <w:p w14:paraId="0000013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史有为（1984）。"著有《阿Q正传》"只加施事主语，"附有"只加处所主语，"藏有"两者皆可；宾语同一，差异只能来自动词。a类（著、占、留、享）[+领有,-使附着]；b类（附、刻、写、埋）[-领有,+使附着]；c类（藏、存、怀、带）[+领有,+使附着]。还须顾及"有"："有"兼表领有与存在，A类后凸显领有，B类后凸显存在，C类随义项。</w:t>
      </w:r>
    </w:p>
    <w:p w14:paraId="0000013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4.6 可控</w:t>
      </w:r>
    </w:p>
    <w:p w14:paraId="0000013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袁毓林（1993）。"谦虚点儿"可说，"</w:t>
      </w:r>
      <w:r>
        <w:rPr>
          <w:rFonts w:hint="eastAsia" w:ascii="SimSun" w:hAnsi="SimSun" w:eastAsia="SimSun" w:cs="SimSun"/>
          <w:i w:val="1"/>
          <w:color w:val="1a1a1a"/>
          <w:sz w:val="24"/>
        </w:rPr>
        <w:t>滑头点儿""</w:t>
      </w:r>
      <w:r>
        <w:rPr>
          <w:rFonts w:hint="eastAsia" w:ascii="SimSun" w:hAnsi="SimSun" w:eastAsia="SimSun" w:cs="SimSun"/>
          <w:color w:val="1a1a1a"/>
          <w:sz w:val="24"/>
        </w:rPr>
        <w:t>骄傲点儿"不说。但据色彩立论便以偏概全："</w:t>
      </w:r>
      <w:r>
        <w:rPr>
          <w:rFonts w:hint="eastAsia" w:ascii="SimSun" w:hAnsi="SimSun" w:eastAsia="SimSun" w:cs="SimSun"/>
          <w:i w:val="1"/>
          <w:color w:val="1a1a1a"/>
          <w:sz w:val="24"/>
        </w:rPr>
        <w:t>聪明点儿""</w:t>
      </w:r>
      <w:r>
        <w:rPr>
          <w:rFonts w:hint="eastAsia" w:ascii="SimSun" w:hAnsi="SimSun" w:eastAsia="SimSun" w:cs="SimSun"/>
          <w:color w:val="1a1a1a"/>
          <w:sz w:val="24"/>
        </w:rPr>
        <w:t>高尚一点儿"同为褒义也照样不说。分野在[±可控]：a组（谦虚、大方、坚强、耐心）人可自主达成；d组（棒、帅、高尚、伟大）须他人评价。祈使句要求听话人做到某性状，故只收可控者。矩阵：a[+褒义,-贬义,+可控]、b[-褒义,-贬义,+可控]可入；c[+贬义]、d[-可控]不可入，即[+可控,-贬义]。</w:t>
      </w:r>
    </w:p>
    <w:p w14:paraId="0000013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4.7 系列推移性</w:t>
      </w:r>
    </w:p>
    <w:p w14:paraId="0000013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邢福义（1984）。"大学生了""部长了""星期四了"可说，"*桌子了"不可。三类准入：有序且循环（四季、星期）全可入；有序单向推移（学历系列）除起始项外可入；有序双向推移（职务系列）全可入，但谈升职时"普通老百姓"、谈降职时最高职务名不可入。边缘情形：地名处交通线上即入序列（"南京了"）；临时排序也使"王小刚了""东坡肘子了"成立。结论：名词[+系列推移性]，名a固有、名b有条件赋予。</w:t>
      </w:r>
    </w:p>
    <w:p w14:paraId="0000013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4.8 定义与限度</w:t>
      </w:r>
    </w:p>
    <w:p w14:paraId="0000014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定义：通过分析格式各实例关键位置上实词共有的语义特征，解释该格式何以独具特色、何以区别于同形格式、何以只许部分词进入。限度亦须看清："把马刷刷"可说，"*把马骑骑"不可说，N相同，症结必在Vv，却概括不出共同特征。</w:t>
      </w:r>
    </w:p>
    <w:p w14:paraId="00000141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9" w:name="s8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39"/>
    </w:p>
    <w:p w14:paraId="0000014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１．变换先行，确认同形歧义后再追成因。</w:t>
      </w:r>
    </w:p>
    <w:p w14:paraId="0000014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２．锁定关键位置，可为动词、形容词、名词。</w:t>
      </w:r>
    </w:p>
    <w:p w14:paraId="0000014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３．最小对立集＋义素矩阵，每小类占唯一格位。</w:t>
      </w:r>
    </w:p>
    <w:p w14:paraId="00000145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４．多源验证（词典、变换、删除、主语添加），并主动找反例界定边界。</w:t>
      </w:r>
    </w:p>
    <w:p w14:paraId="00000146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0" w:name="s8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40"/>
    </w:p>
    <w:p w14:paraId="0000014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１．"台上坐着主席团"／"台上演着梆子戏"——靠[±使附着]分化，方法起点。</w:t>
      </w:r>
    </w:p>
    <w:p w14:paraId="00000148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２．"死了／等了／看了／挂了三天了"——三对特征排成矩阵，歧义可分四级。</w:t>
      </w:r>
    </w:p>
    <w:p w14:paraId="0000014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３．"*聪明点儿"／"谦虚点儿"——同为褒义却对立，色彩不足以解释准入。</w:t>
      </w:r>
    </w:p>
    <w:p w14:paraId="0000014A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４．"大学生了"／"*桌子了"——[+系列推移性]的典型对立。</w:t>
      </w:r>
    </w:p>
    <w:p w14:paraId="0000014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1" w:name="s8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4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C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D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语义特征（semantic feature）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某小类实词特有的、制约所在格式的语义内涵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使附着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动作使物体固定、附着于某处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给予／取得／制作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与事句式中三类动词特征，各含三条条件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完成／持续／状态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能否瞬间实现、延续、造成并保持状态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可控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性状能否由人自主达成，是祈使句准入核心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系列推移性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名词所表事物处于有序系列并可推移</w:t>
            </w:r>
          </w:p>
        </w:tc>
      </w:tr>
    </w:tbl>
    <w:p w14:paraId="0000015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2" w:name="s8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42"/>
    </w:p>
    <w:p w14:paraId="0000015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朱德熙《语法讲义》：4.3取自朱德熙（1979）对"V给"句式的分析。</w:t>
      </w:r>
    </w:p>
    <w:p w14:paraId="0000015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吴为善《构式语法与汉语构式》："构式赋义"主张格式赋予词项意义，本节归因于词项特征，二者互补。（整理者补充）</w:t>
      </w:r>
    </w:p>
    <w:p w14:paraId="0000015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《认知语言学导论》：本节用离散切分，原型理论相反——范畴有中心有边缘，"糊涂点儿"的可接受度差异即原型效应。（整理者补充）</w:t>
      </w:r>
    </w:p>
    <w:p w14:paraId="0000015E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张敏《认知语言学与汉语名词短语》：距离动因解释"的"的隐现，属另一层解释。（整理者补充）</w:t>
      </w:r>
    </w:p>
    <w:p w14:paraId="0000015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3" w:name="s8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43"/>
    </w:p>
    <w:p w14:paraId="0000016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</w:p>
    <w:p w14:paraId="0000016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１．语义特征分析为补变换分析"只分化不解释"之缺而设。</w:t>
      </w:r>
    </w:p>
    <w:p w14:paraId="0000016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２．语义特征必须结合格式概括，脱离句式的词汇义素未必有句法价值。</w:t>
      </w:r>
    </w:p>
    <w:p w14:paraId="00000163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３．五类实例覆盖三大词类，各解决一类准入问题。</w:t>
      </w:r>
    </w:p>
    <w:p w14:paraId="0000016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16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１．误把褒贬当作"形容词+点儿"的准入条件——"*聪明点儿"即反证。</w:t>
      </w:r>
    </w:p>
    <w:p w14:paraId="0000016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２．忽略义项分化："熟"表果实成熟为一价，表"知道得清楚"为二价。</w:t>
      </w:r>
    </w:p>
    <w:p w14:paraId="00000167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３．时量成分归述宾还是述补，本节不强断，强行二分会误读作者立场。</w:t>
      </w:r>
    </w:p>
    <w:p w14:paraId="00000168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4" w:name="s9"/>
      <w:r>
        <w:rPr>
          <w:rFonts w:hint="eastAsia" w:ascii="SimHei" w:hAnsi="SimHei" w:eastAsia="SimHei" w:cs="SimHei"/>
          <w:b w:val="1"/>
          <w:color w:val="1f3864"/>
          <w:sz w:val="34"/>
        </w:rPr>
        <w:t>第五节 配价分析法</w:t>
      </w:r>
      <w:bookmarkEnd w:id="44"/>
    </w:p>
    <w:p w14:paraId="0000016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5" w:name="s9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45"/>
    </w:p>
    <w:p w14:paraId="0000016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层次、变换、语义特征分析都答不了：为何"喝啤酒的学生"能省中心语，"喝啤酒的方式"不能？配价分析法借化学的"价"，看一个词要求几个成分共现。</w:t>
      </w:r>
    </w:p>
    <w:p w14:paraId="0000016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6" w:name="s9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46"/>
    </w:p>
    <w:p w14:paraId="0000016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5.1 配价思想与配价语法分析</w:t>
      </w:r>
    </w:p>
    <w:p w14:paraId="0000016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"价"（valence）借自化学。最早引入语法的是特思尼耶尔（Lucien Tesnière），其配价理论属从属关系语法（依存语法）。要点三：句子是整体，生命线是词与词之间的"关联"（connexion），表面不可见却实在；动词为句子中心，受其支配的名词词组为"行动元"（actant），副词词组为"状态元"（circonstant）；状态元无限，行动元不超三个，动词之价即行动元之数，分零价、一价 V¹、二价 V²、三价 V³。</w:t>
      </w:r>
    </w:p>
    <w:p w14:paraId="0000016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此即配价分析法；汉语最早自觉运用者为朱德熙（1978），"的"字结构研究与歧义指数公式皆由此出。</w:t>
      </w:r>
    </w:p>
    <w:p w14:paraId="0000016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5.2 "喝啤酒的学生"与"喝啤酒的方式"</w:t>
      </w:r>
    </w:p>
    <w:p w14:paraId="0000017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两例序列、层次、句法关系全同，差别只在中心语能否省："喝啤酒的请举手"成立，"*喝啤酒的有多种多样"不成立。变换分析只证明是两格式，答不了省略。配价解释："喝"二价，配价成分为施事、受事；"学生"可作施事，"啤酒"可作受事，故可省；"方式"两者皆非，故不可省。</w:t>
      </w:r>
    </w:p>
    <w:p w14:paraId="0000017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规律：动词性词语带"的"作定语时，中心语是该动词的配价成分则可省，否则不可省。</w:t>
      </w:r>
    </w:p>
    <w:p w14:paraId="0000017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5.3 "的"字结构的指称与歧义</w:t>
      </w:r>
    </w:p>
    <w:p w14:paraId="0000017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①一价动词配价成分已现（"老王游泳的"）不能指称；未现则能，指称施事或主体（"正在游泳的是我的孩子"）。②二价动词两成分皆现（"小王戴帽子的"）不能；只现一个则能（"今天参观展览会的是北大学生"指施事）；皆未现则能但可能歧义，"反对的是他"两解，是否成歧义看语境。</w:t>
      </w:r>
    </w:p>
    <w:p w14:paraId="0000017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小结：不缺省则不能指称；指称的一定是配价成分；缺省不止一个有歧义。朱德熙据此建歧义指数公式 </w:t>
      </w:r>
      <w:r>
        <w:rPr>
          <w:rFonts w:ascii="SimSun" w:hAnsi="SimSun" w:eastAsia="SimSun" w:cs="SimSun"/>
          <w:b w:val="1"/>
          <w:color w:val="1a1a1a"/>
          <w:sz w:val="24"/>
        </w:rPr>
        <w:t>P = n − m</w:t>
      </w:r>
      <w:r>
        <w:rPr>
          <w:rFonts w:hint="eastAsia" w:ascii="SimSun" w:hAnsi="SimSun" w:eastAsia="SimSun" w:cs="SimSun"/>
          <w:color w:val="1a1a1a"/>
          <w:sz w:val="24"/>
        </w:rPr>
        <w:t>（n 配价数，m 已现配价成分数）：P=0 不能指称；P=1 一般无歧义；P≥2 有歧义。例外三例："我喝药的"（P=0 却指工具"杯子"）、"张大妈给过他衣服的"（P=0 却指与事）、"芯儿蛀了的"（P=1 却指领有物）。例外条件作者留问。</w:t>
      </w:r>
    </w:p>
    <w:p w14:paraId="0000017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5.4 "放了一只鸽子"与"飞了一只鸽子"</w:t>
      </w:r>
    </w:p>
    <w:p w14:paraId="0000017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序列、层次相同，都能变"把"字句。实则"放"二价，省略了施事主语；"飞"一价，是施事后置。区别显于"被"字句："鸽子被我放了"成立，"*鸽子被我飞了"不成立；两"把"字句分表处置与使动。</w:t>
      </w:r>
    </w:p>
    <w:p w14:paraId="0000017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5.5 形容词都能受"对……"修饰吗</w:t>
      </w:r>
    </w:p>
    <w:p w14:paraId="0000017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不能。"*对这个苹果很大"不说，"对学生很严"可说。原因在价：一般形容词一价（A¹），只要求主体，配置式 A¹[名词₁]；少数二价（A²），要求主体与对象，配置式 A²[名词₁，名词₂]。"对……"引介的正是对象，故只修饰二价形容词。</w:t>
      </w:r>
    </w:p>
    <w:p w14:paraId="0000017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A² 四类：情感态度、经验认知、有用无益、公平平等（友好、熟、有害、公平）。一词多义则价随义变："熟"表"知道得清楚"是二价，故能说"他对这一带很熟"。</w:t>
      </w:r>
    </w:p>
    <w:p w14:paraId="0000017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5.6 "对……"能作什么名词的定语</w:t>
      </w:r>
    </w:p>
    <w:p w14:paraId="0000017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李小荣成果。具体名词不能受"对……"修饰（"</w:t>
      </w:r>
      <w:r>
        <w:rPr>
          <w:rFonts w:hint="eastAsia" w:ascii="SimSun" w:hAnsi="SimSun" w:eastAsia="SimSun" w:cs="SimSun"/>
          <w:i w:val="1"/>
          <w:color w:val="1a1a1a"/>
          <w:sz w:val="24"/>
        </w:rPr>
        <w:t>对《红楼梦》的论文"）；单音节抽象名词也不能（"</w:t>
      </w:r>
      <w:r>
        <w:rPr>
          <w:rFonts w:hint="eastAsia" w:ascii="SimSun" w:hAnsi="SimSun" w:eastAsia="SimSun" w:cs="SimSun"/>
          <w:color w:val="1a1a1a"/>
          <w:sz w:val="24"/>
        </w:rPr>
        <w:t>对黑社会的仇"，须说"仇恨"）。配价解释更清楚：名词有价。</w:t>
      </w:r>
    </w:p>
    <w:p w14:paraId="0000017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零价（N⁰）无依存对象（大海、天空）；一价（N¹）只与一种名词依存（哥哥；质量；锅盖）；二价（N²）与两种名词依存，均抽象名词（意见、兴趣、害处）；未发现三价。能受"对……"修饰的正是 N²，模式为"名词₁[持有者]+对+名词₂[针对者]+的+名词²"。N² 含情感态度、见解论点、作用意义、方针政策四类。</w:t>
      </w:r>
    </w:p>
    <w:p w14:paraId="0000017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歧义亦由此生："对校长的意见"中"校长"可解为持有者或针对者，故两解。但"对上帝的敬意"与"对上帝的同情心"各只允许一种切分，原因作者留问。</w:t>
      </w:r>
    </w:p>
    <w:p w14:paraId="0000017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5.7 "他是王刚的老师"与"他是王刚的教师"</w:t>
      </w:r>
    </w:p>
    <w:p w14:paraId="0000017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"教师"是职称、泛指任教人员，不反映依存关系，为零价名词；"老师"相对于"学生"，是一价名词。一价名词可受指人名词或单数人称代词修饰，构成领属偏正（张三的老师）；零价名词不能（"*张三的教师"）。</w:t>
      </w:r>
    </w:p>
    <w:p w14:paraId="0000018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5.8 作用与局限</w:t>
      </w:r>
    </w:p>
    <w:p w14:paraId="0000018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作用在深化句法语义研究。局限三：①主要管动名关系，"砍坏了"的"坏"分指施事、受事、工具，管不了；②动名关系亦非全能管，"洗"联系工具（热水），"晾"联系处所（竹竿上）；③公式有例外。遂有第六节。</w:t>
      </w:r>
    </w:p>
    <w:p w14:paraId="0000018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7" w:name="s9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47"/>
    </w:p>
    <w:p w14:paraId="0000018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１．概念移植：化学的价→行动元数→形容词、名词的价。</w:t>
      </w:r>
    </w:p>
    <w:p w14:paraId="0000018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２．先证他法失效，再引配价。</w:t>
      </w:r>
    </w:p>
    <w:p w14:paraId="0000018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３．以配置式刻画：A¹[名₁]、A²[名₁,名₂]。</w:t>
      </w:r>
    </w:p>
    <w:p w14:paraId="0000018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４．以准入作诊断：能否省中心语、能否受"对……"修饰。</w:t>
      </w:r>
    </w:p>
    <w:p w14:paraId="00000187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５．建公式并检讨反例。</w:t>
      </w:r>
    </w:p>
    <w:p w14:paraId="00000188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8" w:name="s9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48"/>
    </w:p>
    <w:p w14:paraId="0000018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１．"喝啤酒的请举手"／"*喝啤酒的有多种多样"——配价成分可省，非配价成分不可省。</w:t>
      </w:r>
    </w:p>
    <w:p w14:paraId="0000018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２．"正在游泳的是我的孩子"／"老王游泳的"不能作主语——成分出现与否决定指称。</w:t>
      </w:r>
    </w:p>
    <w:p w14:paraId="0000018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３．"*对这个苹果很大"／"对学生很严"——"严"为二价形容词。</w:t>
      </w:r>
    </w:p>
    <w:p w14:paraId="0000018C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４．"他是王刚的老师"／"*他是王刚的教师"——"老师"一价，"教师"零价。</w:t>
      </w:r>
    </w:p>
    <w:p w14:paraId="0000018D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9" w:name="s9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4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E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F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配价（valence）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一个词语义上要求关联的成分数目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关联（connexion）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词与词之间无形的句法联系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行动元（actant）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受动词支配的名词性成分，不超三个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状态元（circonstant）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受动词支配的副词性成分，无限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V¹／V²／V³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支配一／二／三个行动元的动词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歧义指数公式 P=n−m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P=0不能指称，P=1无歧义，P≥2有歧义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A¹／A²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只关联主体／兼关联主体与对象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N⁰／N¹／N²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依存对象为零／一／二，N²为抽象名词</w:t>
            </w:r>
          </w:p>
        </w:tc>
      </w:tr>
    </w:tbl>
    <w:p w14:paraId="000001A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0" w:name="s9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50"/>
    </w:p>
    <w:p w14:paraId="000001A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朱德熙《语法讲义》：其为汉语配价研究最早实践者，双宾分析可与5.4互参。</w:t>
      </w:r>
    </w:p>
    <w:p w14:paraId="000001A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吴为善《构式语法与汉语构式》：构式语法以论元结构代替价，公式例外或可用构式压制解释。（整理者补充）</w:t>
      </w:r>
    </w:p>
    <w:p w14:paraId="000001A3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张敏《认知语言学与汉语名词短语》：一价名词（亲属、部件）正是领属结构与"的"字隐现的核心；5.8"砍坏了""洗/晾"之例则直接开启第六节。（整理者补充）</w:t>
      </w:r>
    </w:p>
    <w:p w14:paraId="000001A4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1" w:name="s9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51"/>
    </w:p>
    <w:p w14:paraId="000001A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</w:p>
    <w:p w14:paraId="000001A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１．配价借自化学，经特思尼耶尔改造为行动元数目。</w:t>
      </w:r>
    </w:p>
    <w:p w14:paraId="000001A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２．配价不限于动词：形容词、名词各有价。</w:t>
      </w:r>
    </w:p>
    <w:p w14:paraId="000001A8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３．"的"字结构能否指称，由 P=n−m 决定。</w:t>
      </w:r>
    </w:p>
    <w:p w14:paraId="000001A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1A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１．"老师/教师"之别不在词义雅俗，而在是否反映依存关系。</w:t>
      </w:r>
    </w:p>
    <w:p w14:paraId="000001A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２．"对……"只修饰二价形容词；一词多义时价随义变。</w:t>
      </w:r>
    </w:p>
    <w:p w14:paraId="000001A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３．二价名词未必都能受"对……"修饰，单音节者受语音制约。</w:t>
      </w:r>
    </w:p>
    <w:p w14:paraId="000001AD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４．歧义指数公式有例外，不可当铁律。</w:t>
      </w:r>
    </w:p>
    <w:p w14:paraId="000001AE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52" w:name="s10"/>
      <w:r>
        <w:rPr>
          <w:rFonts w:hint="eastAsia" w:ascii="SimHei" w:hAnsi="SimHei" w:eastAsia="SimHei" w:cs="SimHei"/>
          <w:b w:val="1"/>
          <w:color w:val="1f3864"/>
          <w:sz w:val="34"/>
        </w:rPr>
        <w:t>第六节 语义指向分析法</w:t>
      </w:r>
      <w:bookmarkEnd w:id="52"/>
    </w:p>
    <w:p w14:paraId="000001A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3" w:name="s10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3"/>
    </w:p>
    <w:p w14:paraId="000001B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句法上"属于谁"与语义上"说的是谁"常不一致："喜滋滋地"修饰"炸"，意义却落在"他"身上。语义指向分析即抓这种错位，追问成分在语义上跟谁最相关。</w:t>
      </w:r>
    </w:p>
    <w:p w14:paraId="000001B1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4" w:name="s10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54"/>
    </w:p>
    <w:p w14:paraId="000001B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6.1 "语义指向"的含义</w:t>
      </w:r>
    </w:p>
    <w:p w14:paraId="000001B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"语义指向"（semantic orientation）有狭义、广义。狭义指某成分与哪一成分在语义上最直接联系："喜滋滋地"指施事"他"，"早早地"指动作"炸"，"脆脆地"指受事"花生米"。广义还包括"语义所指"（semantic co-reference），即代词、空语类与先行词的同指，如"老王我已经问过他了"。指向是相关关系，所指是相同关系，有时难分。本节取狭义。</w:t>
      </w:r>
    </w:p>
    <w:p w14:paraId="000001B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同是"才"作状语，指向各异：a"我才做"指动词，b指受事，c指数量，d指结果补语。故语义指向分析即：通过分析指向解释语法现象。学术史：吕叔湘（1979）首用"指向"，段业辉（1987）、邵敬敏（1990）沿用。</w:t>
      </w:r>
    </w:p>
    <w:p w14:paraId="000001B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6.2 哪些成分值得考察</w:t>
      </w:r>
    </w:p>
    <w:p w14:paraId="000001B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理论上每成分都有指向，实际不必都分析。值得考察的是三类"说明性成分"：①补语——"砍光了"指受事，"砍累了"指施事，"砍钝了"指工具，"砍快了"指动作本身，"砍坏了"三解。②修饰语——状语如"喜滋滋地/早早地/脆脆地"；定语如"两位大学的教授"（指教授）、"两所大学的教授"（指大学）、"两个大学的教授"（两可），指向不同则层次不同。③谓语——"我很好"指句内主语，"去年很好"指句外的"我"。</w:t>
      </w:r>
    </w:p>
    <w:p w14:paraId="000001B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6.3 需考虑的四问</w:t>
      </w:r>
    </w:p>
    <w:p w14:paraId="000001B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一、指前还是指后。"一律"只指前，"只"只指后，"分别"两可。二、句内还是句外。"别喝醉了"的"醉"指句外施事。三、指名词、谓词还是数量。"已经"三者皆可，用删除法证："他已经去了"可省"广州"，"*他已经广州了"不能省"去"。状态词亦分："早早地"指谓词，"喜滋滋地"指名词，"清清楚楚地"两可。四、指施事、受事、工具还是处所，即"砍光了/砍累了/砍钝了"之别。</w:t>
      </w:r>
    </w:p>
    <w:p w14:paraId="000001B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6.4 对被指成分的特殊要求</w:t>
      </w:r>
    </w:p>
    <w:p w14:paraId="000001B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以"总共"为例（"一共"同）：①只能指后；②只能指数量，故后面须有数量成分；③该数量须范围明确，"一百名""十五六本"可，"</w:t>
      </w:r>
      <w:r>
        <w:rPr>
          <w:rFonts w:hint="eastAsia" w:ascii="SimSun" w:hAnsi="SimSun" w:eastAsia="SimSun" w:cs="SimSun"/>
          <w:i w:val="1"/>
          <w:color w:val="1a1a1a"/>
          <w:sz w:val="24"/>
        </w:rPr>
        <w:t>很多""</w:t>
      </w:r>
      <w:r>
        <w:rPr>
          <w:rFonts w:hint="eastAsia" w:ascii="SimSun" w:hAnsi="SimSun" w:eastAsia="SimSun" w:cs="SimSun"/>
          <w:color w:val="1a1a1a"/>
          <w:sz w:val="24"/>
        </w:rPr>
        <w:t>一点儿"不可；④该数量不能再受限制性定语修饰，"*总共买了青的三斤苹果"不成立。</w:t>
      </w:r>
    </w:p>
    <w:p w14:paraId="000001B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6.5 "只吃了一个面包"里的"一"</w:t>
      </w:r>
    </w:p>
    <w:p w14:paraId="000001B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他没吃什么，只吃了一个面包"可省"一"，不能省"面包"；"他面包吃得不多，只吃了一个面包"可省"面包"，不能省"一"。层次、变换、语义特征、配价皆不能解。答案在"只"的指向：前者指名词"面包"，故"面包"不可删；后者指数量，故"一"不可删。</w:t>
      </w:r>
    </w:p>
    <w:p w14:paraId="000001B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6.6 "究竟"为何有时不能移位</w:t>
      </w:r>
    </w:p>
    <w:p w14:paraId="000001B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究竟谁捐了那么多钱？"不能改成"*谁究竟捐了那么多钱？"，而"究竟他捐了多少钱？"可改成"他究竟捐了多少钱？"。原因有二：①"究竟"必须指向具体的疑问形式（疑问代词、"A还是B"、"V不V"），无之则不成立；②只能指后。例（2）移位后"多少"仍在后，故可；例（1）移位后"谁"跑到前面，违反指后。</w:t>
      </w:r>
    </w:p>
    <w:p w14:paraId="000001B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6.7 "吃了他三个苹果"是单宾还是双宾</w:t>
      </w:r>
    </w:p>
    <w:p w14:paraId="000001C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宾说视"他三个苹果"为领属偏正整体作宾语；双宾说以"他"为与事、"三个苹果"为受事。三步论证：①"总共/一共"所指数量不能带限制性定语——"总共三个红的苹果"可，"*总共红的三个苹果"不可。②它又能修饰典型双宾"给了小张五个苹果"，因"小张"与"五个苹果"无直接句法关系。③"总共吃了他三个苹果"公认成立，可见"他"与"三个苹果"虽语义领属，却无直接句法关系，双宾说可取。</w:t>
      </w:r>
    </w:p>
    <w:p w14:paraId="000001C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两疑可答：语义领属不等于句法直接关系（"张三头脑清醒"）；"吃了他"是黏着述宾结构，如"睡它三天三夜"。</w:t>
      </w:r>
    </w:p>
    <w:p w14:paraId="000001C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6.8 语义指向分析的作用</w:t>
      </w:r>
    </w:p>
    <w:p w14:paraId="000001C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①分化歧义。"老张有一个女儿，很骄傲"可指老张，也可指女儿；层次分析无力，变换分析手续繁，指向分析只需说明"很骄傲"可指二者。层次、变换属形式方法，指向属意义方法，二者互补。②解释成因。"我在屋顶上发现了小偷"三解，因状语可指"我"、指"小偷"或兼指，语义特征分析解释不了。③提供新角度。"洗净了"可说"我把衣服洗净了"，"洗累了"只能说"我洗衣服洗累了"，因"净"指受事、"累"指施事（施春宏2003）。④引出新课题：副词"只""都""分别"的指向规律。</w:t>
      </w:r>
    </w:p>
    <w:p w14:paraId="000001C4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5" w:name="s10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55"/>
    </w:p>
    <w:p w14:paraId="000001C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１．找错位：定位句法关系与语义关系不一致的成分。</w:t>
      </w:r>
    </w:p>
    <w:p w14:paraId="000001C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２．四问定位：前后、内外、名谓数量、施受工具处所。</w:t>
      </w:r>
    </w:p>
    <w:p w14:paraId="000001C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３．删除法验证：看删去何者句子仍成立。</w:t>
      </w:r>
    </w:p>
    <w:p w14:paraId="000001C8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４．反向用规律：以"总共"证双宾，以"究竟"指后性解移位。</w:t>
      </w:r>
    </w:p>
    <w:p w14:paraId="000001C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6" w:name="s10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56"/>
    </w:p>
    <w:p w14:paraId="000001C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１．"喜滋滋地/早早地/脆脆地炸了盘花生米"——状语分别指施事、动作、受事。</w:t>
      </w:r>
    </w:p>
    <w:p w14:paraId="000001C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２．"老张有一个女儿，很骄傲"——指向分析分化他法难分的歧义。</w:t>
      </w:r>
    </w:p>
    <w:p w14:paraId="000001C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３．"只吃了一个面包"两种语境——"只"指名词则可省"一"，指数量则不可。</w:t>
      </w:r>
    </w:p>
    <w:p w14:paraId="000001CD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４．"总共吃了他三个苹果"成立而"*总共红的三个苹果"不成立——证双宾说。</w:t>
      </w:r>
    </w:p>
    <w:p w14:paraId="000001C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7" w:name="s10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5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CF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0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语义指向（semantic orientation）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某成分语义上最直接联系的成分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语义所指（semantic co-reference）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代词、空语类与先行词的同指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指前／指后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所指向成分在之前或之后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说明性成分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补语、修饰语、谓语三类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删除法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以能否删除验证指向的手段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具体疑问形式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疑问代词、"A还是B"、"V不V"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黏着结构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D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任何语境下不能单说的结构</w:t>
            </w:r>
          </w:p>
        </w:tc>
      </w:tr>
    </w:tbl>
    <w:p w14:paraId="000001D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8" w:name="s10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58"/>
    </w:p>
    <w:p w14:paraId="000001E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朱德熙《语法讲义》：单宾双宾之争涉讲义的双宾分析；虚指宾语"睡它三天三夜"亦与讲义宾语类型相关。</w:t>
      </w:r>
    </w:p>
    <w:p w14:paraId="000001E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吴为善《构式语法与汉语构式》：以"总共"证双宾，可与构式论元结构互参。（整理者补充）</w:t>
      </w:r>
    </w:p>
    <w:p w14:paraId="000001E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张敏《认知语言学与汉语名词短语》与《认知语言学导论》：距离动因可解"他三个苹果"的语义领属与句法错位。（整理者补充）</w:t>
      </w:r>
    </w:p>
    <w:p w14:paraId="000001E3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本书内部：与第四节分工，"名词+着+名词"归语义特征。</w:t>
      </w:r>
    </w:p>
    <w:p w14:paraId="000001E4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9" w:name="s10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59"/>
    </w:p>
    <w:p w14:paraId="000001E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</w:p>
    <w:p w14:paraId="000001E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１．语义指向取狭义：某成分与谁在语义上最直接相关。</w:t>
      </w:r>
    </w:p>
    <w:p w14:paraId="000001E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２．重点看补语、修饰语、谓语三类说明性成分。</w:t>
      </w:r>
    </w:p>
    <w:p w14:paraId="000001E8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３．分析须四问：前后、内外、名谓数量、施受工具处所。</w:t>
      </w:r>
    </w:p>
    <w:p w14:paraId="000001E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1E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１．指向是句法成分的属性，不是某个词的属性。</w:t>
      </w:r>
    </w:p>
    <w:p w14:paraId="000001E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２．"只"指名词还是指数量，决定"一"与名词谁可省。</w:t>
      </w:r>
    </w:p>
    <w:p w14:paraId="000001EC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３．"究竟"移位须同时满足指向具体疑问形式且指后。</w:t>
      </w:r>
    </w:p>
    <w:p w14:paraId="000001ED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60" w:name="s11"/>
      <w:r>
        <w:rPr>
          <w:rFonts w:hint="eastAsia" w:ascii="SimHei" w:hAnsi="SimHei" w:eastAsia="SimHei" w:cs="SimHei"/>
          <w:b w:val="1"/>
          <w:color w:val="1f3864"/>
          <w:sz w:val="34"/>
        </w:rPr>
        <w:t>第七节 语义范畴分析法</w:t>
      </w:r>
      <w:bookmarkEnd w:id="60"/>
    </w:p>
    <w:p w14:paraId="000001E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1" w:name="s11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61"/>
    </w:p>
    <w:p w14:paraId="000001E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范畴"是对事物本质特点的抽象概括。本节讲的不是词汇分类，而是能制约句法的"句法语义范畴"（下含时间、处所、领属、数量、工具等）。判断直观：所指不变而范畴可变——"肉包子"本是食品，在"你这是用肉包子打狗"里充当工具。</w:t>
      </w:r>
    </w:p>
    <w:p w14:paraId="000001F0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2" w:name="s11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2"/>
    </w:p>
    <w:p w14:paraId="000001F1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3" w:name="s11-3"/>
      <w:r>
        <w:rPr>
          <w:rFonts w:hint="eastAsia" w:ascii="SimHei" w:hAnsi="SimHei" w:eastAsia="SimHei" w:cs="SimHei"/>
          <w:b w:val="1"/>
          <w:color w:val="2f2f2f"/>
          <w:sz w:val="24"/>
        </w:rPr>
        <w:t>7.1 句法研究必须关注语义问题</w:t>
      </w:r>
      <w:bookmarkEnd w:id="63"/>
    </w:p>
    <w:p w14:paraId="000001F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朱德熙《语法答问》（1985）：讲形式要得到语义验证，讲意义要得到形式验证。</w:t>
      </w:r>
    </w:p>
    <w:p w14:paraId="000001F3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汉语有多少种这类范畴仍是开放问题；本节只谈数量、领属、自主、顺序四种。</w:t>
      </w:r>
    </w:p>
    <w:p w14:paraId="000001F4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4" w:name="s11-4"/>
      <w:r>
        <w:rPr>
          <w:rFonts w:hint="eastAsia" w:ascii="SimHei" w:hAnsi="SimHei" w:eastAsia="SimHei" w:cs="SimHei"/>
          <w:b w:val="1"/>
          <w:color w:val="2f2f2f"/>
          <w:sz w:val="24"/>
        </w:rPr>
        <w:t>7.2 数量短语和数量范畴</w:t>
      </w:r>
      <w:bookmarkEnd w:id="64"/>
    </w:p>
    <w:p w14:paraId="000001F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数与量不等值：说量必含数，说数未必含量。国外多说 quantifier；汉语"量词"专指计量单位词，不能替代"数量短语"。</w:t>
      </w:r>
    </w:p>
    <w:p w14:paraId="000001F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四式：数+量＝定量；"许多"类＝不定量；每+数+量＝周遍量；指+数+量＝确指量。末式实为指称个体集合，已非数量表述。</w:t>
      </w:r>
    </w:p>
    <w:p w14:paraId="000001F7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四作用：表数量；指代（"一个是会计"补不出名词）；构成特殊句式（"一个人也不知道"）；制约结构（"抓了我一道血印子"）。</w:t>
      </w:r>
    </w:p>
    <w:p w14:paraId="000001F8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5" w:name="s11-5"/>
      <w:r>
        <w:rPr>
          <w:rFonts w:hint="eastAsia" w:ascii="SimHei" w:hAnsi="SimHei" w:eastAsia="SimHei" w:cs="SimHei"/>
          <w:b w:val="1"/>
          <w:color w:val="2f2f2f"/>
          <w:sz w:val="24"/>
        </w:rPr>
        <w:t>7.3 数量范畴的制约</w:t>
      </w:r>
      <w:bookmarkEnd w:id="65"/>
    </w:p>
    <w:p w14:paraId="000001F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一、必须同现</w:t>
      </w:r>
    </w:p>
    <w:p w14:paraId="000001F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三类双宾远宾语必含数量：结果宾语（"烫了他一个大燎泡"）；受事＋处所终点（"盛碗里两条鱼"）；"他/它"虚指后（"唱他几段京戏"）。</w:t>
      </w:r>
    </w:p>
    <w:p w14:paraId="000001F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状态词、"很＋形容词"、单音形容词重叠式本不能直接作定语，有数量词可省"的"：碧绿一片庄稼。</w:t>
      </w:r>
    </w:p>
    <w:p w14:paraId="000001F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"怎么"加数量词才能作定语（"怎么一个人？"）；"已经/曾经＋没"须有时量（"三天没有吃饭"）。</w:t>
      </w:r>
    </w:p>
    <w:p w14:paraId="000001F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"多/少"不能直接作定语："多苹果"是述宾，"多的苹果"之"多"仍是动词。</w:t>
      </w:r>
    </w:p>
    <w:p w14:paraId="000001F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二、否则黏着</w:t>
      </w:r>
    </w:p>
    <w:p w14:paraId="000001F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给予义双宾：近宾为代词则自由，否则远宾须为数量（"给王叔叔一坛绍兴酒"）。</w:t>
      </w:r>
    </w:p>
    <w:p w14:paraId="00000200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"V+了+名"黏着（"吃了苹果"），加数量方自由；"床上被子"黏着，"床上两条被子"自由。</w:t>
      </w:r>
    </w:p>
    <w:p w14:paraId="0000020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三、排斥数量</w:t>
      </w:r>
    </w:p>
    <w:p w14:paraId="0000020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表活动的"处所+着+名"排斥数量："山上架着炮"歧义，"架着一门炮"只表存在。</w:t>
      </w:r>
    </w:p>
    <w:p w14:paraId="0000020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"什么"作定语排斥数量（"什么两个人"不成立），与"怎么"互补。</w:t>
      </w:r>
    </w:p>
    <w:p w14:paraId="0000020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"再"表空缺重复排斥数量："明天再吃"可，"明天再吃一些"不可。</w:t>
      </w:r>
    </w:p>
    <w:p w14:paraId="00000205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6" w:name="s11-6"/>
      <w:r>
        <w:rPr>
          <w:rFonts w:hint="eastAsia" w:ascii="SimHei" w:hAnsi="SimHei" w:eastAsia="SimHei" w:cs="SimHei"/>
          <w:b w:val="1"/>
          <w:color w:val="2f2f2f"/>
          <w:sz w:val="24"/>
        </w:rPr>
        <w:t>7.4 领属范畴的制约</w:t>
      </w:r>
      <w:bookmarkEnd w:id="66"/>
    </w:p>
    <w:p w14:paraId="0000020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领属关系即领有、隶属关系，作者列出称谓、占有、器官、构件、材料、属性、成果、状况、创伤、景观、处所、能力等十八类。</w:t>
      </w:r>
    </w:p>
    <w:p w14:paraId="0000020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一、要求领属</w:t>
      </w:r>
    </w:p>
    <w:p w14:paraId="0000020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受事主语句带受事宾语（"那狼打折了一条腿"）、"把/被"叠置、主谓词组带"地"作状语，皆以领属为条件。</w:t>
      </w:r>
    </w:p>
    <w:p w14:paraId="0000020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朱德熙歧义指数 P=n−m 有例外：可指称领有者，"孩子游泳的"指家长。</w:t>
      </w:r>
    </w:p>
    <w:p w14:paraId="0000020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"桌子腿儿坏了"可变换为"桌子只坏了腿儿"，"木头桌子坏了"不能。</w:t>
      </w:r>
    </w:p>
    <w:p w14:paraId="0000020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二、排斥领属</w:t>
      </w:r>
    </w:p>
    <w:p w14:paraId="0000020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双宾远宾语排斥称谓、占有领属，须改用"把"字句。</w:t>
      </w:r>
    </w:p>
    <w:p w14:paraId="0000020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B式小主语不能是称谓、占有领属（"我小王的杂志还了"不成立），除非大主语后停顿。</w:t>
      </w:r>
    </w:p>
    <w:p w14:paraId="0000020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三、领属获得的时间</w:t>
      </w:r>
    </w:p>
    <w:p w14:paraId="0000020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领属先于动作：A、B两式皆可（"他的信我烧了/我烧了他的信了"）。</w:t>
      </w:r>
    </w:p>
    <w:p w14:paraId="00000210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领属后于动作：只用A式（"他的信我写了"可，"我写了他的信了"不可）。</w:t>
      </w:r>
    </w:p>
    <w:p w14:paraId="00000211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7" w:name="s11-7"/>
      <w:r>
        <w:rPr>
          <w:rFonts w:hint="eastAsia" w:ascii="SimHei" w:hAnsi="SimHei" w:eastAsia="SimHei" w:cs="SimHei"/>
          <w:b w:val="1"/>
          <w:color w:val="2f2f2f"/>
          <w:sz w:val="24"/>
        </w:rPr>
        <w:t>7.5 自主范畴的制约</w:t>
      </w:r>
      <w:bookmarkEnd w:id="67"/>
    </w:p>
    <w:p w14:paraId="0000021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马庆株（1988）受藏语启发提出自主范畴：自主动词可由动作者支配（吃、看），非自主不能（病、看见）。</w:t>
      </w:r>
    </w:p>
    <w:p w14:paraId="0000021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"别+V"只收自主；"别+V+了"兼收而义分：别₁劝阻，别₂提醒防患。</w:t>
      </w:r>
    </w:p>
    <w:p w14:paraId="0000021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"甭""一下"、形式动词"加以/进行"、方式副词"亲自/擅自"只接自主。</w:t>
      </w:r>
    </w:p>
    <w:p w14:paraId="0000021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"形容词+点儿"祈使句要求可控，即可控＝自主。</w:t>
      </w:r>
    </w:p>
    <w:p w14:paraId="0000021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8" w:name="s11-8"/>
      <w:r>
        <w:rPr>
          <w:rFonts w:hint="eastAsia" w:ascii="SimHei" w:hAnsi="SimHei" w:eastAsia="SimHei" w:cs="SimHei"/>
          <w:b w:val="1"/>
          <w:color w:val="2f2f2f"/>
          <w:sz w:val="24"/>
        </w:rPr>
        <w:t>7.6 顺序范畴的制约</w:t>
      </w:r>
      <w:bookmarkEnd w:id="68"/>
    </w:p>
    <w:p w14:paraId="0000021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顺序范畴是对事物、动作排序规律的概括。</w:t>
      </w:r>
    </w:p>
    <w:p w14:paraId="0000021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"NP了"要求名词有系列推移性（春天了、大学生了）。</w:t>
      </w:r>
    </w:p>
    <w:p w14:paraId="0000021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方位词理论十六种组合，实用六种（东南、东北、西南、西北、东西、南北）；规则为东&gt;西&gt;南&gt;北，不得自身重叠。</w:t>
      </w:r>
    </w:p>
    <w:p w14:paraId="0000021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参照点先于目标（"湖中的亭子"），比较句反之。</w:t>
      </w:r>
    </w:p>
    <w:p w14:paraId="0000021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地点、时点、距离、重量均由大到小：3年10个月26天。</w:t>
      </w:r>
    </w:p>
    <w:p w14:paraId="0000021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动词连用遵循时间顺序原则（戴浩一1985）："他跳在马背上"≠"他在马背上跳"。</w:t>
      </w:r>
    </w:p>
    <w:p w14:paraId="0000021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"他买菜去了"非反例：去₁＝从事，去₂＝离开原处。</w:t>
      </w:r>
    </w:p>
    <w:p w14:paraId="0000021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9" w:name="s11-9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69"/>
    </w:p>
    <w:p w14:paraId="0000021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设范畴→找最小对立对→以删除、变换测合法度；如抽掉数量词看是否站得住。</w:t>
      </w:r>
    </w:p>
    <w:p w14:paraId="0000022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以同构异变作诊断：形式同而变换能力异，反证范畴差异。</w:t>
      </w:r>
    </w:p>
    <w:p w14:paraId="00000221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以互补分布定边界（"怎么"要数量、"什么"排斥）；解释留待第十节。</w:t>
      </w:r>
    </w:p>
    <w:p w14:paraId="0000022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0" w:name="s11-10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70"/>
    </w:p>
    <w:p w14:paraId="0000022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１．"烫了他一个大燎泡"／"＊烫了他大燎泡"——删数量即不成立，证明结果宾语双宾强制同现数量。</w:t>
      </w:r>
    </w:p>
    <w:p w14:paraId="0000022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２．"山上架着炮"（歧义）／"山上架着一门炮"（只表存在）——证明数量词消解"存在/活动"歧义。</w:t>
      </w:r>
    </w:p>
    <w:p w14:paraId="00000225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３．"他的信我烧了"可，"＊我写了他的信了"不可——证明领属获得时点决定句式。</w:t>
      </w:r>
    </w:p>
    <w:p w14:paraId="00000226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1" w:name="s11-11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7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句法语义范畴（syntactic-semantic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对语法意义抽象所得、能制约句法的语义类别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数量短语（quantifier phrase）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表数量，含数+量、"许多"类、每+数+量、指+数+量四式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领属范畴（possessive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领有、隶属关系在语法中的抽象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2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歧义指数（ambiguity index）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朱德熙公式 P=n−m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自主动词／非自主动词（volitional / non-volitional verb）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动作者能否主观决定并自由支配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系列推移性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名词所指处于有序系列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时间顺序原则（Principle of Temporal Sequence, PTS）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成分次序与事件时间先后一致</w:t>
            </w:r>
          </w:p>
        </w:tc>
      </w:tr>
    </w:tbl>
    <w:p w14:paraId="00000237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2" w:name="s11-12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72"/>
    </w:p>
    <w:p w14:paraId="0000023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与朱德熙《语法讲义》：援引其1961年重叠式定语结论、"动词+的"歧义指数与《语法答问》验证观。</w:t>
      </w:r>
    </w:p>
    <w:p w14:paraId="0000023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与张敏《认知语言学与汉语名词短语》：（整理者补充）张敏以距离动因解释"的"字隐现，本节"加数量词可省'的'"可作旁证。</w:t>
      </w:r>
    </w:p>
    <w:p w14:paraId="0000023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与《认知语言学导论（第2版）》：（整理者补充）顺序范畴与象似性同源；十八类领属边界模糊，宜用原型观说明。</w:t>
      </w:r>
    </w:p>
    <w:p w14:paraId="0000023B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与吴为善《构式语法与汉语构式》：（整理者补充）数量、领属对句式的限制是构式赋义研究的先声。</w:t>
      </w:r>
    </w:p>
    <w:p w14:paraId="0000023C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3" w:name="s11-13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73"/>
    </w:p>
    <w:p w14:paraId="0000023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</w:p>
    <w:p w14:paraId="0000023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１．语义范畴即句法语义范畴，能制约合法度与句式选择。</w:t>
      </w:r>
    </w:p>
    <w:p w14:paraId="0000023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２．数量范畴的制约有三向：强制同现、决定自由或黏着、排斥。</w:t>
      </w:r>
    </w:p>
    <w:p w14:paraId="0000024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３．领属范畴看三点：有无领属、是否被排斥、先于或后于动作。</w:t>
      </w:r>
    </w:p>
    <w:p w14:paraId="0000024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４．自主范畴控制"别/甭/一下"准入；顺序范畴管"NP了"与时序。</w:t>
      </w:r>
    </w:p>
    <w:p w14:paraId="0000024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24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１．"多苹果"是述宾非偏正，"多的苹果"之"多"仍是动词。</w:t>
      </w:r>
    </w:p>
    <w:p w14:paraId="0000024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２．"强制"与"排斥"须分别归因；同一句式因义项不同结论相反。</w:t>
      </w:r>
    </w:p>
    <w:p w14:paraId="0000024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３．朱德熙歧义指数公式有例外，不能机械套算。</w:t>
      </w:r>
    </w:p>
    <w:p w14:paraId="00000246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４．"他买菜去了"非反例，须区分去₁从事与去₂离开。</w:t>
      </w:r>
    </w:p>
    <w:p w14:paraId="00000247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74" w:name="s12"/>
      <w:r>
        <w:rPr>
          <w:rFonts w:hint="eastAsia" w:ascii="SimHei" w:hAnsi="SimHei" w:eastAsia="SimHei" w:cs="SimHei"/>
          <w:b w:val="1"/>
          <w:color w:val="1f3864"/>
          <w:sz w:val="34"/>
        </w:rPr>
        <w:t>第八节 形式学派语法分析思路</w:t>
      </w:r>
      <w:bookmarkEnd w:id="74"/>
    </w:p>
    <w:p w14:paraId="00000248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5" w:name="s12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75"/>
    </w:p>
    <w:p w14:paraId="0000024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"形式"跟"功能""认知"相对而非"意义"，故形式学派并非不究意义。本节述结构主义描写手续与乔姆斯基解释追求，并重析汉语难题。</w:t>
      </w:r>
    </w:p>
    <w:p w14:paraId="0000024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6" w:name="s12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76"/>
    </w:p>
    <w:p w14:paraId="0000024B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7" w:name="s12-3"/>
      <w:r>
        <w:rPr>
          <w:rFonts w:hint="eastAsia" w:ascii="SimHei" w:hAnsi="SimHei" w:eastAsia="SimHei" w:cs="SimHei"/>
          <w:b w:val="1"/>
          <w:color w:val="2f2f2f"/>
          <w:sz w:val="24"/>
        </w:rPr>
        <w:t>8.1 关于形式语言学派</w:t>
      </w:r>
      <w:bookmarkEnd w:id="77"/>
    </w:p>
    <w:p w14:paraId="0000024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索绪尔《普通语言学教程》（1916）开结构主义，乔姆斯基《句法结构》（1957）开普遍语法研究，60年代中后期成形式、功能、认知三足鼎立。</w:t>
      </w:r>
    </w:p>
    <w:p w14:paraId="0000024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三支：结构主义（美国描写学派最强，哲学基础逻辑实证主义，心理学基础行为主义）；乔姆斯基（唯理主义）；非乔姆斯基（LFG、GPSG、HPSG 等，以复杂特征代规则）。前者重描写，后二者重解释。</w:t>
      </w:r>
    </w:p>
    <w:p w14:paraId="0000024E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8" w:name="s12-4"/>
      <w:r>
        <w:rPr>
          <w:rFonts w:hint="eastAsia" w:ascii="SimHei" w:hAnsi="SimHei" w:eastAsia="SimHei" w:cs="SimHei"/>
          <w:b w:val="1"/>
          <w:color w:val="2f2f2f"/>
          <w:sz w:val="24"/>
        </w:rPr>
        <w:t>8.2 美国结构主义形式学派的分析思路</w:t>
      </w:r>
      <w:bookmarkEnd w:id="78"/>
    </w:p>
    <w:p w14:paraId="0000024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美国学派由印第安语调查发展而来，故又称描写语言学，代表为布龙菲尔德《语言论》（1933）。</w:t>
      </w:r>
    </w:p>
    <w:p w14:paraId="0000025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布氏承认研究音义配合即研究语言，但认为意义"单凭语言科学无法明确界说"，故暂悬置。</w:t>
      </w:r>
    </w:p>
    <w:p w14:paraId="0000025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杰克与吉尔摘苹果例分三段：言语前事件—言语行为—言语后事件，说明语言可使人受刺激而由他人反应。</w:t>
      </w:r>
    </w:p>
    <w:p w14:paraId="00000252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五步：记音；切分、等同得各层单位；开清单看分布；按分布分类；考察组合规则。</w:t>
      </w:r>
    </w:p>
    <w:p w14:paraId="00000253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9" w:name="s12-5"/>
      <w:r>
        <w:rPr>
          <w:rFonts w:hint="eastAsia" w:ascii="SimHei" w:hAnsi="SimHei" w:eastAsia="SimHei" w:cs="SimHei"/>
          <w:b w:val="1"/>
          <w:color w:val="2f2f2f"/>
          <w:sz w:val="24"/>
        </w:rPr>
        <w:t>8.3 切分、等同、分类、组合</w:t>
      </w:r>
      <w:bookmarkEnd w:id="79"/>
    </w:p>
    <w:p w14:paraId="0000025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切分把记音片段分层切到音位与语素；等同按"同音同义"判是否同一单位。英语 ugly/uglier/ugliest 中 -er、-est 恒表"更加""最"且不单用，可定为语素，ugly→ugli 属语流音变。</w:t>
      </w:r>
    </w:p>
    <w:p w14:paraId="0000025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替换：AB→AC 或 DB 即替换；定音位（[pin]/[tin]）、划分词类（"很+（）"框架）皆靠替换。分类依分布；组合指小单位成大单位，朱德熙指出句法结构可按内部构造与语法功能两套标准分类。</w:t>
      </w:r>
    </w:p>
    <w:p w14:paraId="0000025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0" w:name="s12-6"/>
      <w:r>
        <w:rPr>
          <w:rFonts w:hint="eastAsia" w:ascii="SimHei" w:hAnsi="SimHei" w:eastAsia="SimHei" w:cs="SimHei"/>
          <w:b w:val="1"/>
          <w:color w:val="2f2f2f"/>
          <w:sz w:val="24"/>
        </w:rPr>
        <w:t>8.4 分布分析法</w:t>
      </w:r>
      <w:bookmarkEnd w:id="80"/>
    </w:p>
    <w:p w14:paraId="0000025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分布指某成分能或不能出现的位置、环境之总和，非词典义。</w:t>
      </w:r>
    </w:p>
    <w:p w14:paraId="0000025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"突然"可作谓语、定语、受"很"修饰，"忽然"只作状语，故分属形容词与副词；区别词亦因分布对立单立。</w:t>
      </w:r>
    </w:p>
    <w:p w14:paraId="00000259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语法功能与分布等价。分布亦定同一性：俄语[p]/[pʰ]为自由变体，英语[b]/[pʰ]为不同音位，[p]只现于[s]后为互补分布；"白₂""白₃"义异而分布同，合为一词。</w:t>
      </w:r>
    </w:p>
    <w:p w14:paraId="0000025A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1" w:name="s12-7"/>
      <w:r>
        <w:rPr>
          <w:rFonts w:hint="eastAsia" w:ascii="SimHei" w:hAnsi="SimHei" w:eastAsia="SimHei" w:cs="SimHei"/>
          <w:b w:val="1"/>
          <w:color w:val="2f2f2f"/>
          <w:sz w:val="24"/>
        </w:rPr>
        <w:t>8.5 替换分析法与扩展分析法</w:t>
      </w:r>
      <w:bookmarkEnd w:id="81"/>
    </w:p>
    <w:p w14:paraId="0000025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替换分等量、超量、差量三式；超量致扩展，差量致紧缩。</w:t>
      </w:r>
    </w:p>
    <w:p w14:paraId="0000025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扩展＝结构由简变繁，原结构称"模型"，变后称"扩展式"。三条件：长度超过；对应位置有替换关系且语法性质不变；模型包含于扩展式。</w:t>
      </w:r>
    </w:p>
    <w:p w14:paraId="0000025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三型：更迭性、组合性、插入性；有可无限扩展，有仅限有限。</w:t>
      </w:r>
    </w:p>
    <w:p w14:paraId="0000025E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扩展法可解层次分析之困："木头桌子质量"去"木头"仍立，"羊皮领子大衣"去"羊皮"不立，因前者为更迭性、后者为组合性扩展。它亦辨词组与词，但"鸡蛋/鸭蛋"难断，根子是 IA/IP 模型与连续统。</w:t>
      </w:r>
    </w:p>
    <w:p w14:paraId="0000025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2" w:name="s12-8"/>
      <w:r>
        <w:rPr>
          <w:rFonts w:hint="eastAsia" w:ascii="SimHei" w:hAnsi="SimHei" w:eastAsia="SimHei" w:cs="SimHei"/>
          <w:b w:val="1"/>
          <w:color w:val="2f2f2f"/>
          <w:sz w:val="24"/>
        </w:rPr>
        <w:t>8.6 乔姆斯基形式学派的研究思路</w:t>
      </w:r>
      <w:bookmarkEnd w:id="82"/>
    </w:p>
    <w:p w14:paraId="0000026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乔姆斯基师从海里斯而与结构主义决裂：语料搜集分类只是低级阶段。牛顿苹果之喻：只描写仅达描写充分性，追问原因才达解释充分性。</w:t>
      </w:r>
    </w:p>
    <w:p w14:paraId="00000261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三假设：语言天赋性、原则与参数、语法简约性；语言机制有初始状态，须由环境激活。</w:t>
      </w:r>
    </w:p>
    <w:p w14:paraId="00000262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3" w:name="s12-9"/>
      <w:r>
        <w:rPr>
          <w:rFonts w:hint="eastAsia" w:ascii="SimHei" w:hAnsi="SimHei" w:eastAsia="SimHei" w:cs="SimHei"/>
          <w:b w:val="1"/>
          <w:color w:val="2f2f2f"/>
          <w:sz w:val="24"/>
        </w:rPr>
        <w:t>8.7 用"中心词"理论重析"名词+的+谓词"</w:t>
      </w:r>
      <w:bookmarkEnd w:id="83"/>
    </w:p>
    <w:p w14:paraId="0000026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难题：NP+的+VP 为名词性结构而中心语是谓词，似与向心结构理论相悖；旧四说皆缺解释力。</w:t>
      </w:r>
    </w:p>
    <w:p w14:paraId="0000026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中心词理论：决定短语语法特性的成分为 head，其特征渗透母节点（percolation principle，Hudson 1987）。"的"使"干净的""吃的"成名词性结构，故"的"即中心词。</w:t>
      </w:r>
    </w:p>
    <w:p w14:paraId="0000026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三个"中心"须分清：传统中心语与修饰语相对；布氏中心词与整体功能一致；生成语法中心词决定整体特性（"三个苹果"中心为"三个"）。</w:t>
      </w:r>
    </w:p>
    <w:p w14:paraId="00000266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新解：NP+的+VP 是"的"插入主谓结构而成的名词性"的"字结构，非偏正结构；"的"为名词性标记成分，可后附（甲类，可转指），亦可嵌中（乙类，只表自指、只作主宾语）。</w:t>
      </w:r>
    </w:p>
    <w:p w14:paraId="00000267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4" w:name="s12-10"/>
      <w:r>
        <w:rPr>
          <w:rFonts w:hint="eastAsia" w:ascii="SimHei" w:hAnsi="SimHei" w:eastAsia="SimHei" w:cs="SimHei"/>
          <w:b w:val="1"/>
          <w:color w:val="2f2f2f"/>
          <w:sz w:val="24"/>
        </w:rPr>
        <w:t>8.8 关于轻动词理论分析</w:t>
      </w:r>
      <w:bookmarkEnd w:id="84"/>
    </w:p>
    <w:p w14:paraId="0000026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问题："那件事激动得张三流出了眼泪"中施事为何在动词后？传统双宾切分不合 X-bar 两分叉，朱德熙（1982）切分亦违约束统制。</w:t>
      </w:r>
    </w:p>
    <w:p w14:paraId="0000026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拉森（1988）设空壳动词结构，乔姆斯基改称"轻动词"（v）：有语义无语音，须黏附实义动词，故实义动词提升并合。</w:t>
      </w:r>
    </w:p>
    <w:p w14:paraId="0000026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可用于致使（那黑影[使]我吓了一跳）、存现（台上[存在]主席团坐着）、非受事宾语（你[用]大碗吃）。</w:t>
      </w:r>
    </w:p>
    <w:p w14:paraId="0000026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5" w:name="s12-11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85"/>
    </w:p>
    <w:p w14:paraId="0000026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描写路线：记音→切分等同→分布分类→组合规则，工具为替换、对比、分布、层次分析。</w:t>
      </w:r>
    </w:p>
    <w:p w14:paraId="0000026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解释路线：假设—演绎，求解释充分性，以充分考察、描写为前提。</w:t>
      </w:r>
    </w:p>
    <w:p w14:paraId="0000026E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论证套路：先摆事实对立与旧说反例，再引入工具统一解释。</w:t>
      </w:r>
    </w:p>
    <w:p w14:paraId="0000026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6" w:name="s12-12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86"/>
    </w:p>
    <w:p w14:paraId="0000027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１．"他突然回来了"／"他突然的态度"——分布差异证"突然"为形容词、"忽然"为副词。</w:t>
      </w:r>
    </w:p>
    <w:p w14:paraId="0000027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２．"羊皮领子大衣"去"羊皮"不立——证只能作组合性扩展，层次分析无解。</w:t>
      </w:r>
    </w:p>
    <w:p w14:paraId="00000272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３．"这本书的出版"只表自指、只作主宾语——证"的"为中心词。</w:t>
      </w:r>
    </w:p>
    <w:p w14:paraId="00000273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7" w:name="s12-13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8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分布（distribution）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某成分能或不能出现的位置、环境之总和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替换（substitution）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一语言项目被另一项目替代的过程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扩展（expansion）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结构由简变繁；模型→扩展式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向心结构（endocentric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整体功能与某成分基本一致的结构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中心词（head）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7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决定短语语法特性、特征渗透母节点的成分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渗透性原则（percolation principle）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中心词语类特征向上传至母节点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轻动词（light verb, v）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8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有语义无语音、引导动词短语的成分</w:t>
            </w:r>
          </w:p>
        </w:tc>
      </w:tr>
    </w:tbl>
    <w:p w14:paraId="00000284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8" w:name="s12-14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88"/>
    </w:p>
    <w:p w14:paraId="0000028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与朱德熙《语法讲义》："的"为后附成分、双宾切分均出朱氏，分布分析亦其词类分析基础。</w:t>
      </w:r>
    </w:p>
    <w:p w14:paraId="00000286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与张敏《认知语言学与汉语名词短语》：（整理者补充）张敏以距离动因释"的"字隐现，与本节纯句法解释构成竞争。</w:t>
      </w:r>
    </w:p>
    <w:p w14:paraId="00000287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9" w:name="s12-15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89"/>
    </w:p>
    <w:p w14:paraId="0000028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</w:p>
    <w:p w14:paraId="0000028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１．形式学派三支：结构主义（描写）、生成语法（解释）、非乔姆斯基（复杂特征）。</w:t>
      </w:r>
    </w:p>
    <w:p w14:paraId="0000028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２．结构主义五步：记音—切分等同—开清单—按分布分类—考察组合规则。</w:t>
      </w:r>
    </w:p>
    <w:p w14:paraId="0000028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３．分布既是分类依据，也是同一性依据；功能与分布等价。</w:t>
      </w:r>
    </w:p>
    <w:p w14:paraId="0000028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４．扩展分三型、须合三条件，可解层次分析之困。</w:t>
      </w:r>
    </w:p>
    <w:p w14:paraId="0000028D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５．中心词理论重析 NP+的+VP；轻动词解释致使、存现与非受事宾语。</w:t>
      </w:r>
    </w:p>
    <w:p w14:paraId="0000028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易错点／难点</w:t>
      </w:r>
    </w:p>
    <w:p w14:paraId="0000028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１．"形式"相对的是"功能/认知"而非"意义"。</w:t>
      </w:r>
    </w:p>
    <w:p w14:paraId="0000029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２．三个"中心"概念（传统中心语、向心结构中心词、生成语法中心词）极易混淆。</w:t>
      </w:r>
    </w:p>
    <w:p w14:paraId="0000029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３．"扩展"现象与"扩展法"是两事；词与词组为连续统，扩展法有失灵地带。</w:t>
      </w:r>
    </w:p>
    <w:p w14:paraId="00000292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90" w:name="s13"/>
      <w:r>
        <w:rPr>
          <w:rFonts w:hint="eastAsia" w:ascii="SimHei" w:hAnsi="SimHei" w:eastAsia="SimHei" w:cs="SimHei"/>
          <w:b w:val="1"/>
          <w:color w:val="1f3864"/>
          <w:sz w:val="34"/>
        </w:rPr>
        <w:t>第九节 功能学派语法分析思路</w:t>
      </w:r>
      <w:bookmarkEnd w:id="90"/>
    </w:p>
    <w:p w14:paraId="00000293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1" w:name="s13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91"/>
    </w:p>
    <w:p w14:paraId="0000029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功能学派是当代语言学三大学派之一，所谓"功能"指语言的交际功能。其基本信念是：语言的交际功能既是语法研究的出发点也是归宿，语法"为什么是这样的"须从语言外部、从交际功能寻求解释，且"用法先于语法"。本节沿篇章、语法化、语言类型学、话语交际四个角度，演示功能思路如何解释汉语语法现象。</w:t>
      </w:r>
    </w:p>
    <w:p w14:paraId="00000295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2" w:name="s13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92"/>
    </w:p>
    <w:p w14:paraId="0000029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3" w:name="s13-3"/>
      <w:r>
        <w:rPr>
          <w:rFonts w:hint="eastAsia" w:ascii="SimHei" w:hAnsi="SimHei" w:eastAsia="SimHei" w:cs="SimHei"/>
          <w:b w:val="1"/>
          <w:color w:val="2f2f2f"/>
          <w:sz w:val="24"/>
        </w:rPr>
        <w:t>9.1 功能学派的基本观点和关注领域</w:t>
      </w:r>
      <w:bookmarkEnd w:id="93"/>
    </w:p>
    <w:p w14:paraId="0000029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兴起于20世纪70年代，背景是反对生成语法的"天赋性""自主性"及纯内省方法；主张功能分析为主、形式分析为辅，并不排斥形式。</w:t>
      </w:r>
    </w:p>
    <w:p w14:paraId="0000029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思想源头可溯至古希腊：柏拉图、普罗塔哥拉一派重语义与修辞（语言学归入人类学），亚里士多德一派重规则系统与形式分析（归入哲学）。</w:t>
      </w:r>
    </w:p>
    <w:p w14:paraId="0000029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更直接的渊源是布拉格学派（接受博杜恩·德·库尔德内与马丁内功能观，自称"结构—功能学派"）：马泰修斯1929年提出"句子功能透视"（functional sentence perspective），将句子分为主位（theme，话语出发点、已知信息）、过渡、述位（rhyme，话语核心）；功能学派一般把"过渡"并入述位。美国功能学派另受洪堡特、萨丕尔"语言具有文化功能"等观点影响。</w:t>
      </w:r>
    </w:p>
    <w:p w14:paraId="0000029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与形式学派追求一律的共性原则不同，功能学派追求"蕴含性共性"（有条件的共性）。</w:t>
      </w:r>
    </w:p>
    <w:p w14:paraId="0000029B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主要研究领域：话语信息结构、会话交际、语法化、语言社会变异、话语篇章分析、语言类型及语义地图。</w:t>
      </w:r>
    </w:p>
    <w:p w14:paraId="0000029C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4" w:name="s13-4"/>
      <w:r>
        <w:rPr>
          <w:rFonts w:hint="eastAsia" w:ascii="SimHei" w:hAnsi="SimHei" w:eastAsia="SimHei" w:cs="SimHei"/>
          <w:b w:val="1"/>
          <w:color w:val="2f2f2f"/>
          <w:sz w:val="24"/>
        </w:rPr>
        <w:t>9.2 从篇章角度解释语法现象</w:t>
      </w:r>
      <w:bookmarkEnd w:id="94"/>
    </w:p>
    <w:p w14:paraId="0000029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篇章（text）指大于句子的话语（书面、口语皆可）；越过句子产生的现象即"篇章现象"。依据吕叔湘《汉语语法分析问题》（1979）：句际、段际联系也常用语法手段（主要是虚词）。中国对篇章的关注可溯至刘勰《文心雕龙·章句》"因字而生句，积句而成章"。</w:t>
      </w:r>
    </w:p>
    <w:p w14:paraId="0000029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一】助词"的"：朱德熙《说"的"》（1961）分出副词性的1、形容词性的2、名词性的3。张伯江（2005）从篇章视角指出，同属"的3"的用例实处不同层面：①"我的面包"的"的"是领属关系标志（形态学手段，使NP1强制获得属格身份）；②"妈妈买的（面包）"的"的"是关系小句标志（句法手段，使谓词性成分体词化，从而提取句中主语或宾语，中心语可依经济原则省去）；③"他昨天回来的"的"的"是传信范畴标志（不改变命题内容，只添加说话人态度）。</w:t>
      </w:r>
    </w:p>
    <w:p w14:paraId="0000029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二】"把"字句、"将"字句：旧说仅别语体（"将"书面、"把"通用）。陶红印（1999）统计发现同是书面语仍有分工：《人民日报》1997年49篇社论近10万字中"把"145次、"将"仅7次；菜谱近5万字中"将"372次、"把"166次；软件手册2.5万字中"将"33次、"把"1次。沈家煊（2002）解释："把"字句主观处置性强，"将"字句主观性渐衰，故说明书类用"将"以显客观。</w:t>
      </w:r>
    </w:p>
    <w:p w14:paraId="000002A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"把"后宾语无定问题：吕叔湘（1942）认为"把"的宾语不能无定；宋玉柱、马真证实口语中确有"数量名"宾语，分三组：A 阴差阳错（"借支钢笔，他却把一支铅笔递给了我"）、B 突发声响（"把个什么玻璃瓶给打了"）、C 不慎出事（"把个孩子给撞倒了"），共表"出乎意料"。陶红印、张伯江（2000）另发现辞书释义中"把+数量名"表通指（generic），如"把一种语言文字的意义用另一种语言文字表达出来"。</w:t>
      </w:r>
    </w:p>
    <w:p w14:paraId="000002A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三】"去+VP"与"VP+去"：单句意思基本一样，实则存在方言（北京话等多用VP+去，西南官话、闽粤湘吴等多用去+VP）、语体（《相声创作选集》4:54；《老舍四部剧本》118:132）、语用三重分工。强调施动者"从事什么事情"用"去+VP"（分配任务："我去挣钱，你去念书"）；强调位移用"VP+去"（句首常带"走"："走，喝碗热茶去"）。张伯江（2005）认为语用分工由语体分工带来。北京话另有"去+VP+去"，三式可概括为"（去1）+VP+（去2）"，去1、去2可单现或同现，不可皆无。</w:t>
      </w:r>
    </w:p>
    <w:p w14:paraId="000002A2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原注附陆俭明领属关系鉴别法（2004/2011）：以"是"字句框架鉴别"NP1的NP2"是否领属，如"苏州园林""诗人风度"皆有领属、属性两解。</w:t>
      </w:r>
    </w:p>
    <w:p w14:paraId="000002A3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5" w:name="s13-5"/>
      <w:r>
        <w:rPr>
          <w:rFonts w:hint="eastAsia" w:ascii="SimHei" w:hAnsi="SimHei" w:eastAsia="SimHei" w:cs="SimHei"/>
          <w:b w:val="1"/>
          <w:color w:val="2f2f2f"/>
          <w:sz w:val="24"/>
        </w:rPr>
        <w:t>9.3 从语法化角度解释语法现象</w:t>
      </w:r>
      <w:bookmarkEnd w:id="95"/>
    </w:p>
    <w:p w14:paraId="000002A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汉语旧称"虚化"："把、被、看"均由动词虚化为介词或语气词；元周伯琦《六书正讹》"今之虚字，皆古之实字"为最早记载。"语法化"（grammaticalization）术语源自梅耶（Meillet）《语法形式的演变》（1912）：独立的词→附着语素→词缀。共识是：语法化是实在义向虚义、向语法功能演化的过程，故有"今天的形态是昨天的句法"之说。</w:t>
      </w:r>
    </w:p>
    <w:p w14:paraId="000002A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共时研究为何谈语法化：语法变异随时发生，语法恒处演化状态；Hopper（1987）"浮现语法"（emergent grammar）主张"用法先于语法"，与形式学派"语法先于用法"针锋相对，要求重口语语料、关注整个交际活动。</w:t>
      </w:r>
    </w:p>
    <w:p w14:paraId="000002A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一】"再见"的语法化（李明）：原为"状-中"词组（"再次相见"）→道别惯用语（两解）→纯粹表"道义"的词（"摇下窗户和他再见"），典型"动态浮现"，且就发生在现代汉语中。语法化常伴随词汇化（短语或结构成词，如"疾病""已经""奈何"）。</w:t>
      </w:r>
    </w:p>
    <w:p w14:paraId="000002A7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二】深化对"了（le）"的认识：旧析为了1（动态助词，表实现/完成）与了2（句末语气词，表新情况出现）；马希文（1983）增立了3（动词补语，义近"掉"，北京口语读[lou]，如"烧了！""扔了！"）。张伯江（2005）据浮现语法指出三者差异：了3只作用于动词、意义最实在；了1作用于句子中心谓语、表时体特征；了2作用于整个句子、只表命题内容与说话情景的关系。由了3到了1到了2，意义渐虚、位置渐外，可解释"别吃了！"等歧义。</w:t>
      </w:r>
    </w:p>
    <w:p w14:paraId="000002A8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6" w:name="s13-6"/>
      <w:r>
        <w:rPr>
          <w:rFonts w:hint="eastAsia" w:ascii="SimHei" w:hAnsi="SimHei" w:eastAsia="SimHei" w:cs="SimHei"/>
          <w:b w:val="1"/>
          <w:color w:val="2f2f2f"/>
          <w:sz w:val="24"/>
        </w:rPr>
        <w:t>9.4 从语言类型学角度解释语法现象</w:t>
      </w:r>
      <w:bookmarkEnd w:id="96"/>
    </w:p>
    <w:p w14:paraId="000002A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语言类型学探索的是"假如P，那么Q"（P☐Q）式的蕴含性共性，必须面对众多语言或方言，重跨语言比较。</w:t>
      </w:r>
    </w:p>
    <w:p w14:paraId="000002A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一】汉语"和"与英语with（吴福祥）：SVO型语言伴随介词语法化有两种模式。模式Ⅰ：伴随介词→并列连词（汉语及仫佬语、壮语等）；模式Ⅱ：伴随→工具→方式→原因（英语及丹麦语、法语等）。成因在介词结构位置：汉语"NP1+和+NP2+VP"居主谓之间，NP1与NP2易被感知为并列；英语"with NP"居动词后，无从并列化，只能向工具、方式、原因虚化。</w:t>
      </w:r>
    </w:p>
    <w:p w14:paraId="000002A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【实例二】"给"字双宾句的名词性成分提取（沈家煊）："张生用鸽子给莺莺送了个信儿"中，施事、受事、与事、旁事均可提取，但提取与事、旁事时原位须用第三人称代词复指。跨语言比较得四型：Toba Batak语仅施事不受限；汉语与波斯语施事、受事不受限；泰米尔语前三项不受限；英语全不受限。四型共同服从一条蕴涵等级：施事主语&gt;受事直接宾语&gt;与事间接宾语&gt;介词的旁事宾语——某项不受限，则其左侧各项亦不受限。这是形式学派不会去求的规律。</w:t>
      </w:r>
    </w:p>
    <w:p w14:paraId="000002A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【实例三】吴方言处所介词（刘丹青2003）：处所等级"所在&gt;终点/方向&gt;源点&gt;经由"，前面的介词可引介后面的处所，反之不可；普通话"在/到""从/经"的互换限制同此规则。</w:t>
      </w:r>
    </w:p>
    <w:p w14:paraId="000002A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否定与疑问（汤普逊）：否定不论用何手段都直接作用于谓语（否定是对命题真伪的认定）；疑问不论用何手段都居句首、句尾或凌驾全句（疑问是交互行为、关乎话轮），二者本质不同。</w:t>
      </w:r>
    </w:p>
    <w:p w14:paraId="000002AE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7" w:name="s13-7"/>
      <w:r>
        <w:rPr>
          <w:rFonts w:hint="eastAsia" w:ascii="SimHei" w:hAnsi="SimHei" w:eastAsia="SimHei" w:cs="SimHei"/>
          <w:b w:val="1"/>
          <w:color w:val="2f2f2f"/>
          <w:sz w:val="24"/>
        </w:rPr>
        <w:t>9.5 从话语交际角度解释语法现象</w:t>
      </w:r>
      <w:bookmarkEnd w:id="97"/>
    </w:p>
    <w:p w14:paraId="000002A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量词"位"历来注为"用于人（含敬意）"、不用于说话人自身（"*我们三位都来自上海"）。但酒楼门口"请问几位？"常答"我们五位"。作者在新开元大酒店三天记录163拨顾客，151拨（约93.6%）用"位"；用"个"仅见于"就我们俩/就我一个"等自家人场合。</w:t>
      </w:r>
    </w:p>
    <w:p w14:paraId="000002B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同类现象：问"几条狗"答"两条"、问"几只"答"两只"（问答量词一致）；吴语东山话招呼"你往东去？"答话必跟着用"往"；"来/去"亦有例外（"快进教室来——马上就来"）。</w:t>
      </w:r>
    </w:p>
    <w:p w14:paraId="000002B1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解释：仿格赖斯合作原则（1975）、布朗与列文森礼貌原则（1978）、利奇（1983），提出"应答协调一致性原则"——答话人跟随发话人选用同义词语。但"早饭用过了？——吃过了"显示该原则须让位于礼貌原则；会话原则存在优先顺序，礼貌原则处最优选地位。</w:t>
      </w:r>
    </w:p>
    <w:p w14:paraId="000002B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8" w:name="s13-8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98"/>
    </w:p>
    <w:p w14:paraId="000002B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１．从语言外部（交际功能）寻求解释，以内省法转向真实语料的调查与统计。</w:t>
      </w:r>
    </w:p>
    <w:p w14:paraId="000002B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２．篇章切入：把句子放回语体与上下文，用分布统计揭示句式分工。</w:t>
      </w:r>
    </w:p>
    <w:p w14:paraId="000002B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３．历时视角：以语法化、浮现语法解释共时变异，打通历时与共时。</w:t>
      </w:r>
    </w:p>
    <w:p w14:paraId="000002B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４．类型学比较：以蕴含性共性和等级序列概括跨语言限制模式。</w:t>
      </w:r>
    </w:p>
    <w:p w14:paraId="000002B7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５．会话分析：从一问一答的互动中提炼新原则，并处理原则之间的优先级。</w:t>
      </w:r>
    </w:p>
    <w:p w14:paraId="000002B8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9" w:name="s13-9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99"/>
    </w:p>
    <w:p w14:paraId="000002B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１．《人民日报》社论"把"145次/"将"7次；菜谱"将"372次/"把"166次。——同为书面语而分布悬殊，证明主观处置性的强弱决定句式选择。</w:t>
      </w:r>
    </w:p>
    <w:p w14:paraId="000002B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２．"我去挣钱，你去念书"与"走，喝碗热茶去。"——证明"去+VP"凸现所事、"VP+去"凸现位移，语用分工源于语体分工。</w:t>
      </w:r>
    </w:p>
    <w:p w14:paraId="000002B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３．"张生用鸽子给莺莺送了个信儿"的四种提取式。——证明成分提取受限服从"施事&gt;受事&gt;与事&gt;旁事"的蕴涵等级。</w:t>
      </w:r>
    </w:p>
    <w:p w14:paraId="000002B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４．"摇下窗户和他再见"。——证明"再见"已由词组动态浮现为表"道别"的词。</w:t>
      </w:r>
    </w:p>
    <w:p w14:paraId="000002BD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５．"请问几位？——我们五位"（163拨中151拨用"位"）。——证明应答协调一致性原则存在，且让位于礼貌原则。</w:t>
      </w:r>
    </w:p>
    <w:p w14:paraId="000002B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0" w:name="s13-10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00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BF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0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功能学派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主张从语言交际功能解释语法现象的语言学流派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句子功能透视（functional sentence perspective）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马泰修斯以信息论分析话语的理论，分主位、过渡、述位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主位（theme）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话语的出发点、所谈论的对象、已知信息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述位（rhyme）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话语的核心，说话人就主位所讲的话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篇章（text）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大于句子的话语，无论书面语或口语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传信范畴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标志信息来源与说话人态度的语法范畴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语法化（grammaticalization）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语言单位由实义形式演变为语法标记的过程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C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浮现语法（emergent grammar）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Hopper提出，主张语法从用法中动态浮现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词汇化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非词单位在历时发展中变为词的过程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蕴含性共性（implicational universal）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"假如P则Q"式的有条件语言共性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通指（generic）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名词不指个体而指全类的指称性质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应答协调一致性原则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D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答话人跟随发话人选用同义词语（整理者概括）</w:t>
            </w:r>
          </w:p>
        </w:tc>
      </w:tr>
    </w:tbl>
    <w:p w14:paraId="000002D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1" w:name="s13-11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01"/>
    </w:p>
    <w:p w14:paraId="000002D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"把"字句的"主观处置性"可对照吴为善《构式语法与汉语构式》的语用心理与构式赋义；"用法先于语法"即Langacker基于使用的模型与Hopper浮现语法，是构式承继、泛化的理论背景；朱德熙《语法讲义》对"的"（的1/2/3）与"了"（了1/2）的经典分析，正是本节日标反思的起点；张敏《认知语言学与汉语名词短语》论"的"字隐现与领属结构，可与"的"的三层面分析互参；温格瑞尔《认知语言学导论》指出语法化多经隐喻、转喻实现，与9.3呼应。原笔记未记录本节"与其他书籍的联系"，具体页码待回查。</w:t>
      </w:r>
    </w:p>
    <w:p w14:paraId="000002D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2" w:name="s13-12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02"/>
    </w:p>
    <w:p w14:paraId="000002D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本节要点：</w:t>
      </w:r>
    </w:p>
    <w:p w14:paraId="000002DD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１．功能=交际功能；用法先于语法，但主张功能分析为主、形式为辅。</w:t>
      </w:r>
    </w:p>
    <w:p w14:paraId="000002DE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２．篇章视角下，"的"分领属标志、关系小句标志、传信标志三个层面。</w:t>
      </w:r>
    </w:p>
    <w:p w14:paraId="000002DF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３．"把/将"分工在主观处置性强弱，超出单纯语体差异。</w:t>
      </w:r>
    </w:p>
    <w:p w14:paraId="000002E0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４．语法化沟通历时与共时，"再见"与三个"了"是活证据。</w:t>
      </w:r>
    </w:p>
    <w:p w14:paraId="000002E1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５．类型学追求蕴含性共性；成分提取受限存在"施事&gt;受事&gt;与事&gt;旁事"等级。</w:t>
      </w:r>
    </w:p>
    <w:p w14:paraId="000002E2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６．会话中发现"应答协调一致性原则"，且原则有优先级（礼貌原则最优）。</w:t>
      </w:r>
    </w:p>
    <w:p w14:paraId="000002E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易错点/难点：</w:t>
      </w:r>
    </w:p>
    <w:p w14:paraId="000002E4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１．"的1/2/3"是句法层面分类，"三层面"是篇章功能分类，两个框架维度不同，易混淆。</w:t>
      </w:r>
    </w:p>
    <w:p w14:paraId="000002E5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２．"把"后无定宾语的存在有语体条件，不能据此推翻吕叔湘的常规概括。</w:t>
      </w:r>
    </w:p>
    <w:p w14:paraId="000002E6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３．蕴含性共性不可逆推：P☐Q不等于Q☐P。</w:t>
      </w:r>
    </w:p>
    <w:p w14:paraId="000002E7">
      <w:pPr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４．应答协调一致性是仿拟新立的原则，解释力有限，须让位于礼貌原则。</w:t>
      </w:r>
    </w:p>
    <w:p w14:paraId="000002E8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03" w:name="s14"/>
      <w:r>
        <w:rPr>
          <w:rFonts w:hint="eastAsia" w:ascii="SimHei" w:hAnsi="SimHei" w:eastAsia="SimHei" w:cs="SimHei"/>
          <w:b w:val="1"/>
          <w:color w:val="1f3864"/>
          <w:sz w:val="34"/>
        </w:rPr>
        <w:t>第十节 认知学派语法分析思路</w:t>
      </w:r>
      <w:bookmarkEnd w:id="103"/>
    </w:p>
    <w:p w14:paraId="000002E9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4" w:name="s1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04"/>
    </w:p>
    <w:p w14:paraId="000002E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认知语言学以认知科学为基础，核心为"现实—认知—语言"：语言与客观世界不直接对应，中间隔着认知域。故语法结构是"象征结构"，规则是抽象图式。本节述学派背景与认知的共性、个性，再演示六种分析手段。</w:t>
      </w:r>
    </w:p>
    <w:p w14:paraId="000002EB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5" w:name="s1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05"/>
    </w:p>
    <w:p w14:paraId="000002EC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6" w:name="s14-3"/>
      <w:r>
        <w:rPr>
          <w:rFonts w:hint="eastAsia" w:ascii="SimHei" w:hAnsi="SimHei" w:eastAsia="SimHei" w:cs="SimHei"/>
          <w:b w:val="1"/>
          <w:color w:val="2f2f2f"/>
          <w:sz w:val="24"/>
        </w:rPr>
        <w:t>10.1 基本观点和研究领域</w:t>
      </w:r>
      <w:bookmarkEnd w:id="106"/>
    </w:p>
    <w:p w14:paraId="000002E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催生因素：计算机、心智哲学、反行为主义革命；1989 年会议与期刊创刊标志确立。</w:t>
      </w:r>
    </w:p>
    <w:p w14:paraId="000002E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主张：语言是认知能力的一部分，认知域为中介；外在功能是交际，内在是象征。代表兰盖克（Langacker）、雷柯夫（Lakoff）。</w:t>
      </w:r>
    </w:p>
    <w:p w14:paraId="000002E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领域：范畴化、原型、隐喻转喻、意象图式、象似性、主观性、语法化。</w:t>
      </w:r>
    </w:p>
    <w:p w14:paraId="000002F0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7" w:name="s14-4"/>
      <w:r>
        <w:rPr>
          <w:rFonts w:hint="eastAsia" w:ascii="SimHei" w:hAnsi="SimHei" w:eastAsia="SimHei" w:cs="SimHei"/>
          <w:b w:val="1"/>
          <w:color w:val="2f2f2f"/>
          <w:sz w:val="24"/>
        </w:rPr>
        <w:t>10.2 人类认知的共性与个性</w:t>
      </w:r>
      <w:bookmarkEnd w:id="107"/>
    </w:p>
    <w:p w14:paraId="000002F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位移事件含图像、移动、路径、方式：汉英"移动+方式"捆绑，法语"移动+路径"捆绑；汉语路径多用动词，英语用前置词。</w:t>
      </w:r>
    </w:p>
    <w:p w14:paraId="000002F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方位词 16 种组合仅 6 种成立，规则为"东&gt;西&gt;南&gt;北"顺向、不自身并置；英语同数而序相反（southeast）。汉语参照点先于目标，英语反之。</w:t>
      </w:r>
    </w:p>
    <w:p w14:paraId="000002F3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否定是非问答法相反：汉语先对问话人的想法表态，英语直接对事实表态。</w:t>
      </w:r>
    </w:p>
    <w:p w14:paraId="000002F4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8" w:name="s14-5"/>
      <w:r>
        <w:rPr>
          <w:rFonts w:hint="eastAsia" w:ascii="SimHei" w:hAnsi="SimHei" w:eastAsia="SimHei" w:cs="SimHei"/>
          <w:b w:val="1"/>
          <w:color w:val="2f2f2f"/>
          <w:sz w:val="24"/>
        </w:rPr>
        <w:t>10.3 关于语言结构的"象似性"分析</w:t>
      </w:r>
      <w:bookmarkEnd w:id="108"/>
    </w:p>
    <w:p w14:paraId="000002F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海曼（Haiman）1980《语法象似性》为开山；象似性与任意性相对，形式与意义有理据（motivated）、可验证，且与概念化结构（识解）象似，非与客观世界象似。</w:t>
      </w:r>
    </w:p>
    <w:p w14:paraId="000002F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时间顺序原则（戴浩一）管连谓结构；"他写字在黑板上／他在黑板上写字"两可，因识解不同。</w:t>
      </w:r>
    </w:p>
    <w:p w14:paraId="000002F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"的"字隐现：朱德熙 1956 发现"热水／热的水"皆可，"</w:t>
      </w:r>
      <w:r>
        <w:rPr>
          <w:rFonts w:hint="eastAsia" w:ascii="SimSun" w:hAnsi="SimSun" w:eastAsia="SimSun" w:cs="SimSun"/>
          <w:i w:val="1"/>
          <w:color w:val="1a1a1a"/>
          <w:sz w:val="24"/>
        </w:rPr>
        <w:t>热肉／热的肉"只取后者；张敏 1998 以距离准则释："的"标示认知域中联系是否紧密，水与冷热紧连故不用，鱼肉昔非必需品故须用。"我妹妹"可，"</w:t>
      </w:r>
      <w:r>
        <w:rPr>
          <w:rFonts w:hint="eastAsia" w:ascii="SimSun" w:hAnsi="SimSun" w:eastAsia="SimSun" w:cs="SimSun"/>
          <w:color w:val="1a1a1a"/>
          <w:sz w:val="24"/>
        </w:rPr>
        <w:t>我桌子"不可；旧解"可让渡性"解释不了"*张三妹妹／猪耳朵"，张敏以"称谓性"补足。</w:t>
      </w:r>
    </w:p>
    <w:p w14:paraId="000002F8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"那孩子追得老头儿直喘气"四解中三解成立，以语义靠近顺向原则（SPI）释。</w:t>
      </w:r>
    </w:p>
    <w:p w14:paraId="000002F9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09" w:name="s14-6"/>
      <w:r>
        <w:rPr>
          <w:rFonts w:hint="eastAsia" w:ascii="SimHei" w:hAnsi="SimHei" w:eastAsia="SimHei" w:cs="SimHei"/>
          <w:b w:val="1"/>
          <w:color w:val="2f2f2f"/>
          <w:sz w:val="24"/>
        </w:rPr>
        <w:t>10.4 关于语义强度等级分析</w:t>
      </w:r>
      <w:bookmarkEnd w:id="109"/>
    </w:p>
    <w:p w14:paraId="000002F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吕叔湘 1987 问："不知道他不在家≠知道他在家"，而"不希望他不在家＝希望他在家"。</w:t>
      </w:r>
    </w:p>
    <w:p w14:paraId="000002F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沈家煊以语义强度等级释：情态分可能（0）／多半（0.5）／肯定（1）；强项蕴涵中、弱项，反之不蕴涵；弱项否定得强项（不可能），强项否定得弱项（不肯定），中项否定仍中项。</w:t>
      </w:r>
    </w:p>
    <w:p w14:paraId="000002FC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故"不V1不V2"中弱项、强项否定词不能前移，中项可移（很可能不来＝不很可能来）。</w:t>
      </w:r>
    </w:p>
    <w:p w14:paraId="000002FD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0" w:name="s14-7"/>
      <w:r>
        <w:rPr>
          <w:rFonts w:hint="eastAsia" w:ascii="SimHei" w:hAnsi="SimHei" w:eastAsia="SimHei" w:cs="SimHei"/>
          <w:b w:val="1"/>
          <w:color w:val="2f2f2f"/>
          <w:sz w:val="24"/>
        </w:rPr>
        <w:t>10.5 关于意象图式分析</w:t>
      </w:r>
      <w:bookmarkEnd w:id="110"/>
    </w:p>
    <w:p w14:paraId="000002F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意象（image）是心理印象，图式（schema）是加工后的认知式样，合称意象图式（image schema），为 CM／ICM 的基础。</w:t>
      </w:r>
    </w:p>
    <w:p w14:paraId="000002F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"事物—背衬"图式："小岛在湖的中央"可，"湖在小岛的周围"不可；大者衬小者，固定者衬移动者。</w:t>
      </w:r>
    </w:p>
    <w:p w14:paraId="00000300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"给"字句："送一本书给小李"凸显过程，"送给小李一本书"凸显结果。</w:t>
      </w:r>
    </w:p>
    <w:p w14:paraId="00000301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1" w:name="s14-8"/>
      <w:r>
        <w:rPr>
          <w:rFonts w:hint="eastAsia" w:ascii="SimHei" w:hAnsi="SimHei" w:eastAsia="SimHei" w:cs="SimHei"/>
          <w:b w:val="1"/>
          <w:color w:val="2f2f2f"/>
          <w:sz w:val="24"/>
        </w:rPr>
        <w:t>10.6 关于隐喻和转喻分析</w:t>
      </w:r>
      <w:bookmarkEnd w:id="111"/>
    </w:p>
    <w:p w14:paraId="0000030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隐喻（metaphor）基于相似（比喻），转喻（metonymy）基于靠近（借代）；基础为本体喻体固有或想象的相似／靠近。</w:t>
      </w:r>
    </w:p>
    <w:p w14:paraId="0000030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作用：以有限符号反映无限世界，提供新视角、增添新义；形容词、动词亦然。</w:t>
      </w:r>
    </w:p>
    <w:p w14:paraId="0000030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界限：隐喻有投射，转喻无；二者是雅各布森（Jakobson 1956）所说的两个极端。"的"字结构即转喻，但"铁的硬度"不能转指。</w:t>
      </w:r>
    </w:p>
    <w:p w14:paraId="00000305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2" w:name="s14-9"/>
      <w:r>
        <w:rPr>
          <w:rFonts w:hint="eastAsia" w:ascii="SimHei" w:hAnsi="SimHei" w:eastAsia="SimHei" w:cs="SimHei"/>
          <w:b w:val="1"/>
          <w:color w:val="2f2f2f"/>
          <w:sz w:val="24"/>
        </w:rPr>
        <w:t>10.7 关于"有界"和"无界"分析</w:t>
      </w:r>
      <w:bookmarkEnd w:id="112"/>
    </w:p>
    <w:p w14:paraId="0000030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有界（bounded）／无界（unbounded）就人的认识而言（墙角仍说"一个墙角"）；有界者可重复、用数量词，无界者同质（homogeneous），有界者异质（heterogeneous）。</w:t>
      </w:r>
    </w:p>
    <w:p w14:paraId="0000030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"盛碗里两条鱼"的"两条"强制出现："盛碗里"有界，要求宾语有界。有界化五法：数量词、"这／那"或直指、带"的"修饰、动结动趋加"了"、"只"。</w:t>
      </w:r>
    </w:p>
    <w:p w14:paraId="00000308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但该格式只容数量词一法，原因待究。</w:t>
      </w:r>
    </w:p>
    <w:p w14:paraId="00000309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13" w:name="s14-10"/>
      <w:r>
        <w:rPr>
          <w:rFonts w:hint="eastAsia" w:ascii="SimHei" w:hAnsi="SimHei" w:eastAsia="SimHei" w:cs="SimHei"/>
          <w:b w:val="1"/>
          <w:color w:val="2f2f2f"/>
          <w:sz w:val="24"/>
        </w:rPr>
        <w:t>10.8 关于"范畴化"分析</w:t>
      </w:r>
      <w:bookmarkEnd w:id="113"/>
    </w:p>
    <w:p w14:paraId="0000030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"很农民、很德国"称非范畴化（decategorization）；范畴化从个别到一般，非范畴化从一般到个别。</w:t>
      </w:r>
    </w:p>
    <w:p w14:paraId="0000030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词义含自身义、关系义、组合义；概念义分外延义与内涵义，后者分类属义、内在性质义、附加性质义。</w:t>
      </w:r>
    </w:p>
    <w:p w14:paraId="0000030C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"比农民1还农民2"前者外延、后者内涵；"牛""铁"已分化出形容词义项。</w:t>
      </w:r>
    </w:p>
    <w:p w14:paraId="0000030D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4" w:name="s14-11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14"/>
    </w:p>
    <w:p w14:paraId="0000030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１．立"现实—认知—语言"框架，先问识解方式。</w:t>
      </w:r>
    </w:p>
    <w:p w14:paraId="0000030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２．找最小对比（有无"的"、两种语序、肯定否定问句），逼出意义差别。</w:t>
      </w:r>
    </w:p>
    <w:p w14:paraId="0000031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３．以距离、时间顺序、语义靠近、语义强度、图式、边界诸原则解释。</w:t>
      </w:r>
    </w:p>
    <w:p w14:paraId="0000031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４．汉英法对照旁证；套路为"摆旧解不足—出新解—自陈未决问题"。</w:t>
      </w:r>
    </w:p>
    <w:p w14:paraId="0000031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5" w:name="s14-12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15"/>
    </w:p>
    <w:p w14:paraId="0000031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１．"热水／热的水"与"*热肉／热的肉"——水与冷热紧连故无须"的"，鱼肉不然，证明距离准则可释"的"字隐现。</w:t>
      </w:r>
    </w:p>
    <w:p w14:paraId="0000031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２．"我不知道她不在家≠我知道她在家"——弱项否定词不可前移而中项可移，证明语义强度等级。</w:t>
      </w:r>
    </w:p>
    <w:p w14:paraId="00000315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３．"小岛在湖的中央"／"*湖在小岛的周围"——大者作小者背衬，证明"事物—背衬"图式制约句式。</w:t>
      </w:r>
    </w:p>
    <w:p w14:paraId="00000316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6" w:name="s14-13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16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7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8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认知语言学（cognitive linguistics）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从认知角度解释语言的学派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认知域（cognitive domain）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语言与客观世界间的中介层次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识解（construal）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人对事物的理解与表述方式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1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象似性（iconicity）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形式与意义联系有理据、可验证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距离准则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认知紧密者句法上也靠得近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语义靠近原则（SPI）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语义紧密者倾向靠近且顺向理解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意象图式（image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意象与图式整合的认知结构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隐喻／转喻（metaphor／metonymy）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基于相似／靠近的认知域激活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有界／无界（bounded／unbounded）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认识上有无明确边界的对立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非范畴化（decategorization）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2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实体向另一范畴转移的过程</w:t>
            </w:r>
          </w:p>
        </w:tc>
      </w:tr>
    </w:tbl>
    <w:p w14:paraId="0000032D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7" w:name="s14-14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17"/>
    </w:p>
    <w:p w14:paraId="0000032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（整理者补充；原笔记此栏为空白模板）</w:t>
      </w:r>
    </w:p>
    <w:p w14:paraId="0000032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１．10.3 对接张敏《认知语言学与汉语名词短语》：距离动因、"我妹妹／*我桌子"的称谓性解释、领属结构与多项定语语序即其核心成果。</w:t>
      </w:r>
    </w:p>
    <w:p w14:paraId="0000033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２．10.5—10.8 可与《认知语言学导论（第2版）》的原型与范畴、范畴化层次、主体与背景、概念整合互参。</w:t>
      </w:r>
    </w:p>
    <w:p w14:paraId="0000033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３．10.7 与朱德熙《语法讲义》的数量词、述宾结构描写互补：朱讲分布，本节补解释。</w:t>
      </w:r>
    </w:p>
    <w:p w14:paraId="0000033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8" w:name="s14-15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18"/>
    </w:p>
    <w:p w14:paraId="0000033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本节要点（整理者提炼）：</w:t>
      </w:r>
    </w:p>
    <w:p w14:paraId="00000334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１．"现实—认知—语言"三环，认知域为中介，语法结构即象征结构。</w:t>
      </w:r>
    </w:p>
    <w:p w14:paraId="00000335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２．象似性限于语法形式与概念化结构之间，距离准则释"的"字隐现。</w:t>
      </w:r>
    </w:p>
    <w:p w14:paraId="00000336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３．情态、意愿词语有三级语义强度，否定后等级翻转。</w:t>
      </w:r>
    </w:p>
    <w:p w14:paraId="00000337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４．有界动作要求有界宾语；"很N"根在名词内涵义。</w:t>
      </w:r>
    </w:p>
    <w:p w14:paraId="0000033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易错点／难点（整理者提炼）：</w:t>
      </w:r>
    </w:p>
    <w:p w14:paraId="00000339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１．象似性不等于语言形式像客观世界。</w:t>
      </w:r>
    </w:p>
    <w:p w14:paraId="0000033A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２．"的"字隐现旧解"可让渡性"解释力有限（"*张三妹妹／猪耳朵"为反例）。</w:t>
      </w:r>
    </w:p>
    <w:p w14:paraId="0000033B">
      <w:pPr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３．中项词语"否定词可前移"是特权，弱项、强项不可类推。</w:t>
      </w:r>
    </w:p>
    <w:p w14:paraId="0000033C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19" w:name="s15"/>
      <w:r>
        <w:rPr>
          <w:rFonts w:hint="eastAsia" w:ascii="SimHei" w:hAnsi="SimHei" w:eastAsia="SimHei" w:cs="SimHei"/>
          <w:b w:val="1"/>
          <w:color w:val="1f3864"/>
          <w:sz w:val="34"/>
        </w:rPr>
        <w:t>第十二节 语言信息结构分析</w:t>
      </w:r>
      <w:bookmarkEnd w:id="119"/>
    </w:p>
    <w:p w14:paraId="0000033D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0" w:name="s1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20"/>
    </w:p>
    <w:p w14:paraId="0000033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语言最本质的功能是传递信息。语言信息结构（information structure）研究人如何凭借语言把信息组织成"信息流"：句子所传递的信息往往大于句子本身表示的意义，其差距由语境、话题安排与焦点选择来填补。本节以"话题—评述"为基本框架，归纳汉语句子信息结构的八条准则，为语法研究提供一种新视角。</w:t>
      </w:r>
    </w:p>
    <w:p w14:paraId="0000033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1" w:name="s1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21"/>
    </w:p>
    <w:p w14:paraId="0000034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12.1 需要不断寻求新的研究视角</w:t>
      </w:r>
    </w:p>
    <w:p w14:paraId="0000034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本节之前已介绍20余种分析方法，仍有现象解释不了：表感知的形容词"累、疼、冷"直接作谓语时不接受第二人称主语（我很累/他很累/\*你很累，朱敏2012）。</w:t>
      </w:r>
    </w:p>
    <w:p w14:paraId="0000034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新理论产生的三方面原因（陆俭明2010）：①不存在放之四海、放之古今而皆准的理论，任何方法都有局限（局限≠缺点，只是解释范围有限）；②客观世界复杂多变，新问题、新现象不断涌现；③新现象常非原有理论所能有效解决。</w:t>
      </w:r>
    </w:p>
    <w:p w14:paraId="0000034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新理论与旧理论是互相补充，而非简单替代。胡裕树（1994）：三个平面理论带来语法观念乃至语言观念的变化，促使全方位、多角度地观察、描写和解释汉语。</w:t>
      </w:r>
    </w:p>
    <w:p w14:paraId="0000034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结论：研究须不断寻求新视角，语言信息结构理论即是本节提供的新视角。</w:t>
      </w:r>
    </w:p>
    <w:p w14:paraId="0000034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12.2 对语言的再认识</w:t>
      </w:r>
    </w:p>
    <w:p w14:paraId="0000034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"交际工具、思维外壳、文化载体"老三句，是"传递信息"这一语言最本质功能的延伸。</w:t>
      </w:r>
    </w:p>
    <w:p w14:paraId="0000034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语言不是简单的符号系统，而是层级性音义结合的复杂符号系统（音位—音节—音节群；语素—词—短语—小句—句子—句群），这一层级性正由传递信息功能决定。</w:t>
      </w:r>
    </w:p>
    <w:p w14:paraId="0000034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信息传递经两次加工：第一次在认知域内完成——将感知所得、直感形象、意象图式加工为概念结构、概念框架；第二次按交际意图、言谈环境、听话人情况，将概念结构转化为外在语言。</w:t>
      </w:r>
    </w:p>
    <w:p w14:paraId="00000349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传递复杂信息受"7±2"记忆容量限制（Miller 1956），词语必须层层打包组块，最好带标记。存在句即典型：存在事件=存在处所+链接成分+存在物；甲类链接为"有"（床上有病人），乙类为"V着"（床上躺着病人）。处所、存在物再长也保持三块，"有/V着"即信息流标记——表面是语言现象，实质是信息传递标记。</w:t>
      </w:r>
    </w:p>
    <w:p w14:paraId="0000034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12.3 句子传递的信息≠句子表示的意义</w:t>
      </w:r>
    </w:p>
    <w:p w14:paraId="0000034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句子是信息传递的基本单位。信息有时≈意义（"现在几点了？""现在是8点20分"），多数情况下大于意义："八点了，都！"可表示该起床/该上班/该开会；"你有钱吗？"可传递借钱、资助、质疑购买力乃至打劫等信息。</w:t>
      </w:r>
    </w:p>
    <w:p w14:paraId="0000034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句子信息=句子意义（基础信息）+言谈交际语境（辅助信息）的奇妙融合，非简单相加。语境含表达意图、双方知识背景、对现实环境的认识。</w:t>
      </w:r>
    </w:p>
    <w:p w14:paraId="0000034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例："现在几点了？""收垃圾的车刚过去。"靠共同知识背景（垃圾车每天7点半经过）完成解码；屈承熹例中"我膝盖，教堂没有开会"隐含前次就诊应答的内容。</w:t>
      </w:r>
    </w:p>
    <w:p w14:paraId="0000034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机制：认知域之间投射激活=概念隐喻，同一认知域内要素联想=概念转喻；Sperber &amp; Wilson关联理论（relevance theory，1995）：交际以认知为取向，靠"明示—推理"求最佳关联。</w:t>
      </w:r>
    </w:p>
    <w:p w14:paraId="0000034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交际的必要条件是双方对句子意义理解一致；充分条件是对言谈语境的共同认识。</w:t>
      </w:r>
    </w:p>
    <w:p w14:paraId="0000035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12.4 关于语言信息结构</w:t>
      </w:r>
    </w:p>
    <w:p w14:paraId="0000035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定义：人与人言语交际时，凭借语言载体传递信息所形成的、由不在一个层面上的种种信息元素组合成的、以信息流形态呈现的一种结构。</w:t>
      </w:r>
    </w:p>
    <w:p w14:paraId="0000035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信息流中的信息元素：话题；对听话人的已知信息；最想传递的未知新信息；便于理解而附加的背景信息；表明人际关系的情态信息；确保前后衔接的衔接性信息；标记性信息元素等。元素不共处一个层面，必须组合成结构，以保证传递的清晰性、连贯性、稳定性、顺畅性。</w:t>
      </w:r>
    </w:p>
    <w:p w14:paraId="0000035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马泰修斯（Mathesius 1929）最早提出"主位（theme）—过渡（transition）—述位（rheme）"：主位是话语出发点、已知信息；述位是话语核心、主要未知信息；过渡负载最小交际能力（He has fallen ill中he/ill/has fallen）。</w:t>
      </w:r>
    </w:p>
    <w:p w14:paraId="0000035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今多采二分法，有四种命名：主位—述位、话题—评述、话题—自然聚焦点、已知信息—未知信息；本书倾向"话题—评述"。理由：Halliday（1994）指出"已知+新信息"以听话人为准、"主位+述位"以说话人为准，二者非一回事，且主位细分出的人际主位、篇章主位实为背景信息或衔接性信息元素；"话题—自然聚焦点"不覆盖答话（"谁去杭州了？""小张去杭州了"，焦点"小张"在句首而非句末）。</w:t>
      </w:r>
    </w:p>
    <w:p w14:paraId="0000035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国内吕叔湘（1946）最早有"由熟而及生"的新旧信息意识（"大鱼吃小鱼……"），惜未深化为理论；80年代以来文炼、陆俭明、沈家煊、张伯江、方梅、徐烈炯、刘丹青等研究渐多，集中于话题与焦点。</w:t>
      </w:r>
    </w:p>
    <w:p w14:paraId="00000356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信息结构分句子信息结构与篇章信息结构，本书只谈前者。</w:t>
      </w:r>
    </w:p>
    <w:p w14:paraId="0000035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12.5 句子结构和句子信息结构的关系</w:t>
      </w:r>
    </w:p>
    <w:p w14:paraId="0000035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国外流行看法（Lambrecht 1994；Halliday 1994；周士宏2016）：信息结构是语法结构的组成部分，二者是包含关系。本书观点：二者是平行的两套结构，互有影响。</w:t>
      </w:r>
    </w:p>
    <w:p w14:paraId="0000035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共性：已知信息成分一般置于未知信息成分之前。</w:t>
      </w:r>
    </w:p>
    <w:p w14:paraId="0000035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汉英差异：①"那窗户玻璃（被/给）小王打破了"按"话题—焦点"排列词序；英语The windowpane was broken by Xiaowang中by Xiaowang因句法规则必须后置。②抢劫、偷窃汉语同用双宾结构（杰西抢了约翰所有的钱/杰西偷了约翰一些钱），英语分rob/steal两式——rob关注被抢者、steal关注被偷财物，民族心理影响句子结构。</w:t>
      </w:r>
    </w:p>
    <w:p w14:paraId="0000035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汉语话题句特别多：主语可为谓词性词语且无需名词化；时间、处所、工具等皆可作话题（"昨天我和李洪军打篮球了"），英语须用准分裂句。甲柏连孜（1881）设"心理主语"与语法主语相对；赵元任（1968）以主语为话题，朱德熙（1982、1985）赞同，吕叔湘（1979）谓主语是动词各种补词"轮流坐庄"；Li &amp; Thompson（1981）径称汉语为话题型语言。</w:t>
      </w:r>
    </w:p>
    <w:p w14:paraId="0000035C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原因：英语是形态语言，词形与词序受句法规则制约；汉语是非形态语言，词序较接近信息传递需求（此说尚待语料统计验证）。</w:t>
      </w:r>
    </w:p>
    <w:p w14:paraId="0000035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12.6 汉语句子信息结构遵循的准则</w:t>
      </w:r>
    </w:p>
    <w:p w14:paraId="0000035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１．准则一：句子信息结构必含话题与评述两部分；通常话题表已知信息，评述表未知信息。</w:t>
      </w:r>
    </w:p>
    <w:p w14:paraId="0000035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２．准则二：已知信息成分可省，未知信息成分不能省（"∅[萧云]考上北京大学了"）。</w:t>
      </w:r>
    </w:p>
    <w:p w14:paraId="0000036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３．准则三：未知信息单元一般在已知信息单元之后，成常规焦点；若居前必须有标记——重音、"是"或易位（"啤酒吧，我就"；易位成分之前的成分一定是新信息）。</w:t>
      </w:r>
    </w:p>
    <w:p w14:paraId="0000036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４．准则四：核心动词后出现多个信息单元，未知程度高的排在未知程度低的之后（"我教了小红三回"/\*我教了三回小红；"那个人"已知度高于"一个人"）。</w:t>
      </w:r>
    </w:p>
    <w:p w14:paraId="0000036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５．准则五：核心动词前出现多个信息单元，已知程度高的排在已知程度低的之前（"汪萍昨天在超市……"最常说，"\*汪萍在超市昨天……"不可说）。</w:t>
      </w:r>
    </w:p>
    <w:p w14:paraId="0000036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６．准则六：背景信息居于前景信息之前（前景直接描述事件进展；背景围绕事件主干铺排、衬托、评价，方梅2005）。</w:t>
      </w:r>
    </w:p>
    <w:p w14:paraId="0000036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７．准则七：陈述句信息量占有上，说者大于听者（"我很冷"能说，"\*你很冷"不能说）。</w:t>
      </w:r>
    </w:p>
    <w:p w14:paraId="0000036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８．准则八：问句答话的信息焦点与问话的疑问点位置一致（问"你刚才喝什么了？"答"\*咖啡我刚才喝了"答非所问）。</w:t>
      </w:r>
    </w:p>
    <w:p w14:paraId="00000366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八条准则不一定穷尽，且仅就汉语而言，其他语言仍待探索。</w:t>
      </w:r>
    </w:p>
    <w:p w14:paraId="0000036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12.7 语言信息结构研究的效应</w:t>
      </w:r>
    </w:p>
    <w:p w14:paraId="0000036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"把"字句：处置义非"把"字句专利；与其他句式的差异本质是信息传递差异；其特点是让处置者为话题、处置结果为信息焦点、"把"作处置对象标记（陆俭明2016）。</w:t>
      </w:r>
    </w:p>
    <w:p w14:paraId="0000036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双宾结构词序："我教了三年外国人"可接受而"\*我教了三年他们"不可接受——人称代词已知信息量远大于名词语，违反准则四（张伯江、方梅1996）。</w:t>
      </w:r>
    </w:p>
    <w:p w14:paraId="0000036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解释修辞现象：答非所问的"教堂没有开会"；杏林子《生命生命》中修饰语"环环相扣"；"X是X（了）"（"漂亮是漂亮，就是太贵了"）以重复话题、原地踏步表让步。</w:t>
      </w:r>
    </w:p>
    <w:p w14:paraId="0000036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病句新解："各有所长"后却说各自短处，信息流受阻；"洪水是退了"后宜用"被"字句让受灾事物作话题（篇章信息结构）。</w:t>
      </w:r>
    </w:p>
    <w:p w14:paraId="0000036C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展望：语法化、语言变异、修辞构式的产生与固化（刘大为2010），乃至形式语法的移位动因，根本上都由传递信息决定。</w:t>
      </w:r>
    </w:p>
    <w:p w14:paraId="0000036D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2" w:name="s15-3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22"/>
    </w:p>
    <w:p w14:paraId="0000036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问题驱动（从既有理论无法解释的现象出发）；功能视角（以传递信息统领语法分析）；理论整合（布拉格学派、Halliday系统功能语法、概念隐喻/转喻、关联理论、记忆心理学7±2）；汉外对比（以英语为参照检验两套结构的平行性与类型差异）；归纳验证（从语料归纳八条准则，以正反例句检验）。</w:t>
      </w:r>
    </w:p>
    <w:p w14:paraId="0000036F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3" w:name="s15-4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23"/>
    </w:p>
    <w:p w14:paraId="0000037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"我很累。|他很累。|\*你很累。"——感知形容词谓语拒绝第二人称主语，证明陈述句信息量"说者＞听者"（准则七）。</w:t>
      </w:r>
    </w:p>
    <w:p w14:paraId="0000037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"医师：今天親[膝盖]怎么样？笔者：喔，我膝盖，教堂没有开会。"——貌似答非所问，证明句子信息=句子意义+语境信息的融合，依赖共享知识背景。</w:t>
      </w:r>
    </w:p>
    <w:p w14:paraId="0000037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"那窗户玻璃（被/给）小王打破了。"≠"The windowpane was broken by Xiaowang."——汉语按话题—焦点排词序，英语受句法规则制约，证明两套结构平行且民族间关系不同。</w:t>
      </w:r>
    </w:p>
    <w:p w14:paraId="0000037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"'谁去杭州了？''小张去杭州了。'"——答话焦点"小张"在句首而非句末，证明"话题—自然聚焦点"模式不覆盖答话。</w:t>
      </w:r>
    </w:p>
    <w:p w14:paraId="0000037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"'那衣服漂亮，买吧。''漂亮是漂亮，就是太贵了。'"——"X是X"重复话题、原地踏步，从而表示让步。</w:t>
      </w:r>
    </w:p>
    <w:p w14:paraId="00000375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4" w:name="s15-5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2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6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7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语言信息结构（information structure）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凭借语言传递信息所形成的、由不同层面信息元素组合成的信息流形态的结构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信息流（information flow）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由句子、句群等动态单位传递信息时形成的流水状信息序列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话题（topic）/评述（comment）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句子信息结构的二分：所谈论的已知对象/对话题的未知陈述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主位（theme）/述位（rheme）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7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以说话人为准的二分：话语出发点/话语核心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过渡（transition）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主位与述位之间负载最小交际能力的成分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已知信息/新信息（given/new information）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以听话人为准的二分：听说双方共享的信息/新传递的信息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信息焦点（focus）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说话人最想传递的核心未知信息；居句后者为常规焦点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前景信息/背景信息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直接描述事件进展的信息/围绕事件主干铺排衬托的信息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标记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指示信息元素性质的手段（"有""V着""是"、重音），实质是信息传递标记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关联理论（relevance theory）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Sperber &amp; Wilson的语用理论：交际靠"明示—推理"求最佳关联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概念隐喻/概念转喻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认知域间/域内投射联想机制，解释语境对信息的激活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三个平面理论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8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胡裕树、范晓的句法、语义、语用三平面语法理论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9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心理主语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9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甲柏连孜术语：汉语说话人言及的主要对象，与语法主语相对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9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话题型语言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9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Li &amp; Thompson的语言类型分类：汉语属话题优先型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9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易位句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9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成分移位而语义不变的句子，易位成分之前一定是新信息</w:t>
            </w:r>
          </w:p>
        </w:tc>
      </w:tr>
    </w:tbl>
    <w:p w14:paraId="00000396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5" w:name="s15-6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25"/>
    </w:p>
    <w:p w14:paraId="0000039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）①与《认知语言学导论》：12.2"两次加工"与概念化、范畴化相承；12.3以概念隐喻/转喻解释语境激活；汉英词序差异可用象似性（距离动因、时间顺序）与主体—背景（即前景/背景信息）解释。②与吴为善《构式语法与汉语构式》：rob/steal英汉分野体现语用心理、民族心理对句式的塑造，与构式语法"句式语义源于语用心理"呼应；"X是X"可视为语用驱动的修辞构式。③与张敏《认知语言学与汉语名词短语》：象似性支持"汉语词序贴近信息传递需求"；多项定语语序、"的"字隐现可以信息结构（已知先于未知）为动因。④与朱德熙《语法讲义》："主语=话题"一脉（赵元任—朱德熙）承接主谓结构与主语性质讨论；省略、倒装（易位句）在准则二、三中得到信息结构解释。⑤与本书其他节：本节是"三个平面"语用平面的专题展开，与变换分析、语义指向诸节互补，"把"字句分析可与"把"字句专节对读。</w:t>
      </w:r>
    </w:p>
    <w:p w14:paraId="00000398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6" w:name="s15-7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26"/>
    </w:p>
    <w:p w14:paraId="0000039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本节要点</w:t>
      </w:r>
      <w:r>
        <w:rPr>
          <w:rFonts w:hint="eastAsia" w:ascii="SimSun" w:hAnsi="SimSun" w:eastAsia="SimSun" w:cs="SimSun"/>
          <w:color w:val="1a1a1a"/>
          <w:sz w:val="24"/>
        </w:rPr>
        <w:t>（整理者提炼）：1. 语言最本质功能是传递信息，语言层级性符号系统由此决定；2. 句子信息=句子意义（基础信息）+语境信息（辅助信息）的融合，对意义的一致理解是必要条件、对语境的共识是充分条件；3. 句子结构与句子信息结构是平行的两套结构，互有影响而非包含；4. 汉语词序比英语更贴近信息传递需求，话题句繁多，属话题型语言；5. 汉语句子信息结构遵循八条准则：话题—评述二分、已知可省、焦点后置（否则加标记）、动词后未知度高的在后、动词前已知度高的在前、背景先于前景、陈述"说者＞听者"、答话焦点对疑问点。</w:t>
      </w:r>
    </w:p>
    <w:p w14:paraId="0000039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</w:t>
      </w:r>
      <w:r>
        <w:rPr>
          <w:rFonts w:hint="eastAsia" w:ascii="SimSun" w:hAnsi="SimSun" w:eastAsia="SimSun" w:cs="SimSun"/>
          <w:color w:val="1a1a1a"/>
          <w:sz w:val="24"/>
        </w:rPr>
        <w:t>（整理者提炼）：1. "句子意义"≠"句子传递的信息"，答非所问的话在语境中可能有效；2. "主位—述位"以说话人为准，"已知—新信息"以听话人为准，两套术语不可混用，本书采用"话题—评述"；3. 焦点居前须有标记（重音、"是"、易位），易位成分之前的成分一定是新信息；4. 八条准则是就汉语归纳的经验性概括，不限于八条，也未必适用于其他语言，有待统计验证。</w:t>
      </w:r>
    </w:p>
    <w:p w14:paraId="0000039B">
      <w:pPr>
        <w:pStyle w:val="000005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27" w:name="s16"/>
      <w:r>
        <w:rPr>
          <w:rFonts w:hint="eastAsia" w:ascii="SimHei" w:hAnsi="SimHei" w:eastAsia="SimHei" w:cs="SimHei"/>
          <w:b w:val="1"/>
          <w:color w:val="1f3864"/>
          <w:sz w:val="34"/>
        </w:rPr>
        <w:t>第十三节 现代汉语虚词研究</w:t>
      </w:r>
      <w:bookmarkEnd w:id="127"/>
    </w:p>
    <w:p w14:paraId="0000039C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8" w:name="s1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28"/>
    </w:p>
    <w:p w14:paraId="0000039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虚词与实词相对，数量少而重要性超过实词。汉语无形态标志与黏附形式，虚词便承担更繁重的语法任务，起"经络"作用。虚词研究含用法、意义、教学三面，本节只谈前两面。</w:t>
      </w:r>
    </w:p>
    <w:p w14:paraId="0000039E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9" w:name="s1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29"/>
    </w:p>
    <w:p w14:paraId="0000039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0" w:name="s16-3"/>
      <w:r>
        <w:rPr>
          <w:rFonts w:hint="eastAsia" w:ascii="SimHei" w:hAnsi="SimHei" w:eastAsia="SimHei" w:cs="SimHei"/>
          <w:b w:val="1"/>
          <w:color w:val="2f2f2f"/>
          <w:sz w:val="24"/>
        </w:rPr>
        <w:t>13.1 虚词研究的重要性</w:t>
      </w:r>
      <w:bookmarkEnd w:id="130"/>
    </w:p>
    <w:p w14:paraId="000003A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马真归纳虚词作用五点：定语法关系（"满意得笑了"述补／"满意地笑了"修饰）；定语义关系（"把"句张施李受／"被"句相反）；加语法义（"拿了／拿过／拿着"）；改表述功能（"吃的"由陈述转指称）；表语气（"了／啦／吗"）。</w:t>
      </w:r>
    </w:p>
    <w:p w14:paraId="000003A1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1" w:name="s16-4"/>
      <w:r>
        <w:rPr>
          <w:rFonts w:hint="eastAsia" w:ascii="SimHei" w:hAnsi="SimHei" w:eastAsia="SimHei" w:cs="SimHei"/>
          <w:b w:val="1"/>
          <w:color w:val="2f2f2f"/>
          <w:sz w:val="24"/>
        </w:rPr>
        <w:t>13.2 关于虚词用法的研究</w:t>
      </w:r>
      <w:bookmarkEnd w:id="131"/>
    </w:p>
    <w:p w14:paraId="000003A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须多角度考察，大致八面：</w:t>
      </w:r>
    </w:p>
    <w:p w14:paraId="000003A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句类</w:t>
      </w:r>
      <w:r>
        <w:rPr>
          <w:rFonts w:hint="eastAsia" w:ascii="SimSun" w:hAnsi="SimSun" w:eastAsia="SimSun" w:cs="SimSun"/>
          <w:color w:val="1a1a1a"/>
          <w:sz w:val="24"/>
        </w:rPr>
        <w:t>："或者"限陈述，"还是"限疑问；"吗"限是非问，"呢"限非是非问。</w:t>
      </w:r>
    </w:p>
    <w:p w14:paraId="000003A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词类</w:t>
      </w:r>
      <w:r>
        <w:rPr>
          <w:rFonts w:hint="eastAsia" w:ascii="SimSun" w:hAnsi="SimSun" w:eastAsia="SimSun" w:cs="SimSun"/>
          <w:color w:val="1a1a1a"/>
          <w:sz w:val="24"/>
        </w:rPr>
        <w:t>："和"连名词性词语，"并"连动词、形容词性词语；"老"只修饰往大处说的单音量度形容词。</w:t>
      </w:r>
    </w:p>
    <w:p w14:paraId="000003A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音节</w:t>
      </w:r>
      <w:r>
        <w:rPr>
          <w:rFonts w:hint="eastAsia" w:ascii="SimSun" w:hAnsi="SimSun" w:eastAsia="SimSun" w:cs="SimSun"/>
          <w:color w:val="1a1a1a"/>
          <w:sz w:val="24"/>
        </w:rPr>
        <w:t>："过静"可、"*过安静"不可；"大力帮"不可；"与否"只附双音节后。</w:t>
      </w:r>
    </w:p>
    <w:p w14:paraId="000003A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轻重音</w:t>
      </w:r>
      <w:r>
        <w:rPr>
          <w:rFonts w:hint="eastAsia" w:ascii="SimSun" w:hAnsi="SimSun" w:eastAsia="SimSun" w:cs="SimSun"/>
          <w:color w:val="1a1a1a"/>
          <w:sz w:val="24"/>
        </w:rPr>
        <w:t>："都"随重音位置分表总括、"甚至"、"已经"；"已经三个了"重音定言够或言多。</w:t>
      </w:r>
    </w:p>
    <w:p w14:paraId="000003A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肯定与否定</w:t>
      </w:r>
      <w:r>
        <w:rPr>
          <w:rFonts w:hint="eastAsia" w:ascii="SimSun" w:hAnsi="SimSun" w:eastAsia="SimSun" w:cs="SimSun"/>
          <w:color w:val="1a1a1a"/>
          <w:sz w:val="24"/>
        </w:rPr>
        <w:t>："万万、决"只接否定式，"万分"只肯定，"十分"两可；"绝"表程度只肯定、表加强语气只否定。</w:t>
      </w:r>
    </w:p>
    <w:p w14:paraId="000003A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简单与复杂</w:t>
      </w:r>
      <w:r>
        <w:rPr>
          <w:rFonts w:hint="eastAsia" w:ascii="SimSun" w:hAnsi="SimSun" w:eastAsia="SimSun" w:cs="SimSun"/>
          <w:color w:val="1a1a1a"/>
          <w:sz w:val="24"/>
        </w:rPr>
        <w:t>："把"字结构、"终究、恐怕、略微"要求复杂形式；"对"不要求而"对于"要求。</w:t>
      </w:r>
    </w:p>
    <w:p w14:paraId="000003A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位置</w:t>
      </w:r>
      <w:r>
        <w:rPr>
          <w:rFonts w:hint="eastAsia" w:ascii="SimSun" w:hAnsi="SimSun" w:eastAsia="SimSun" w:cs="SimSun"/>
          <w:color w:val="1a1a1a"/>
          <w:sz w:val="24"/>
        </w:rPr>
        <w:t>："把／被"句中否定副词、能愿动词只能前置；"他幸亏回来了≠幸亏他回来了"；"没有全听懂≠全没有听懂"。</w:t>
      </w:r>
    </w:p>
    <w:p w14:paraId="000003A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配搭</w:t>
      </w:r>
      <w:r>
        <w:rPr>
          <w:rFonts w:hint="eastAsia" w:ascii="SimSun" w:hAnsi="SimSun" w:eastAsia="SimSun" w:cs="SimSun"/>
          <w:color w:val="1a1a1a"/>
          <w:sz w:val="24"/>
        </w:rPr>
        <w:t>："只有……才""只要……就"；"怪"后须有"的"（*怪可爱）；"恐怕……吧"。</w:t>
      </w:r>
    </w:p>
    <w:p w14:paraId="000003A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八面只是列举，另有褒贬、社会心理等因素。</w:t>
      </w:r>
    </w:p>
    <w:p w14:paraId="000003AC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2" w:name="s16-5"/>
      <w:r>
        <w:rPr>
          <w:rFonts w:hint="eastAsia" w:ascii="SimHei" w:hAnsi="SimHei" w:eastAsia="SimHei" w:cs="SimHei"/>
          <w:b w:val="1"/>
          <w:color w:val="2f2f2f"/>
          <w:sz w:val="24"/>
        </w:rPr>
        <w:t>13.3 关于虚词意义的研究</w:t>
      </w:r>
      <w:bookmarkEnd w:id="132"/>
    </w:p>
    <w:p w14:paraId="000003A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虚词意义含语法意义与语用意义两面，互为因果。"以至"相当于"直到、甚至"，语用上表由小到大的递进；"以致"表"致使、弄得"，语用上引出说话人不希望的结果。故"他只听了一面之词，以至没有处理好……"须改"以致"；"提高两倍三倍，以致十几倍"须改"以至"。辞书重语法义，教材则须兼顾语用义。</w:t>
      </w:r>
    </w:p>
    <w:p w14:paraId="000003AE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3" w:name="s16-6"/>
      <w:r>
        <w:rPr>
          <w:rFonts w:hint="eastAsia" w:ascii="SimHei" w:hAnsi="SimHei" w:eastAsia="SimHei" w:cs="SimHei"/>
          <w:b w:val="1"/>
          <w:color w:val="2f2f2f"/>
          <w:sz w:val="24"/>
        </w:rPr>
        <w:t>13.4 研究虚词意义的基本方法——比较分析</w:t>
      </w:r>
      <w:bookmarkEnd w:id="133"/>
    </w:p>
    <w:p w14:paraId="000003A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"因比而显"，常用五法：</w:t>
      </w:r>
    </w:p>
    <w:p w14:paraId="000003B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同义近义</w:t>
      </w:r>
      <w:r>
        <w:rPr>
          <w:rFonts w:hint="eastAsia" w:ascii="SimSun" w:hAnsi="SimSun" w:eastAsia="SimSun" w:cs="SimSun"/>
          <w:color w:val="1a1a1a"/>
          <w:sz w:val="24"/>
        </w:rPr>
        <w:t>："越发"须伴时间推移、句尾带"了"、限两项比较；"更加"可用于同一时间平面，也可三项比较。</w:t>
      </w:r>
    </w:p>
    <w:p w14:paraId="000003B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有无</w:t>
      </w:r>
      <w:r>
        <w:rPr>
          <w:rFonts w:hint="eastAsia" w:ascii="SimSun" w:hAnsi="SimSun" w:eastAsia="SimSun" w:cs="SimSun"/>
          <w:color w:val="1a1a1a"/>
          <w:sz w:val="24"/>
        </w:rPr>
        <w:t>："好了"旧辞书未收，与删去"好了"者对比，得"不介意、不在乎、尽管放心"。</w:t>
      </w:r>
    </w:p>
    <w:p w14:paraId="000003B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意义相对</w:t>
      </w:r>
      <w:r>
        <w:rPr>
          <w:rFonts w:hint="eastAsia" w:ascii="SimSun" w:hAnsi="SimSun" w:eastAsia="SimSun" w:cs="SimSun"/>
          <w:color w:val="1a1a1a"/>
          <w:sz w:val="24"/>
        </w:rPr>
        <w:t>："才"表说话人认为实现得晚、数量少、条件严，"就"表早、多、宽。</w:t>
      </w:r>
    </w:p>
    <w:p w14:paraId="000003B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同一方面</w:t>
      </w:r>
      <w:r>
        <w:rPr>
          <w:rFonts w:hint="eastAsia" w:ascii="SimSun" w:hAnsi="SimSun" w:eastAsia="SimSun" w:cs="SimSun"/>
          <w:color w:val="1a1a1a"/>
          <w:sz w:val="24"/>
        </w:rPr>
        <w:t>："吗"是不表倾向的询问，"吧"是表倾向的询问；"多、可、太、真、好"同属感叹副词。</w:t>
      </w:r>
    </w:p>
    <w:p w14:paraId="000003B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形似实异</w:t>
      </w:r>
      <w:r>
        <w:rPr>
          <w:rFonts w:hint="eastAsia" w:ascii="SimSun" w:hAnsi="SimSun" w:eastAsia="SimSun" w:cs="SimSun"/>
          <w:color w:val="1a1a1a"/>
          <w:sz w:val="24"/>
        </w:rPr>
        <w:t>："进而"表在前一行动上更进一步，"从而"引出条件渐具下产生的结果；常见错误是该用"从而"而误用"进而"。</w:t>
      </w:r>
    </w:p>
    <w:p w14:paraId="000003B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综合例：疑问语气词。是非问为"W+升调"，非是非问为"Q+降调／升调"，非疑问句为"W+降调"。"啊"带与不带格局相同，故不负载疑问信息；"吗"只用于是非问，用降调时疑问信息只能由"吗"负载，故是疑问语气词。</w:t>
      </w:r>
    </w:p>
    <w:p w14:paraId="000003B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4" w:name="s16-7"/>
      <w:r>
        <w:rPr>
          <w:rFonts w:hint="eastAsia" w:ascii="SimHei" w:hAnsi="SimHei" w:eastAsia="SimHei" w:cs="SimHei"/>
          <w:b w:val="1"/>
          <w:color w:val="2f2f2f"/>
          <w:sz w:val="24"/>
        </w:rPr>
        <w:t>13.5 虚词研究中的语义背景分析</w:t>
      </w:r>
      <w:bookmarkEnd w:id="134"/>
    </w:p>
    <w:p w14:paraId="000003B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"反而"旧有转折、递进、兼有诸说。马真 1983 析出四层背景：A 甲现象发生；B 按常情或预料甲会引起乙；C 事实上乙未发生；D 反倒出现与乙相悖的丙。"反而"用于 D，格式为"A+B+可是（不但）C+反而D"，有四变体（省 B、省 C、只留 A+D）。语法意义即：实际出现的情况与按常情或预料应出现的情况相反。"并／又"之别亦在背景："并"强调事实非对方所说或一般人所想，"又"只用于直接否定前提条件（"安本老师又不喝白酒"）。</w:t>
      </w:r>
    </w:p>
    <w:p w14:paraId="000003B8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5" w:name="s16-8"/>
      <w:r>
        <w:rPr>
          <w:rFonts w:hint="eastAsia" w:ascii="SimHei" w:hAnsi="SimHei" w:eastAsia="SimHei" w:cs="SimHei"/>
          <w:b w:val="1"/>
          <w:color w:val="2f2f2f"/>
          <w:sz w:val="24"/>
        </w:rPr>
        <w:t>13.6 切忌将格式义视为虚词义</w:t>
      </w:r>
      <w:bookmarkEnd w:id="135"/>
    </w:p>
    <w:p w14:paraId="000003B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何容 20 世纪 40 年代已有此意识，马真 1982《说"也"》明确提出。"除了"的"表示补充"实由"除了……还／也"格式带来，删"还／也"则补充义亦失；"表示选择"实由"除了……就是"带来。"把"的"处置""致使""不如意"亦是"把"字句的语法意义，《现代汉语词典》第 7 版作"整个格式大多有处置的意思"方妥。</w:t>
      </w:r>
    </w:p>
    <w:p w14:paraId="000003BA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36" w:name="s16-9"/>
      <w:r>
        <w:rPr>
          <w:rFonts w:hint="eastAsia" w:ascii="SimHei" w:hAnsi="SimHei" w:eastAsia="SimHei" w:cs="SimHei"/>
          <w:b w:val="1"/>
          <w:color w:val="2f2f2f"/>
          <w:sz w:val="24"/>
        </w:rPr>
        <w:t>结束语：应有的研究素质</w:t>
      </w:r>
      <w:bookmarkEnd w:id="136"/>
    </w:p>
    <w:p w14:paraId="000003B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三方面缺一不可：扎实而广博的知识；研究能力（首要是发现问题）；学风八字——勤奋、严谨、求实、创新。</w:t>
      </w:r>
    </w:p>
    <w:p w14:paraId="000003BC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7" w:name="s16-10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37"/>
    </w:p>
    <w:p w14:paraId="000003B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１．用法用"八角度"扫描（见 13.2）。</w:t>
      </w:r>
    </w:p>
    <w:p w14:paraId="000003B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２．意义用"五比较"，常综合使用。</w:t>
      </w:r>
    </w:p>
    <w:p w14:paraId="000003B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３．语义背景分析：把虚词放回推理链，看它能出现于何种环境。</w:t>
      </w:r>
    </w:p>
    <w:p w14:paraId="000003C0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４．形式验证与概念清界：疑问信息靠最小对比与语调格局验证；虚词义与格式义用删除法分开。</w:t>
      </w:r>
    </w:p>
    <w:p w14:paraId="000003C1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8" w:name="s16-11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38"/>
    </w:p>
    <w:p w14:paraId="000003C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１．"她满意得笑了／她满意地笑了"——一字之差，述补与修饰之别，证明虚词可定实词间关系。</w:t>
      </w:r>
    </w:p>
    <w:p w14:paraId="000003C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２．"现在的任务比你更加艰巨"／"*越发艰巨"——"越发"须伴时间推移并带"了"，证明比较法可析近义虚词之别。</w:t>
      </w:r>
    </w:p>
    <w:p w14:paraId="000003C4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３．"下了一场雷阵雨，原以为可以凉快一些，可是并没有凉下来，反而更闷热了"——四层背景齐备。</w:t>
      </w:r>
    </w:p>
    <w:p w14:paraId="000003C5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9" w:name="s16-12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39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6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7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虚词（function word）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意义虚灵、主要起语法作用的词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语法意义（grammatical meaning）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虚词本身所表示的抽象意义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语用意义（pragmatic meaning）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虚词在使用中传递的语境意义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语义背景（semantic background）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C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虚词或格式出现所依赖的上下文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语义背景分析法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由使用环境说明词语或格式特点的方法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比较分析（comparative analysis）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对照两个以上对象求同异的方法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非是非问句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含疑问词语的特指问、选择问、反复问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格式义（construction meaning）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3D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整个格式所表示的意义，非某虚词所有</w:t>
            </w:r>
          </w:p>
        </w:tc>
      </w:tr>
    </w:tbl>
    <w:p w14:paraId="000003D8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0" w:name="s16-13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40"/>
    </w:p>
    <w:p w14:paraId="000003D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（整理者补充；原笔记此栏为空白模板）</w:t>
      </w:r>
    </w:p>
    <w:p w14:paraId="000003D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１．与朱德熙《语法讲义》：朱书对副词、介词、语气词作分布描写（如"了1／了2／了3"），本节提供辨析方法。</w:t>
      </w:r>
    </w:p>
    <w:p w14:paraId="000003D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２．与吴为善《构式语法与汉语构式》："格式义≠虚词义"正是构式赋义观的前身。</w:t>
      </w:r>
    </w:p>
    <w:p w14:paraId="000003DC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３．与陆俭明其他各节：比较法与变换分析、语义指向形成方法链；语义背景与信息结构同属语境视角。</w:t>
      </w:r>
    </w:p>
    <w:p w14:paraId="000003DD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1" w:name="s16-14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41"/>
    </w:p>
    <w:p w14:paraId="000003D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本节要点（整理者提炼）：</w:t>
      </w:r>
    </w:p>
    <w:p w14:paraId="000003DF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１．汉语缺形态，虚词是"经络"。</w:t>
      </w:r>
    </w:p>
    <w:p w14:paraId="000003E0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２．用法须八角度扫描，任一角度疏漏都会致释义不全。</w:t>
      </w:r>
    </w:p>
    <w:p w14:paraId="000003E1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３．意义含语法义与语用义，教材尤须兼顾语用义。</w:t>
      </w:r>
    </w:p>
    <w:p w14:paraId="000003E2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４．比较分析是基本功，虚词义与格式义必须分清。</w:t>
      </w:r>
    </w:p>
    <w:p w14:paraId="000003E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易错点／难点（整理者提炼）：</w:t>
      </w:r>
    </w:p>
    <w:p w14:paraId="000003E4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１．"越发"必带"了"且限两项比较，不可与"更加"互释。</w:t>
      </w:r>
    </w:p>
    <w:p w14:paraId="000003E5">
      <w:pPr>
        <w:keepNext w:val="1"/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２．判断疑问语气词不能凭语感，"啊"不负载疑问信息。</w:t>
      </w:r>
    </w:p>
    <w:p w14:paraId="000003E6">
      <w:pPr>
        <w:widowControl w:val="1"/>
        <w:spacing w:before="0" w:after="60" w:line="408"/>
        <w:ind w:left="840" w:right="0" w:hanging="84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３．"除了"的补充、选择义属格式义；"把"的处置义属句式义。</w:t>
      </w:r>
    </w:p>
    <w:p w14:paraId="000003E7">
      <w:pPr>
        <w:pStyle w:val="000005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42" w:name="s17"/>
      <w:r>
        <w:rPr>
          <w:rFonts w:hint="eastAsia" w:ascii="SimHei" w:hAnsi="SimHei" w:eastAsia="SimHei" w:cs="SimHei"/>
          <w:b w:val="1"/>
          <w:color w:val="1f3864"/>
          <w:sz w:val="34"/>
        </w:rPr>
        <w:t>全书复盘与知识定位</w:t>
      </w:r>
      <w:bookmarkEnd w:id="142"/>
    </w:p>
    <w:p w14:paraId="000003E8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3" w:name="s17-1"/>
      <w:r>
        <w:rPr>
          <w:rFonts w:hint="eastAsia" w:ascii="SimHei" w:hAnsi="SimHei" w:eastAsia="SimHei" w:cs="SimHei"/>
          <w:b w:val="1"/>
          <w:color w:val="2f2f2f"/>
          <w:sz w:val="24"/>
        </w:rPr>
        <w:t>本书在五本书体系中的位置</w:t>
      </w:r>
      <w:bookmarkEnd w:id="143"/>
    </w:p>
    <w:p w14:paraId="000003E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整套书目的"方法论中枢"。它既为朱德熙《语法讲义》式的描写语法提供方法反思（层次分析、变换分析即对结构主义描写的深化），又为吴为善《构式语法与汉语构式》、张敏《认知语言学与汉语名词短语》的认知解释提供操作工具（语义特征、配价、语义指向、语义范畴），其第八至十节对形式、功能、认知三派的比较，直接对应《认知语言学导论》所代表的认知阵营。可以说：朱书回答"汉语语法是什么样"，陆书回答"怎样研究汉语语法"，吴书与张书回答"为什么会这样"。</w:t>
      </w:r>
    </w:p>
    <w:p w14:paraId="000003EA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4" w:name="s17-2"/>
      <w:r>
        <w:rPr>
          <w:rFonts w:hint="eastAsia" w:ascii="SimHei" w:hAnsi="SimHei" w:eastAsia="SimHei" w:cs="SimHei"/>
          <w:b w:val="1"/>
          <w:color w:val="2f2f2f"/>
          <w:sz w:val="24"/>
        </w:rPr>
        <w:t>全书要点回顾</w:t>
      </w:r>
      <w:bookmarkEnd w:id="144"/>
    </w:p>
    <w:p w14:paraId="000003E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１．词类划分以功能分布为依据，兼类问题须结合词义与用法分析；"名动包含"说需在词类系统层面审慎评估。</w:t>
      </w:r>
    </w:p>
    <w:p w14:paraId="000003E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２．层次分析确定结构骨架，但不能分化同形异构；变换分析通过句式变换分化歧义，是层次分析的必要补充。</w:t>
      </w:r>
    </w:p>
    <w:p w14:paraId="000003E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３．语义特征分析提取义素、解释搭配限制；配价分析以"价"刻画动词的必有论元；语义指向分析揭示修饰语与补语的隐性指向，是歧义分化的重要工具。</w:t>
      </w:r>
    </w:p>
    <w:p w14:paraId="000003E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４．语义范畴分析（数量、领属、自主、顺序）表明语义范畴对句法形式具有系统性制约。</w:t>
      </w:r>
    </w:p>
    <w:p w14:paraId="000003E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５．形式、功能、认知三派并非互斥：形式学派重结构生成，功能学派重篇章与用法，认知学派重概念动因；多方法并用是汉语语法研究的现实路径。</w:t>
      </w:r>
    </w:p>
    <w:p w14:paraId="000003F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６．语言信息结构分析（话题—评述、焦点、信息准则）把句子从"结构体"推进到"信息载体"。</w:t>
      </w:r>
    </w:p>
    <w:p w14:paraId="000003F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７．虚词研究示范了"用法八角度 + 意义比较五法 + 语义背景"的综合操作，是方法论的集成演练。</w:t>
      </w:r>
    </w:p>
    <w:p w14:paraId="000003F2">
      <w:pPr>
        <w:pStyle w:val="000001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5" w:name="s17-3"/>
      <w:r>
        <w:rPr>
          <w:rFonts w:hint="eastAsia" w:ascii="SimHei" w:hAnsi="SimHei" w:eastAsia="SimHei" w:cs="SimHei"/>
          <w:b w:val="1"/>
          <w:color w:val="2f2f2f"/>
          <w:sz w:val="24"/>
        </w:rPr>
        <w:t>阅读提示</w:t>
      </w:r>
      <w:bookmarkEnd w:id="145"/>
    </w:p>
    <w:p w14:paraId="000003F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本书宜作为工具书反复查阅：写论文时按问题选方法（歧义分化用变换与语义指向，论元结构用配价，词类问题用分布与语义特征）。原书第十一节未见于原始笔记，本稿未代拟；页码类信息统一标注"待核对"。</w:t>
      </w:r>
    </w:p>
    <w:p w14:paraId="000003F4">
      <w:pPr/>
    </w:p>
    <w:sectPr>
      <w:footerReference r:id="rId4" w:type="default"/>
      <w:type w:val="nextPage"/>
      <w:pgMar w:top="1417" w:right="1360" w:bottom="1417" w:left="136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3F5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widowControl w:val="1"/>
        <w:jc w:val="left"/>
      </w:pPr>
    </w:pPrDefault>
  </w:docDefaults>
  <w:latentStyles w:defLockedState="0" w:defUIPriority="99" w:defSemiHidden="0" w:defUnhideWhenUsed="0" w:defQFormat="0" w:count="88">
    <w:lsdException w:name="heading 9" w:uiPriority="9" w:semiHidden="1" w:unhideWhenUsed="1" w:qFormat="1"/>
    <w:lsdException w:name="Subtitle" w:uiPriority="11" w:qFormat="1"/>
    <w:lsdException w:name="Signature" w:semiHidden="1" w:unhideWhenUsed="1"/>
    <w:lsdException w:name="List Continue 4" w:semiHidden="1" w:unhideWhenUsed="1"/>
    <w:lsdException w:name="annotation text" w:semiHidden="1" w:unhideWhenUsed="1"/>
    <w:lsdException w:name="toc 4" w:uiPriority="39" w:semiHidden="1" w:unhideWhenUsed="1"/>
    <w:lsdException w:name="Hyperlink" w:semiHidden="1" w:unhideWhenUsed="1"/>
    <w:lsdException w:name="List Number" w:semiHidden="1" w:unhideWhenUsed="1"/>
    <w:lsdException w:name="Body Text First Indent" w:semiHidden="1" w:unhideWhenUsed="1"/>
    <w:lsdException w:name="annotation reference" w:semiHidden="1" w:unhideWhenUsed="1"/>
    <w:lsdException w:name="Note Heading" w:semiHidden="1" w:unhideWhenUsed="1"/>
    <w:lsdException w:name="toc 6" w:uiPriority="39" w:semiHidden="1" w:unhideWhenUsed="1"/>
    <w:lsdException w:name="Body Text 3" w:semiHidden="1" w:unhideWhenUsed="1"/>
    <w:lsdException w:name="toc 1" w:uiPriority="39" w:semiHidden="1" w:unhideWhenUsed="1"/>
    <w:lsdException w:name="Body Text Indent 3" w:semiHidden="1" w:unhideWhenUsed="1"/>
    <w:lsdException w:name="List Number 2" w:semiHidden="1" w:unhideWhenUsed="1"/>
    <w:lsdException w:name="Date" w:semiHidden="1" w:unhideWhenUsed="1"/>
    <w:lsdException w:name="Closing" w:semiHidden="1" w:unhideWhenUsed="1"/>
    <w:lsdException w:name="List Continue 2" w:semiHidden="1" w:unhideWhenUsed="1"/>
    <w:lsdException w:name="FollowedHyperlink" w:semiHidden="1" w:unhideWhenUsed="1"/>
    <w:lsdException w:name="footnote text" w:semiHidden="1" w:unhideWhenUsed="1"/>
    <w:lsdException w:name="List Bullet 4" w:semiHidden="1" w:unhideWhenUsed="1"/>
    <w:lsdException w:name="page number" w:semiHidden="1" w:unhideWhenUsed="1"/>
    <w:lsdException w:name="footer" w:semiHidden="1" w:unhideWhenUsed="1"/>
    <w:lsdException w:name="heading 2" w:uiPriority="9" w:semiHidden="1" w:unhideWhenUsed="1" w:qFormat="1"/>
    <w:lsdException w:name="index 2" w:semiHidden="1" w:unhideWhenUsed="1"/>
    <w:lsdException w:name="index 9" w:semiHidden="1" w:unhideWhenUsed="1"/>
    <w:lsdException w:name="toc 9" w:uiPriority="39" w:semiHidden="1" w:unhideWhenUsed="1"/>
    <w:lsdException w:name="Block Text" w:semiHidden="1" w:unhideWhenUsed="1"/>
    <w:lsdException w:name="index heading" w:semiHidden="1" w:unhideWhenUsed="1"/>
    <w:lsdException w:name="endnote text" w:semiHidden="1" w:unhideWhenUsed="1"/>
    <w:lsdException w:name="toa heading" w:semiHidden="1" w:unhideWhenUsed="1"/>
    <w:lsdException w:name="index 7" w:semiHidden="1" w:unhideWhenUsed="1"/>
    <w:lsdException w:name="List Bullet 3" w:semiHidden="1" w:unhideWhenUsed="1"/>
    <w:lsdException w:name="heading 5" w:uiPriority="9" w:semiHidden="1" w:unhideWhenUsed="1" w:qFormat="1"/>
    <w:lsdException w:name="List Continue" w:semiHidden="1" w:unhideWhenUsed="1"/>
    <w:lsdException w:name="Normal Indent" w:semiHidden="1" w:unhideWhenUsed="1"/>
    <w:lsdException w:name="List Number 3" w:semiHidden="1" w:unhideWhenUsed="1"/>
    <w:lsdException w:name="List 3" w:semiHidden="1" w:unhideWhenUsed="1"/>
    <w:lsdException w:name="List Continue 3" w:semiHidden="1" w:unhideWhenUsed="1"/>
    <w:lsdException w:name="heading 7" w:uiPriority="9" w:semiHidden="1" w:unhideWhenUsed="1" w:qFormat="1"/>
    <w:lsdException w:name="caption" w:uiPriority="35" w:semiHidden="1" w:unhideWhenUsed="1" w:qFormat="1"/>
    <w:lsdException w:name="toc 2" w:uiPriority="39" w:semiHidden="1" w:unhideWhenUsed="1"/>
    <w:lsdException w:name="List 4" w:semiHidden="1" w:unhideWhenUsed="1"/>
    <w:lsdException w:name="table of figures" w:semiHidden="1" w:unhideWhenUsed="1"/>
    <w:lsdException w:name="List Number 5" w:semiHidden="1" w:unhideWhenUsed="1"/>
    <w:lsdException w:name="List Continue 5" w:semiHidden="1" w:unhideWhenUsed="1"/>
    <w:lsdException w:name="macro" w:semiHidden="1" w:unhideWhenUsed="1"/>
    <w:lsdException w:name="Body Text" w:semiHidden="1" w:unhideWhenUsed="1"/>
    <w:lsdException w:name="header" w:semiHidden="1" w:unhideWhenUsed="1"/>
    <w:lsdException w:name="Salutation" w:semiHidden="1" w:unhideWhenUsed="1"/>
    <w:lsdException w:name="endnote reference" w:semiHidden="1" w:unhideWhenUsed="1"/>
    <w:lsdException w:name="toc 5" w:uiPriority="39" w:semiHidden="1" w:unhideWhenUsed="1"/>
    <w:lsdException w:name="line number" w:semiHidden="1" w:unhideWhenUsed="1"/>
    <w:lsdException w:name="index 1" w:semiHidden="1" w:unhideWhenUsed="1"/>
    <w:lsdException w:name="Strong" w:uiPriority="22" w:qFormat="1"/>
    <w:lsdException w:name="List" w:semiHidden="1" w:unhideWhenUsed="1"/>
    <w:lsdException w:name="footnote reference" w:semiHidden="1" w:unhideWhenUsed="1"/>
    <w:lsdException w:name="List 2" w:semiHidden="1" w:unhideWhenUsed="1"/>
    <w:lsdException w:name="Message Header" w:semiHidden="1" w:unhideWhenUsed="1"/>
    <w:lsdException w:name="List 5" w:semiHidden="1" w:unhideWhenUsed="1"/>
    <w:lsdException w:name="index 4" w:semiHidden="1" w:unhideWhenUsed="1"/>
    <w:lsdException w:name="Body Text 2" w:semiHidden="1" w:unhideWhenUsed="1"/>
    <w:lsdException w:name="heading 6" w:uiPriority="9" w:semiHidden="1" w:unhideWhenUsed="1" w:qFormat="1"/>
    <w:lsdException w:name="toc 7" w:uiPriority="39" w:semiHidden="1" w:unhideWhenUsed="1"/>
    <w:lsdException w:name="heading 1" w:uiPriority="9" w:qFormat="1"/>
    <w:lsdException w:name="table of authorities" w:semiHidden="1" w:unhideWhenUsed="1"/>
    <w:lsdException w:name="envelope return" w:semiHidden="1" w:unhideWhenUsed="1"/>
    <w:lsdException w:name="index 8" w:semiHidden="1" w:unhideWhenUsed="1"/>
    <w:lsdException w:name="List Bullet 5" w:semiHidden="1" w:unhideWhenUsed="1"/>
    <w:lsdException w:name="toc 8" w:uiPriority="39" w:semiHidden="1" w:unhideWhenUsed="1"/>
    <w:lsdException w:name="toc 3" w:uiPriority="39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List Number 4" w:semiHidden="1" w:unhideWhenUsed="1"/>
    <w:lsdException w:name="Title" w:uiPriority="10" w:qFormat="1"/>
    <w:lsdException w:name="Body Text Indent" w:semiHidden="1" w:unhideWhenUsed="1"/>
    <w:lsdException w:name="List Bullet 2" w:semiHidden="1" w:unhideWhenUsed="1"/>
    <w:lsdException w:name="index 6" w:semiHidden="1" w:unhideWhenUsed="1"/>
    <w:lsdException w:name="heading 4" w:uiPriority="9" w:semiHidden="1" w:unhideWhenUsed="1" w:qFormat="1"/>
    <w:lsdException w:name="Body Text First Indent 2" w:semiHidden="1" w:unhideWhenUsed="1"/>
    <w:lsdException w:name="List Bullet" w:semiHidden="1" w:unhideWhenUsed="1"/>
    <w:lsdException w:name="Normal" w:uiPriority="0" w:qFormat="1"/>
    <w:lsdException w:name="Body Text Indent 2" w:semiHidden="1" w:unhideWhenUsed="1"/>
    <w:lsdException w:name="Default Paragraph Font" w:uiPriority="1" w:semiHidden="1" w:unhideWhenUsed="1"/>
    <w:lsdException w:name="index 5" w:semiHidden="1" w:unhideWhenUsed="1"/>
    <w:lsdException w:name="envelope address" w:semiHidden="1" w:unhideWhenUsed="1"/>
    <w:lsdException w:name="index 3" w:semiHidden="1" w:unhideWhenUsed="1"/>
  </w:latentStyles>
  <w:style w:type="paragraph" w:styleId="hw9zyw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5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4"/>
    <w:basedOn w:val="000002"/>
    <w:next w:val="000002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1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2026-10-24T23:47:43Z</dcterms:created>
  <dcterms:modified xsi:type="dcterms:W3CDTF">2026-10-24T23:47:43Z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"01a16df81c1277e19de6e430a1e14470", "ReservedCode1": "", "ContentPropagator": "00119111010856365494821B355", "PropagateID": "01a16df81c1277e19de6e430a1e14470", "ReservedCode2": ""}}</vt:lpwstr>
  </property>
</Properties>
</file>