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420"/>
        <w:jc w:val="center"/>
        <w:rPr>
          <w:b/>
          <w:bCs/>
          <w:szCs w:val="22"/>
        </w:rPr>
      </w:pPr>
      <w:r>
        <w:rPr>
          <w:rFonts w:hint="eastAsia" w:ascii="黑体" w:hAnsi="宋体" w:eastAsia="黑体"/>
          <w:b/>
          <w:sz w:val="32"/>
          <w:szCs w:val="32"/>
        </w:rPr>
        <w:t>昆山市儿童家长对预防接种服务满意度调查问卷</w:t>
      </w:r>
    </w:p>
    <w:p>
      <w:pPr>
        <w:rPr>
          <w:b/>
          <w:sz w:val="32"/>
        </w:rPr>
      </w:pPr>
    </w:p>
    <w:p>
      <w:pPr>
        <w:adjustRightInd w:val="0"/>
        <w:snapToGrid w:val="0"/>
        <w:spacing w:line="360" w:lineRule="auto"/>
        <w:rPr>
          <w:szCs w:val="22"/>
        </w:rPr>
      </w:pPr>
      <w:r>
        <w:rPr>
          <w:szCs w:val="22"/>
        </w:rPr>
        <w:t>尊敬的</w:t>
      </w:r>
      <w:r>
        <w:rPr>
          <w:rFonts w:hint="eastAsia"/>
          <w:szCs w:val="22"/>
        </w:rPr>
        <w:t>儿童家长</w:t>
      </w:r>
      <w:r>
        <w:rPr>
          <w:szCs w:val="22"/>
        </w:rPr>
        <w:t>：您好</w:t>
      </w:r>
      <w:r>
        <w:rPr>
          <w:rFonts w:hint="eastAsia"/>
          <w:szCs w:val="22"/>
        </w:rPr>
        <w:t>！</w:t>
      </w:r>
    </w:p>
    <w:p>
      <w:pPr>
        <w:adjustRightInd w:val="0"/>
        <w:snapToGrid w:val="0"/>
        <w:spacing w:line="360" w:lineRule="auto"/>
        <w:ind w:firstLine="420"/>
        <w:rPr>
          <w:szCs w:val="22"/>
        </w:rPr>
      </w:pPr>
      <w:r>
        <w:rPr>
          <w:rFonts w:hint="eastAsia"/>
          <w:szCs w:val="22"/>
        </w:rPr>
        <w:t>您获邀参与一项关于昆山市儿童</w:t>
      </w:r>
      <w:r>
        <w:rPr>
          <w:szCs w:val="22"/>
        </w:rPr>
        <w:t>疫苗</w:t>
      </w:r>
      <w:r>
        <w:rPr>
          <w:rFonts w:hint="eastAsia"/>
          <w:szCs w:val="22"/>
        </w:rPr>
        <w:t>预防接种</w:t>
      </w:r>
      <w:r>
        <w:rPr>
          <w:szCs w:val="22"/>
        </w:rPr>
        <w:t>满意度的</w:t>
      </w:r>
      <w:r>
        <w:rPr>
          <w:rFonts w:hint="eastAsia"/>
          <w:szCs w:val="22"/>
        </w:rPr>
        <w:t>调查</w:t>
      </w:r>
      <w:r>
        <w:rPr>
          <w:szCs w:val="22"/>
        </w:rPr>
        <w:t>。此项调查旨在了解您对接种疫苗过程中的满意程度</w:t>
      </w:r>
      <w:r>
        <w:rPr>
          <w:rFonts w:hint="eastAsia"/>
          <w:szCs w:val="22"/>
        </w:rPr>
        <w:t>，以及</w:t>
      </w:r>
      <w:r>
        <w:rPr>
          <w:szCs w:val="22"/>
        </w:rPr>
        <w:t>在疫苗接种过程中可能存在的问题</w:t>
      </w:r>
      <w:r>
        <w:rPr>
          <w:rFonts w:hint="eastAsia"/>
          <w:szCs w:val="22"/>
        </w:rPr>
        <w:t>。</w:t>
      </w:r>
      <w:r>
        <w:rPr>
          <w:szCs w:val="22"/>
        </w:rPr>
        <w:t>问卷中所有选项均没有对错</w:t>
      </w:r>
      <w:r>
        <w:rPr>
          <w:rFonts w:hint="eastAsia"/>
          <w:szCs w:val="22"/>
        </w:rPr>
        <w:t>，</w:t>
      </w:r>
      <w:r>
        <w:rPr>
          <w:szCs w:val="22"/>
        </w:rPr>
        <w:t>请根据您在门诊接种过程中的真实感受</w:t>
      </w:r>
      <w:r>
        <w:rPr>
          <w:rFonts w:hint="eastAsia"/>
          <w:szCs w:val="22"/>
        </w:rPr>
        <w:t>进行</w:t>
      </w:r>
      <w:r>
        <w:rPr>
          <w:szCs w:val="22"/>
        </w:rPr>
        <w:t>填写。</w:t>
      </w:r>
      <w:r>
        <w:rPr>
          <w:rFonts w:hint="eastAsia"/>
          <w:szCs w:val="22"/>
        </w:rPr>
        <w:t>本项目已通过苏州大学伦理委员会的审批。</w:t>
      </w:r>
      <w:r>
        <w:rPr>
          <w:szCs w:val="22"/>
        </w:rPr>
        <w:t>此问卷为匿名的，请放心填写</w:t>
      </w:r>
      <w:r>
        <w:rPr>
          <w:rFonts w:hint="eastAsia"/>
          <w:szCs w:val="22"/>
        </w:rPr>
        <w:t>，</w:t>
      </w:r>
      <w:r>
        <w:rPr>
          <w:szCs w:val="22"/>
        </w:rPr>
        <w:t>所有信息都将被严格保密，均不会影响到您以后任何需要的门诊服务。完成</w:t>
      </w:r>
      <w:r>
        <w:rPr>
          <w:rFonts w:hint="eastAsia"/>
          <w:szCs w:val="22"/>
        </w:rPr>
        <w:t>本次问卷大概需要5-8分钟，感谢您对我们工作的支持！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Helvetica"/>
          <w:b/>
          <w:bCs/>
          <w:color w:val="262626"/>
          <w:szCs w:val="21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262626"/>
          <w:szCs w:val="21"/>
          <w:shd w:val="clear" w:color="auto" w:fill="FFFFFF"/>
        </w:rPr>
        <w:t>我已阅读以上内容</w:t>
      </w:r>
      <w:r>
        <w:rPr>
          <w:rFonts w:ascii="Helvetica" w:hAnsi="Helvetica" w:cs="Helvetica"/>
          <w:b/>
          <w:bCs/>
          <w:color w:val="262626"/>
          <w:szCs w:val="21"/>
          <w:shd w:val="clear" w:color="auto" w:fill="FFFFFF"/>
        </w:rPr>
        <w:t>，点击“同意”即表示我同意参与该研究，并进入问卷部分，若不同意即可退出研究。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adjustRightInd w:val="0"/>
        <w:snapToGrid w:val="0"/>
        <w:spacing w:line="360" w:lineRule="auto"/>
        <w:ind w:firstLine="420"/>
        <w:rPr>
          <w:szCs w:val="22"/>
        </w:rPr>
      </w:pPr>
      <w:r>
        <w:rPr>
          <w:sz w:val="24"/>
        </w:rPr>
        <w:t>○</w:t>
      </w:r>
      <w:r>
        <w:rPr>
          <w:rFonts w:hint="eastAsia"/>
          <w:szCs w:val="22"/>
        </w:rPr>
        <w:t>我同意参与该研究</w:t>
      </w:r>
    </w:p>
    <w:p>
      <w:pPr>
        <w:adjustRightInd w:val="0"/>
        <w:snapToGrid w:val="0"/>
        <w:spacing w:line="360" w:lineRule="auto"/>
        <w:ind w:firstLine="420"/>
        <w:rPr>
          <w:szCs w:val="22"/>
        </w:rPr>
      </w:pPr>
      <w:r>
        <w:rPr>
          <w:sz w:val="24"/>
        </w:rPr>
        <w:t>○</w:t>
      </w:r>
      <w:r>
        <w:rPr>
          <w:rFonts w:hint="eastAsia"/>
          <w:szCs w:val="22"/>
        </w:rPr>
        <w:t>我不同意以上内容</w:t>
      </w:r>
    </w:p>
    <w:p>
      <w:pPr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宋体" w:hAnsi="宋体" w:eastAsia="宋体" w:cs="宋体"/>
          <w:sz w:val="28"/>
        </w:rPr>
        <w:t>一、基本信息</w:t>
      </w:r>
    </w:p>
    <w:p>
      <w:pPr>
        <w:spacing w:line="360" w:lineRule="auto"/>
      </w:pPr>
      <w:r>
        <w:rPr>
          <w:rFonts w:hint="eastAsia"/>
          <w:lang w:val="en-US" w:eastAsia="zh-CN"/>
        </w:rPr>
        <w:t>Q2</w:t>
      </w:r>
      <w:r>
        <w:t xml:space="preserve">. 接种门诊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○……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○21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Q3</w:t>
      </w:r>
      <w:r>
        <w:t xml:space="preserve">. 儿童年龄（岁）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○小于1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○1-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○2-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○3-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</w:t>
            </w:r>
            <w:r>
              <w:rPr>
                <w:rFonts w:hint="eastAsia"/>
                <w:sz w:val="24"/>
              </w:rPr>
              <w:t>4-6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Q4</w:t>
      </w:r>
      <w:r>
        <w:t xml:space="preserve">. 户籍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○本市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○外市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○外省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Q5</w:t>
      </w:r>
      <w:r>
        <w:t xml:space="preserve">. 居住地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○农村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○城镇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Q6</w:t>
      </w:r>
      <w:r>
        <w:t xml:space="preserve">. 您的年龄（岁）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○25以下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○25-29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○30-34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○35-39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○大于40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Q7</w:t>
      </w:r>
      <w:r>
        <w:t xml:space="preserve">. 您的性别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○女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Q8</w:t>
      </w:r>
      <w:r>
        <w:t xml:space="preserve">. 您与受种者的关系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○父亲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○母亲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○祖/外祖父母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○其他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Q9</w:t>
      </w:r>
      <w:r>
        <w:t xml:space="preserve">. 文化程度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○小学及以下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○初中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○高中/中专/技校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○大专及本科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○研究生</w:t>
            </w:r>
          </w:p>
        </w:tc>
      </w:tr>
    </w:tbl>
    <w:p/>
    <w:p/>
    <w:p>
      <w:pPr>
        <w:spacing w:line="360" w:lineRule="auto"/>
      </w:pPr>
      <w:r>
        <w:rPr>
          <w:rFonts w:hint="eastAsia"/>
          <w:lang w:val="en-US" w:eastAsia="zh-CN"/>
        </w:rPr>
        <w:t>Q10</w:t>
      </w:r>
      <w:r>
        <w:t xml:space="preserve">. 您的职业 [单选题]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sz w:val="24"/>
              </w:rPr>
              <w:t>○国家机关及事业单位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○国营/集体企业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○私营企业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○个体经营者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○个体劳动者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sz w:val="24"/>
              </w:rPr>
              <w:t>○农民或待业</w:t>
            </w:r>
          </w:p>
        </w:tc>
      </w:tr>
    </w:tbl>
    <w:p/>
    <w:p/>
    <w:p>
      <w:pPr>
        <w:spacing w:line="360" w:lineRule="auto"/>
        <w:rPr>
          <w:rFonts w:ascii="微软雅黑" w:hAnsi="微软雅黑" w:eastAsia="微软雅黑" w:cs="微软雅黑"/>
          <w:sz w:val="28"/>
        </w:rPr>
      </w:pPr>
      <w:r>
        <w:rPr>
          <w:rFonts w:hint="eastAsia" w:ascii="宋体" w:hAnsi="宋体" w:eastAsia="宋体" w:cs="宋体"/>
          <w:sz w:val="28"/>
        </w:rPr>
        <w:t>二、满意度情况</w:t>
      </w:r>
    </w:p>
    <w:p>
      <w:pPr>
        <w:spacing w:line="360" w:lineRule="auto"/>
      </w:pPr>
      <w:r>
        <w:rPr>
          <w:rFonts w:hint="eastAsia"/>
          <w:lang w:val="en-US" w:eastAsia="zh-CN"/>
        </w:rPr>
        <w:t>Q</w:t>
      </w:r>
      <w:r>
        <w:t>1</w:t>
      </w:r>
      <w:r>
        <w:rPr>
          <w:rFonts w:hint="eastAsia"/>
          <w:lang w:val="en-US" w:eastAsia="zh-CN"/>
        </w:rPr>
        <w:t>1</w:t>
      </w:r>
      <w:r>
        <w:t xml:space="preserve">. 接种环境和方便性 （请根据实际情况作答：1--&gt;5表示非常不满意--&gt;非常满意）[矩阵量表题]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489"/>
        <w:gridCol w:w="1369"/>
        <w:gridCol w:w="1278"/>
        <w:gridCol w:w="1462"/>
        <w:gridCol w:w="1462"/>
        <w:gridCol w:w="146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非常不满意</w:t>
            </w:r>
          </w:p>
        </w:tc>
        <w:tc>
          <w:tcPr>
            <w:tcW w:w="127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不满意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一般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非常满意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预约</w:t>
            </w:r>
            <w:r>
              <w:t>方式</w:t>
            </w:r>
          </w:p>
        </w:tc>
        <w:tc>
          <w:tcPr>
            <w:tcW w:w="136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7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到接种点距离</w:t>
            </w:r>
          </w:p>
        </w:tc>
        <w:tc>
          <w:tcPr>
            <w:tcW w:w="136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7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提供疫苗种类</w:t>
            </w:r>
          </w:p>
        </w:tc>
        <w:tc>
          <w:tcPr>
            <w:tcW w:w="136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7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接种环境</w:t>
            </w:r>
          </w:p>
        </w:tc>
        <w:tc>
          <w:tcPr>
            <w:tcW w:w="136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7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等待时间</w:t>
            </w:r>
          </w:p>
        </w:tc>
        <w:tc>
          <w:tcPr>
            <w:tcW w:w="136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7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spacing w:line="360" w:lineRule="auto"/>
      </w:pPr>
      <w:r>
        <w:rPr>
          <w:rFonts w:hint="eastAsia"/>
          <w:lang w:val="en-US" w:eastAsia="zh-CN"/>
        </w:rPr>
        <w:t>Q</w:t>
      </w:r>
      <w:r>
        <w:t>1</w:t>
      </w:r>
      <w:r>
        <w:rPr>
          <w:rFonts w:hint="eastAsia"/>
          <w:lang w:val="en-US" w:eastAsia="zh-CN"/>
        </w:rPr>
        <w:t>2</w:t>
      </w:r>
      <w:r>
        <w:t xml:space="preserve">. 接种前准备 （请根据实际情况作答：1--&gt;5表示非常不满意--&gt;非常满意）[矩阵量表题]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489"/>
        <w:gridCol w:w="1362"/>
        <w:gridCol w:w="1285"/>
        <w:gridCol w:w="1462"/>
        <w:gridCol w:w="1462"/>
        <w:gridCol w:w="146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13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非常不满意</w:t>
            </w:r>
          </w:p>
        </w:tc>
        <w:tc>
          <w:tcPr>
            <w:tcW w:w="1285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不满意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一般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非常满意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接种前核对信息</w:t>
            </w:r>
          </w:p>
        </w:tc>
        <w:tc>
          <w:tcPr>
            <w:tcW w:w="13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85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接种前询问基本情况</w:t>
            </w:r>
          </w:p>
        </w:tc>
        <w:tc>
          <w:tcPr>
            <w:tcW w:w="13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85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接种前签署知情同意书</w:t>
            </w:r>
          </w:p>
        </w:tc>
        <w:tc>
          <w:tcPr>
            <w:tcW w:w="13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85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接种前告知疫苗相关信息</w:t>
            </w:r>
          </w:p>
        </w:tc>
        <w:tc>
          <w:tcPr>
            <w:tcW w:w="13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85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8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接种前告知</w:t>
            </w:r>
            <w:r>
              <w:rPr>
                <w:rFonts w:hint="eastAsia"/>
              </w:rPr>
              <w:t>自费</w:t>
            </w:r>
            <w:r>
              <w:rPr>
                <w:color w:val="333333"/>
              </w:rPr>
              <w:t>疫苗信息</w:t>
            </w:r>
          </w:p>
        </w:tc>
        <w:tc>
          <w:tcPr>
            <w:tcW w:w="13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285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spacing w:line="360" w:lineRule="auto"/>
      </w:pPr>
      <w:r>
        <w:rPr>
          <w:rFonts w:hint="eastAsia"/>
          <w:lang w:val="en-US" w:eastAsia="zh-CN"/>
        </w:rPr>
        <w:t>Q</w:t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 接种时和接种后服务 （请根据实际情况作答：1--&gt;5表示非常不满意--&gt;非常满意）[矩阵量表题]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526"/>
        <w:gridCol w:w="1148"/>
        <w:gridCol w:w="1462"/>
        <w:gridCol w:w="1462"/>
        <w:gridCol w:w="1462"/>
        <w:gridCol w:w="146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1148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非常不满意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不满意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一般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满意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非常满意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接种专业水平</w:t>
            </w:r>
          </w:p>
        </w:tc>
        <w:tc>
          <w:tcPr>
            <w:tcW w:w="11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服务态度</w:t>
            </w:r>
          </w:p>
        </w:tc>
        <w:tc>
          <w:tcPr>
            <w:tcW w:w="11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接种时尊重接种者的决定</w:t>
            </w:r>
          </w:p>
        </w:tc>
        <w:tc>
          <w:tcPr>
            <w:tcW w:w="11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接种后留观</w:t>
            </w:r>
          </w:p>
        </w:tc>
        <w:tc>
          <w:tcPr>
            <w:tcW w:w="11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接种后告知注意事项</w:t>
            </w:r>
          </w:p>
        </w:tc>
        <w:tc>
          <w:tcPr>
            <w:tcW w:w="11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接种后告知下次接种时间</w:t>
            </w:r>
          </w:p>
        </w:tc>
        <w:tc>
          <w:tcPr>
            <w:tcW w:w="1148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不良反应处理</w:t>
            </w:r>
          </w:p>
        </w:tc>
        <w:tc>
          <w:tcPr>
            <w:tcW w:w="11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t>服务流程</w:t>
            </w:r>
          </w:p>
        </w:tc>
        <w:tc>
          <w:tcPr>
            <w:tcW w:w="1148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spacing w:line="360" w:lineRule="auto"/>
      </w:pPr>
      <w:r>
        <w:rPr>
          <w:rFonts w:hint="eastAsia"/>
          <w:lang w:val="en-US" w:eastAsia="zh-CN"/>
        </w:rPr>
        <w:t>Q</w:t>
      </w:r>
      <w:r>
        <w:t>1</w:t>
      </w:r>
      <w:r>
        <w:rPr>
          <w:rFonts w:hint="eastAsia"/>
          <w:lang w:val="en-US" w:eastAsia="zh-CN"/>
        </w:rPr>
        <w:t>4</w:t>
      </w:r>
      <w:r>
        <w:t xml:space="preserve">. 对疫苗接种的态度 （请根据实际情况作答：1--&gt;5表示非常不认同--&gt;非常认同）[矩阵量表题] </w:t>
      </w:r>
      <w:r>
        <w:rPr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384"/>
        <w:gridCol w:w="1290"/>
        <w:gridCol w:w="1462"/>
        <w:gridCol w:w="1462"/>
        <w:gridCol w:w="1462"/>
        <w:gridCol w:w="146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84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1290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非常不认同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不认同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一般认同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认同</w:t>
            </w:r>
          </w:p>
        </w:tc>
        <w:tc>
          <w:tcPr>
            <w:tcW w:w="146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非常认同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疫苗重要性</w:t>
            </w:r>
          </w:p>
        </w:tc>
        <w:tc>
          <w:tcPr>
            <w:tcW w:w="129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84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疫苗有效性</w:t>
            </w:r>
          </w:p>
        </w:tc>
        <w:tc>
          <w:tcPr>
            <w:tcW w:w="129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84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疫苗接种对周围人重要性</w:t>
            </w:r>
          </w:p>
        </w:tc>
        <w:tc>
          <w:tcPr>
            <w:tcW w:w="129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84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免疫规划疫苗的益处</w:t>
            </w:r>
          </w:p>
        </w:tc>
        <w:tc>
          <w:tcPr>
            <w:tcW w:w="1290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spacing w:line="360" w:lineRule="auto"/>
      </w:pPr>
      <w:r>
        <w:rPr>
          <w:rFonts w:hint="eastAsia"/>
          <w:lang w:val="en-US" w:eastAsia="zh-CN"/>
        </w:rPr>
        <w:t>Q</w:t>
      </w:r>
      <w:bookmarkStart w:id="0" w:name="_GoBack"/>
      <w:bookmarkEnd w:id="0"/>
      <w:r>
        <w:t>1</w:t>
      </w:r>
      <w:r>
        <w:rPr>
          <w:rFonts w:hint="eastAsia"/>
          <w:lang w:val="en-US" w:eastAsia="zh-CN"/>
        </w:rPr>
        <w:t>5</w:t>
      </w:r>
      <w:r>
        <w:t>. 您觉得本接种门诊还有哪些地方需要改进？ [填空题]</w:t>
      </w:r>
    </w:p>
    <w:p>
      <w:r>
        <w:t>____________________</w:t>
      </w:r>
      <w:r>
        <w:rPr>
          <w:rFonts w:hint="eastAsia"/>
          <w:u w:val="single"/>
        </w:rPr>
        <w:t xml:space="preserve">                   </w:t>
      </w:r>
      <w:r>
        <w:t>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jZjdhYTI5NTA1NTE2MGZjN2JmZDc4YzFmZWVhMDgifQ=="/>
  </w:docVars>
  <w:rsids>
    <w:rsidRoot w:val="00000000"/>
    <w:rsid w:val="4C5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2024-04-08T14:28:40Z</dcterms:created>
  <dc:creator>杨洁</dc:creator>
  <cp:lastModifiedBy>qzuser</cp:lastModifiedBy>
  <dcterms:modified xsi:type="dcterms:W3CDTF">2024-04-08T14:32:16Z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15E064D738944C8E8601CA5487187948_12</vt:lpwstr>
  </property>
</Properties>
</file>