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2602"/>
        <w:gridCol w:w="2205"/>
        <w:gridCol w:w="2372"/>
      </w:tblGrid>
      <w:tr w:rsidR="00451487" w14:paraId="7BFE5BBA" w14:textId="77777777" w:rsidTr="0078565B">
        <w:trPr>
          <w:jc w:val="center"/>
        </w:trPr>
        <w:tc>
          <w:tcPr>
            <w:tcW w:w="1583" w:type="dxa"/>
            <w:shd w:val="clear" w:color="auto" w:fill="C5F1E3"/>
          </w:tcPr>
          <w:p w14:paraId="6B28E950" w14:textId="6322673B" w:rsidR="00451487" w:rsidRDefault="00F7000F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Chọn</w:t>
            </w:r>
            <w:r w:rsidR="00451487"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 w:rsidR="00451487"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602" w:type="dxa"/>
          </w:tcPr>
          <w:p w14:paraId="1B8B9A7A" w14:textId="646F6A98" w:rsidR="00451487" w:rsidRPr="00CA4560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QLĐTP02</w:t>
            </w:r>
          </w:p>
        </w:tc>
        <w:tc>
          <w:tcPr>
            <w:tcW w:w="2205" w:type="dxa"/>
          </w:tcPr>
          <w:p w14:paraId="55B1E9E6" w14:textId="77777777" w:rsidR="0045148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372" w:type="dxa"/>
          </w:tcPr>
          <w:p w14:paraId="25670382" w14:textId="7529D053" w:rsidR="00451487" w:rsidRPr="0045148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kê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</w:t>
            </w:r>
          </w:p>
        </w:tc>
      </w:tr>
      <w:tr w:rsidR="00451487" w14:paraId="159953BB" w14:textId="77777777" w:rsidTr="0078565B">
        <w:trPr>
          <w:jc w:val="center"/>
        </w:trPr>
        <w:tc>
          <w:tcPr>
            <w:tcW w:w="1583" w:type="dxa"/>
            <w:shd w:val="clear" w:color="auto" w:fill="C5F1E3"/>
          </w:tcPr>
          <w:p w14:paraId="6811F60A" w14:textId="77777777" w:rsidR="0045148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14:paraId="1418C70F" w14:textId="77777777" w:rsidR="00451487" w:rsidRPr="00B2570F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</w:t>
            </w:r>
          </w:p>
        </w:tc>
      </w:tr>
      <w:tr w:rsidR="00451487" w:rsidRPr="00F7000F" w14:paraId="76086330" w14:textId="77777777" w:rsidTr="0078565B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000000"/>
            </w:tcBorders>
            <w:shd w:val="clear" w:color="auto" w:fill="C5F1E3"/>
          </w:tcPr>
          <w:p w14:paraId="362DF923" w14:textId="77777777" w:rsidR="0045148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bottom w:val="single" w:sz="4" w:space="0" w:color="000000"/>
            </w:tcBorders>
          </w:tcPr>
          <w:p w14:paraId="1CBB8324" w14:textId="77777777" w:rsidR="0045148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 đã phải đăng nhập vào hệ thống.</w:t>
            </w:r>
          </w:p>
          <w:p w14:paraId="5F4F0890" w14:textId="645EFDA5" w:rsidR="00451487" w:rsidRPr="00B2570F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Phải có ít nhất một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đã được tạo.</w:t>
            </w:r>
          </w:p>
        </w:tc>
      </w:tr>
      <w:tr w:rsidR="00451487" w:rsidRPr="0043255C" w14:paraId="57097982" w14:textId="77777777" w:rsidTr="0078565B">
        <w:trPr>
          <w:trHeight w:val="4130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3AD21156" w14:textId="78065F38" w:rsidR="00451487" w:rsidRPr="00CE319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0B00D0" w:rsidRPr="0052080F" w14:paraId="7700BCED" w14:textId="77777777" w:rsidTr="0078565B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27EFF579" w14:textId="77777777" w:rsidR="000B00D0" w:rsidRPr="0052080F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3BA8E5A5" w14:textId="77777777" w:rsidR="000B00D0" w:rsidRPr="0052080F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97EB7BE" w14:textId="77777777" w:rsidR="000B00D0" w:rsidRPr="0052080F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D5BD4D4" w14:textId="77777777" w:rsidR="000B00D0" w:rsidRPr="0052080F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</w:tr>
            <w:tr w:rsidR="000B00D0" w:rsidRPr="00F7000F" w14:paraId="2F9EF287" w14:textId="77777777" w:rsidTr="0078565B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25CD04C" w14:textId="77777777" w:rsidR="000B00D0" w:rsidRPr="0052080F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6DAFEBB8" w14:textId="77777777" w:rsidR="000B00D0" w:rsidRPr="0052080F" w:rsidRDefault="000B00D0" w:rsidP="0078565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0F2D248" w14:textId="77777777" w:rsidR="000B00D0" w:rsidRPr="00875D29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E79BEF1" w14:textId="23117829" w:rsidR="000B00D0" w:rsidRPr="00875D29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phí cụ thể</w:t>
                  </w:r>
                </w:p>
              </w:tc>
            </w:tr>
            <w:tr w:rsidR="000B00D0" w:rsidRPr="00F7000F" w14:paraId="51AE1526" w14:textId="77777777" w:rsidTr="0078565B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FCAE9C0" w14:textId="77777777" w:rsidR="000B00D0" w:rsidRPr="00A7287D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6765A3F" w14:textId="77777777" w:rsidR="000B00D0" w:rsidRPr="00A7287D" w:rsidRDefault="000B00D0" w:rsidP="0078565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570E127" w14:textId="02F60779" w:rsidR="000B00D0" w:rsidRPr="00451487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67A6CD5" w14:textId="3B3D5485" w:rsidR="000B00D0" w:rsidRPr="00200F89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chức năng “Thống kê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phí”</w:t>
                  </w:r>
                </w:p>
              </w:tc>
            </w:tr>
            <w:tr w:rsidR="000B00D0" w:rsidRPr="00F7000F" w14:paraId="47C79368" w14:textId="77777777" w:rsidTr="0078565B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F50D7AA" w14:textId="77777777" w:rsidR="000B00D0" w:rsidRPr="00A7287D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B6E5977" w14:textId="77777777" w:rsidR="000B00D0" w:rsidRPr="00A7287D" w:rsidRDefault="000B00D0" w:rsidP="0078565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36B19B9" w14:textId="79F78B58" w:rsidR="000B00D0" w:rsidRPr="00451487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EC6B2D7" w14:textId="6D590614" w:rsidR="000B00D0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Thực hiện truy vấn</w:t>
                  </w:r>
                  <w:r w:rsidR="00F7000F">
                    <w:rPr>
                      <w:sz w:val="19"/>
                      <w:szCs w:val="19"/>
                      <w:lang w:val="vi-VN"/>
                    </w:rPr>
                    <w:t xml:space="preserve"> và tính toán các thông tin cần thiết cho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phí </w:t>
                  </w:r>
                </w:p>
              </w:tc>
            </w:tr>
            <w:tr w:rsidR="000B00D0" w:rsidRPr="00F7000F" w14:paraId="6009706C" w14:textId="77777777" w:rsidTr="0078565B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F716A9A" w14:textId="77777777" w:rsidR="000B00D0" w:rsidRPr="00A7287D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7D13691D" w14:textId="77777777" w:rsidR="000B00D0" w:rsidRPr="00A7287D" w:rsidRDefault="000B00D0" w:rsidP="0078565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CB46F33" w14:textId="385270FD" w:rsidR="000B00D0" w:rsidRPr="00451487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11AE67F" w14:textId="2DF74C3F" w:rsidR="000B00D0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các dữ liệu thống kê của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phí (xem bảng 1)</w:t>
                  </w:r>
                </w:p>
              </w:tc>
            </w:tr>
            <w:tr w:rsidR="000B00D0" w:rsidRPr="00F7000F" w14:paraId="30F20DE3" w14:textId="77777777" w:rsidTr="0078565B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A196DC2" w14:textId="77777777" w:rsidR="000B00D0" w:rsidRPr="00A7287D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C9467A6" w14:textId="77777777" w:rsidR="000B00D0" w:rsidRPr="00A7287D" w:rsidRDefault="000B00D0" w:rsidP="0078565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458F950" w14:textId="7543BF20" w:rsidR="000B00D0" w:rsidRPr="000B00D0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46139C5" w14:textId="32F1B220" w:rsidR="000B00D0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các chức năng tùy chọn (in báo cáo)</w:t>
                  </w:r>
                </w:p>
              </w:tc>
            </w:tr>
            <w:tr w:rsidR="000B00D0" w:rsidRPr="00F7000F" w14:paraId="67838DDD" w14:textId="77777777" w:rsidTr="0078565B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AD09DC0" w14:textId="77777777" w:rsidR="000B00D0" w:rsidRPr="00A7287D" w:rsidRDefault="000B00D0" w:rsidP="007856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04090B0" w14:textId="77777777" w:rsidR="000B00D0" w:rsidRPr="00A7287D" w:rsidRDefault="000B00D0" w:rsidP="0078565B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7FB83C8" w14:textId="2F18D034" w:rsidR="000B00D0" w:rsidRPr="000B00D0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6FB7350" w14:textId="6C32CAAA" w:rsidR="000B00D0" w:rsidRDefault="000B00D0" w:rsidP="0078565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Xuất báo cáo bằng bản Excel hoặc PDF</w:t>
                  </w:r>
                </w:p>
              </w:tc>
            </w:tr>
          </w:tbl>
          <w:p w14:paraId="0F07DE35" w14:textId="77777777" w:rsidR="00451487" w:rsidRPr="00CE565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451487" w14:paraId="0083F84F" w14:textId="77777777" w:rsidTr="0078565B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3BE45033" w14:textId="77777777" w:rsidR="00451487" w:rsidRPr="006343D6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40E5902A" w14:textId="77777777" w:rsidR="00451487" w:rsidRPr="006343D6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41D87AB7" w14:textId="77777777" w:rsidR="00451487" w:rsidRPr="006343D6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28E8A80E" w14:textId="77777777" w:rsidR="00451487" w:rsidRPr="006343D6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451487" w14:paraId="000731C8" w14:textId="77777777" w:rsidTr="0078565B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61D98C4B" w14:textId="0F22A49F" w:rsidR="00451487" w:rsidRPr="000D4B72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3</w:t>
                  </w:r>
                </w:p>
              </w:tc>
              <w:tc>
                <w:tcPr>
                  <w:tcW w:w="3240" w:type="dxa"/>
                  <w:vAlign w:val="center"/>
                </w:tcPr>
                <w:p w14:paraId="71E80FC8" w14:textId="1A8332F2" w:rsidR="00451487" w:rsidRPr="000D4B72" w:rsidRDefault="00451487" w:rsidP="0078565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truy vấn không thành công</w:t>
                  </w:r>
                </w:p>
              </w:tc>
              <w:tc>
                <w:tcPr>
                  <w:tcW w:w="3240" w:type="dxa"/>
                  <w:vAlign w:val="center"/>
                </w:tcPr>
                <w:p w14:paraId="6EB25E98" w14:textId="0098D82A" w:rsidR="00451487" w:rsidRPr="000D4B72" w:rsidRDefault="00451487" w:rsidP="0078565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Hệ thống thông báo lỗi “Không thể truy vấn thông tin của </w:t>
                  </w:r>
                  <w:proofErr w:type="spellStart"/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 thu phí”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4BE3DFA2" w14:textId="77777777" w:rsidR="00451487" w:rsidRPr="000D4B72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  <w:tr w:rsidR="00451487" w14:paraId="07E1DF74" w14:textId="77777777" w:rsidTr="0078565B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389633E4" w14:textId="04D4C5BE" w:rsidR="00451487" w:rsidRPr="000D4B72" w:rsidRDefault="00451487" w:rsidP="0078565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 w:rsidR="000B00D0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5</w:t>
                  </w:r>
                </w:p>
              </w:tc>
              <w:tc>
                <w:tcPr>
                  <w:tcW w:w="3240" w:type="dxa"/>
                  <w:vAlign w:val="center"/>
                </w:tcPr>
                <w:p w14:paraId="75517A95" w14:textId="1D808973" w:rsidR="00451487" w:rsidRDefault="000B00D0" w:rsidP="0078565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Kế toán không muốn thực hiện các chức năng tùy chọn</w:t>
                  </w:r>
                </w:p>
              </w:tc>
              <w:tc>
                <w:tcPr>
                  <w:tcW w:w="3240" w:type="dxa"/>
                  <w:vAlign w:val="center"/>
                </w:tcPr>
                <w:p w14:paraId="51D88E47" w14:textId="758F0CF7" w:rsidR="00451487" w:rsidRDefault="00451487" w:rsidP="0078565B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7BD72636" w14:textId="573C31C8" w:rsidR="00451487" w:rsidRDefault="000B00D0" w:rsidP="0078565B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</w:tbl>
          <w:p w14:paraId="5AF3D399" w14:textId="77777777" w:rsidR="00451487" w:rsidRPr="0043255C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451487" w14:paraId="62C321B8" w14:textId="77777777" w:rsidTr="0078565B">
        <w:trPr>
          <w:trHeight w:val="348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18763C5" w14:textId="77777777" w:rsidR="00451487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337D" w14:textId="4A219A2C" w:rsidR="00451487" w:rsidRPr="002D625F" w:rsidRDefault="00451487" w:rsidP="00785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Các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</w:t>
            </w:r>
            <w:r w:rsidR="000B00D0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dữ liệu thống kê của </w:t>
            </w:r>
            <w:proofErr w:type="spellStart"/>
            <w:r w:rsidR="000B00D0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 w:rsidR="000B00D0"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phải được tính toán và hiển thị chính xác.</w:t>
            </w:r>
          </w:p>
        </w:tc>
      </w:tr>
    </w:tbl>
    <w:p w14:paraId="1941BDF0" w14:textId="33391061" w:rsidR="00451487" w:rsidRPr="000B00D0" w:rsidRDefault="000B00D0" w:rsidP="000B00D0">
      <w:pPr>
        <w:ind w:firstLine="90"/>
        <w:rPr>
          <w:b/>
          <w:bCs/>
          <w:lang w:val="vi-VN"/>
        </w:rPr>
      </w:pPr>
      <w:proofErr w:type="spellStart"/>
      <w:r w:rsidRPr="000B00D0">
        <w:rPr>
          <w:b/>
          <w:bCs/>
        </w:rPr>
        <w:t>Bảng</w:t>
      </w:r>
      <w:proofErr w:type="spellEnd"/>
      <w:r w:rsidRPr="000B00D0">
        <w:rPr>
          <w:b/>
          <w:bCs/>
          <w:lang w:val="vi-VN"/>
        </w:rPr>
        <w:t xml:space="preserve"> 1 – Các dữ liệu thống kê của </w:t>
      </w:r>
      <w:proofErr w:type="spellStart"/>
      <w:r w:rsidRPr="000B00D0">
        <w:rPr>
          <w:b/>
          <w:bCs/>
          <w:lang w:val="vi-VN"/>
        </w:rPr>
        <w:t>đợt</w:t>
      </w:r>
      <w:proofErr w:type="spellEnd"/>
      <w:r w:rsidRPr="000B00D0">
        <w:rPr>
          <w:b/>
          <w:bCs/>
          <w:lang w:val="vi-VN"/>
        </w:rPr>
        <w:t xml:space="preserve"> thu phí</w:t>
      </w:r>
    </w:p>
    <w:tbl>
      <w:tblPr>
        <w:tblStyle w:val="LiBang"/>
        <w:tblW w:w="0" w:type="auto"/>
        <w:tblInd w:w="85" w:type="dxa"/>
        <w:tblLook w:val="04A0" w:firstRow="1" w:lastRow="0" w:firstColumn="1" w:lastColumn="0" w:noHBand="0" w:noVBand="1"/>
      </w:tblPr>
      <w:tblGrid>
        <w:gridCol w:w="720"/>
        <w:gridCol w:w="2801"/>
        <w:gridCol w:w="1249"/>
        <w:gridCol w:w="2160"/>
        <w:gridCol w:w="1936"/>
      </w:tblGrid>
      <w:tr w:rsidR="000B00D0" w14:paraId="46F5DD54" w14:textId="77777777" w:rsidTr="00145282">
        <w:tc>
          <w:tcPr>
            <w:tcW w:w="720" w:type="dxa"/>
            <w:shd w:val="clear" w:color="auto" w:fill="F6C5AC" w:themeFill="accent2" w:themeFillTint="66"/>
          </w:tcPr>
          <w:p w14:paraId="1EDE7A47" w14:textId="75CE6B5B" w:rsidR="000B00D0" w:rsidRPr="000B00D0" w:rsidRDefault="000B00D0" w:rsidP="000B00D0">
            <w:pPr>
              <w:jc w:val="center"/>
              <w:rPr>
                <w:b/>
                <w:bCs/>
                <w:lang w:val="vi-VN"/>
              </w:rPr>
            </w:pPr>
            <w:r w:rsidRPr="000B00D0">
              <w:rPr>
                <w:b/>
                <w:bCs/>
                <w:lang w:val="vi-VN"/>
              </w:rPr>
              <w:t>STT</w:t>
            </w:r>
          </w:p>
        </w:tc>
        <w:tc>
          <w:tcPr>
            <w:tcW w:w="2801" w:type="dxa"/>
            <w:shd w:val="clear" w:color="auto" w:fill="F6C5AC" w:themeFill="accent2" w:themeFillTint="66"/>
          </w:tcPr>
          <w:p w14:paraId="5805A718" w14:textId="0C52D649" w:rsidR="000B00D0" w:rsidRPr="000B00D0" w:rsidRDefault="000B00D0" w:rsidP="000B00D0">
            <w:pPr>
              <w:jc w:val="center"/>
              <w:rPr>
                <w:b/>
                <w:bCs/>
                <w:lang w:val="vi-VN"/>
              </w:rPr>
            </w:pPr>
            <w:r w:rsidRPr="000B00D0">
              <w:rPr>
                <w:b/>
                <w:bCs/>
                <w:lang w:val="vi-VN"/>
              </w:rPr>
              <w:t>Trường dữ liệu</w:t>
            </w:r>
          </w:p>
        </w:tc>
        <w:tc>
          <w:tcPr>
            <w:tcW w:w="1249" w:type="dxa"/>
            <w:shd w:val="clear" w:color="auto" w:fill="F6C5AC" w:themeFill="accent2" w:themeFillTint="66"/>
          </w:tcPr>
          <w:p w14:paraId="6BE8317D" w14:textId="2CA6ED07" w:rsidR="000B00D0" w:rsidRPr="000B00D0" w:rsidRDefault="000B00D0" w:rsidP="000B00D0">
            <w:pPr>
              <w:jc w:val="center"/>
              <w:rPr>
                <w:b/>
                <w:bCs/>
                <w:lang w:val="vi-VN"/>
              </w:rPr>
            </w:pPr>
            <w:r w:rsidRPr="000B00D0">
              <w:rPr>
                <w:b/>
                <w:bCs/>
                <w:lang w:val="vi-VN"/>
              </w:rPr>
              <w:t>Bắt buộc</w:t>
            </w:r>
          </w:p>
        </w:tc>
        <w:tc>
          <w:tcPr>
            <w:tcW w:w="2160" w:type="dxa"/>
            <w:shd w:val="clear" w:color="auto" w:fill="F6C5AC" w:themeFill="accent2" w:themeFillTint="66"/>
          </w:tcPr>
          <w:p w14:paraId="45BF6638" w14:textId="6A8FFD83" w:rsidR="000B00D0" w:rsidRPr="000B00D0" w:rsidRDefault="000B00D0" w:rsidP="000B00D0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Điều kiện</w:t>
            </w:r>
          </w:p>
        </w:tc>
        <w:tc>
          <w:tcPr>
            <w:tcW w:w="1936" w:type="dxa"/>
            <w:shd w:val="clear" w:color="auto" w:fill="F6C5AC" w:themeFill="accent2" w:themeFillTint="66"/>
          </w:tcPr>
          <w:p w14:paraId="5AC15C11" w14:textId="184D2BAD" w:rsidR="000B00D0" w:rsidRPr="000B00D0" w:rsidRDefault="000B00D0" w:rsidP="000B00D0">
            <w:pPr>
              <w:jc w:val="center"/>
              <w:rPr>
                <w:b/>
                <w:bCs/>
                <w:lang w:val="vi-VN"/>
              </w:rPr>
            </w:pPr>
            <w:r w:rsidRPr="000B00D0">
              <w:rPr>
                <w:b/>
                <w:bCs/>
                <w:lang w:val="vi-VN"/>
              </w:rPr>
              <w:t>Ví dụ</w:t>
            </w:r>
          </w:p>
        </w:tc>
      </w:tr>
      <w:tr w:rsidR="000B00D0" w14:paraId="39C93056" w14:textId="77777777" w:rsidTr="00145282">
        <w:tc>
          <w:tcPr>
            <w:tcW w:w="720" w:type="dxa"/>
          </w:tcPr>
          <w:p w14:paraId="6138C198" w14:textId="786D9956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1" w:type="dxa"/>
          </w:tcPr>
          <w:p w14:paraId="5967DB81" w14:textId="284C5300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Tổng số hộ thuộc </w:t>
            </w:r>
            <w:proofErr w:type="spellStart"/>
            <w:r>
              <w:rPr>
                <w:lang w:val="vi-VN"/>
              </w:rPr>
              <w:t>đợt</w:t>
            </w:r>
            <w:proofErr w:type="spellEnd"/>
            <w:r>
              <w:rPr>
                <w:lang w:val="vi-VN"/>
              </w:rPr>
              <w:t xml:space="preserve"> thu</w:t>
            </w:r>
          </w:p>
        </w:tc>
        <w:tc>
          <w:tcPr>
            <w:tcW w:w="1249" w:type="dxa"/>
          </w:tcPr>
          <w:p w14:paraId="005CC44D" w14:textId="3F8AF815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01E368B0" w14:textId="278380CC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dương</w:t>
            </w:r>
          </w:p>
        </w:tc>
        <w:tc>
          <w:tcPr>
            <w:tcW w:w="1936" w:type="dxa"/>
          </w:tcPr>
          <w:p w14:paraId="0C33C996" w14:textId="3DD1040D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</w:tr>
      <w:tr w:rsidR="00145282" w14:paraId="75945C8B" w14:textId="77777777" w:rsidTr="00145282">
        <w:tc>
          <w:tcPr>
            <w:tcW w:w="720" w:type="dxa"/>
          </w:tcPr>
          <w:p w14:paraId="26AA1D59" w14:textId="0CF523CA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1" w:type="dxa"/>
          </w:tcPr>
          <w:p w14:paraId="6734AF0E" w14:textId="0408B894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bắt đầu</w:t>
            </w:r>
          </w:p>
        </w:tc>
        <w:tc>
          <w:tcPr>
            <w:tcW w:w="1249" w:type="dxa"/>
          </w:tcPr>
          <w:p w14:paraId="6B2C901D" w14:textId="3E7CC23C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27A1952F" w14:textId="15768D70" w:rsidR="00145282" w:rsidRDefault="00145282" w:rsidP="000B00D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yyyy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mm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dd</w:t>
            </w:r>
            <w:proofErr w:type="spellEnd"/>
          </w:p>
        </w:tc>
        <w:tc>
          <w:tcPr>
            <w:tcW w:w="1936" w:type="dxa"/>
          </w:tcPr>
          <w:p w14:paraId="7CE4EE3C" w14:textId="5DF1595D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2025/04/05</w:t>
            </w:r>
          </w:p>
        </w:tc>
      </w:tr>
      <w:tr w:rsidR="00145282" w14:paraId="579A1214" w14:textId="77777777" w:rsidTr="00145282">
        <w:tc>
          <w:tcPr>
            <w:tcW w:w="720" w:type="dxa"/>
          </w:tcPr>
          <w:p w14:paraId="139B8862" w14:textId="77242DBD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1" w:type="dxa"/>
          </w:tcPr>
          <w:p w14:paraId="50CBD232" w14:textId="55326880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kết thúc</w:t>
            </w:r>
          </w:p>
        </w:tc>
        <w:tc>
          <w:tcPr>
            <w:tcW w:w="1249" w:type="dxa"/>
          </w:tcPr>
          <w:p w14:paraId="364BA3A7" w14:textId="68693603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0ED20F31" w14:textId="62B76F05" w:rsidR="00145282" w:rsidRDefault="00145282" w:rsidP="000B00D0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yyyy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mm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dd</w:t>
            </w:r>
            <w:proofErr w:type="spellEnd"/>
          </w:p>
        </w:tc>
        <w:tc>
          <w:tcPr>
            <w:tcW w:w="1936" w:type="dxa"/>
          </w:tcPr>
          <w:p w14:paraId="2B9D9641" w14:textId="28079D64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2025/04/12</w:t>
            </w:r>
          </w:p>
        </w:tc>
      </w:tr>
      <w:tr w:rsidR="000B00D0" w14:paraId="0FBA986D" w14:textId="77777777" w:rsidTr="00145282">
        <w:tc>
          <w:tcPr>
            <w:tcW w:w="720" w:type="dxa"/>
          </w:tcPr>
          <w:p w14:paraId="4D283E80" w14:textId="734A6745" w:rsidR="000B00D0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1" w:type="dxa"/>
          </w:tcPr>
          <w:p w14:paraId="1BF28281" w14:textId="5836261B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hộ đã nộp</w:t>
            </w:r>
          </w:p>
        </w:tc>
        <w:tc>
          <w:tcPr>
            <w:tcW w:w="1249" w:type="dxa"/>
          </w:tcPr>
          <w:p w14:paraId="418545B6" w14:textId="1B23F46B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30D02F75" w14:textId="01500E32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dương</w:t>
            </w:r>
          </w:p>
        </w:tc>
        <w:tc>
          <w:tcPr>
            <w:tcW w:w="1936" w:type="dxa"/>
          </w:tcPr>
          <w:p w14:paraId="3DB97B43" w14:textId="3E48E2FD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</w:t>
            </w:r>
          </w:p>
        </w:tc>
      </w:tr>
      <w:tr w:rsidR="000B00D0" w14:paraId="1A4FA761" w14:textId="77777777" w:rsidTr="00145282">
        <w:tc>
          <w:tcPr>
            <w:tcW w:w="720" w:type="dxa"/>
          </w:tcPr>
          <w:p w14:paraId="3FE56E06" w14:textId="75A87903" w:rsidR="000B00D0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01" w:type="dxa"/>
          </w:tcPr>
          <w:p w14:paraId="5FBAC00F" w14:textId="20AD08B3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hộ chưa nộp</w:t>
            </w:r>
          </w:p>
        </w:tc>
        <w:tc>
          <w:tcPr>
            <w:tcW w:w="1249" w:type="dxa"/>
          </w:tcPr>
          <w:p w14:paraId="1A66DE29" w14:textId="0C15C698" w:rsidR="000B00D0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77659525" w14:textId="4084BC2A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dương</w:t>
            </w:r>
          </w:p>
        </w:tc>
        <w:tc>
          <w:tcPr>
            <w:tcW w:w="1936" w:type="dxa"/>
          </w:tcPr>
          <w:p w14:paraId="0F17ACDF" w14:textId="53321511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0B00D0" w14:paraId="1349ADD2" w14:textId="77777777" w:rsidTr="00145282">
        <w:tc>
          <w:tcPr>
            <w:tcW w:w="720" w:type="dxa"/>
          </w:tcPr>
          <w:p w14:paraId="223317C7" w14:textId="0C9D9317" w:rsidR="000B00D0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01" w:type="dxa"/>
          </w:tcPr>
          <w:p w14:paraId="1D23F17B" w14:textId="7C7C9891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Tổng số tiền đã thu</w:t>
            </w:r>
          </w:p>
        </w:tc>
        <w:tc>
          <w:tcPr>
            <w:tcW w:w="1249" w:type="dxa"/>
          </w:tcPr>
          <w:p w14:paraId="06F3BA67" w14:textId="06913493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7C2729A9" w14:textId="77777777" w:rsidR="000B00D0" w:rsidRDefault="000B00D0" w:rsidP="0014528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dương</w:t>
            </w:r>
          </w:p>
          <w:p w14:paraId="4F42B62B" w14:textId="7669A9A6" w:rsidR="000B00D0" w:rsidRDefault="000B00D0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Đảm bảo định dạng </w:t>
            </w:r>
          </w:p>
        </w:tc>
        <w:tc>
          <w:tcPr>
            <w:tcW w:w="1936" w:type="dxa"/>
          </w:tcPr>
          <w:p w14:paraId="4D5364AA" w14:textId="0D7D7C05" w:rsidR="000B00D0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210.000.000VND</w:t>
            </w:r>
          </w:p>
        </w:tc>
      </w:tr>
      <w:tr w:rsidR="00145282" w14:paraId="5CAA65E9" w14:textId="77777777" w:rsidTr="00145282">
        <w:tc>
          <w:tcPr>
            <w:tcW w:w="720" w:type="dxa"/>
          </w:tcPr>
          <w:p w14:paraId="51A7E9CF" w14:textId="598BBE73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01" w:type="dxa"/>
          </w:tcPr>
          <w:p w14:paraId="31C18371" w14:textId="6DF7222C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Tổng số tiền còn thiếu</w:t>
            </w:r>
          </w:p>
        </w:tc>
        <w:tc>
          <w:tcPr>
            <w:tcW w:w="1249" w:type="dxa"/>
          </w:tcPr>
          <w:p w14:paraId="67DC4656" w14:textId="288B79A4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6B18DA79" w14:textId="77777777" w:rsidR="00145282" w:rsidRDefault="00145282" w:rsidP="0014528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dương</w:t>
            </w:r>
          </w:p>
          <w:p w14:paraId="08834B9B" w14:textId="48A3F1A8" w:rsidR="00145282" w:rsidRDefault="00145282" w:rsidP="0014528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Đảm bảo định dạng</w:t>
            </w:r>
          </w:p>
        </w:tc>
        <w:tc>
          <w:tcPr>
            <w:tcW w:w="1936" w:type="dxa"/>
          </w:tcPr>
          <w:p w14:paraId="2FF81E2D" w14:textId="220B7AA6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90.000.000VND</w:t>
            </w:r>
          </w:p>
        </w:tc>
      </w:tr>
      <w:tr w:rsidR="00145282" w14:paraId="7ABD48AA" w14:textId="77777777" w:rsidTr="00145282">
        <w:tc>
          <w:tcPr>
            <w:tcW w:w="720" w:type="dxa"/>
          </w:tcPr>
          <w:p w14:paraId="6D4FDCFE" w14:textId="204D2C08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801" w:type="dxa"/>
          </w:tcPr>
          <w:p w14:paraId="2BDDE254" w14:textId="0F49D6F1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Tỉ lệ hoàn thành</w:t>
            </w:r>
          </w:p>
        </w:tc>
        <w:tc>
          <w:tcPr>
            <w:tcW w:w="1249" w:type="dxa"/>
          </w:tcPr>
          <w:p w14:paraId="7A407346" w14:textId="2341F916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160" w:type="dxa"/>
          </w:tcPr>
          <w:p w14:paraId="15933E91" w14:textId="58D29674" w:rsidR="00145282" w:rsidRDefault="00145282" w:rsidP="0014528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Số thập phân</w:t>
            </w:r>
          </w:p>
        </w:tc>
        <w:tc>
          <w:tcPr>
            <w:tcW w:w="1936" w:type="dxa"/>
          </w:tcPr>
          <w:p w14:paraId="4CD3F726" w14:textId="106AA558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70.00%</w:t>
            </w:r>
          </w:p>
        </w:tc>
      </w:tr>
      <w:tr w:rsidR="00145282" w14:paraId="105EBC02" w14:textId="77777777" w:rsidTr="00145282">
        <w:tc>
          <w:tcPr>
            <w:tcW w:w="720" w:type="dxa"/>
          </w:tcPr>
          <w:p w14:paraId="7D9C5F45" w14:textId="07CB0EFA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801" w:type="dxa"/>
          </w:tcPr>
          <w:p w14:paraId="72FFD997" w14:textId="2C010E80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Danh sách các hộ         chưa nộp/nộp thiếu</w:t>
            </w:r>
          </w:p>
        </w:tc>
        <w:tc>
          <w:tcPr>
            <w:tcW w:w="1249" w:type="dxa"/>
          </w:tcPr>
          <w:p w14:paraId="5C4B7C0D" w14:textId="2A003E2A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160" w:type="dxa"/>
          </w:tcPr>
          <w:p w14:paraId="56E2E4D9" w14:textId="74CF985D" w:rsidR="00145282" w:rsidRDefault="00145282" w:rsidP="0014528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Mã số hộ                  - Tên chủ hộ</w:t>
            </w:r>
          </w:p>
        </w:tc>
        <w:tc>
          <w:tcPr>
            <w:tcW w:w="1936" w:type="dxa"/>
          </w:tcPr>
          <w:p w14:paraId="597248C6" w14:textId="5FD46095" w:rsidR="00145282" w:rsidRDefault="00145282" w:rsidP="000B00D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BL0001 – Nguyễn Văn A</w:t>
            </w:r>
          </w:p>
        </w:tc>
      </w:tr>
    </w:tbl>
    <w:p w14:paraId="4CF93BF2" w14:textId="77777777" w:rsidR="000B00D0" w:rsidRPr="000B00D0" w:rsidRDefault="000B00D0" w:rsidP="00F7000F">
      <w:pPr>
        <w:rPr>
          <w:lang w:val="vi-VN"/>
        </w:rPr>
      </w:pPr>
    </w:p>
    <w:sectPr w:rsidR="000B00D0" w:rsidRPr="000B00D0" w:rsidSect="004514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3FEF"/>
    <w:multiLevelType w:val="multilevel"/>
    <w:tmpl w:val="065408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6182"/>
    <w:multiLevelType w:val="multilevel"/>
    <w:tmpl w:val="F1B44F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7B81"/>
    <w:multiLevelType w:val="multilevel"/>
    <w:tmpl w:val="CF4899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5053"/>
    <w:multiLevelType w:val="multilevel"/>
    <w:tmpl w:val="66AC3A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441">
    <w:abstractNumId w:val="2"/>
  </w:num>
  <w:num w:numId="2" w16cid:durableId="213322340">
    <w:abstractNumId w:val="3"/>
  </w:num>
  <w:num w:numId="3" w16cid:durableId="1944070960">
    <w:abstractNumId w:val="1"/>
  </w:num>
  <w:num w:numId="4" w16cid:durableId="76449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87"/>
    <w:rsid w:val="000B00D0"/>
    <w:rsid w:val="00145282"/>
    <w:rsid w:val="00257DE1"/>
    <w:rsid w:val="00451487"/>
    <w:rsid w:val="007B0571"/>
    <w:rsid w:val="00B5626D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4B29"/>
  <w15:chartTrackingRefBased/>
  <w15:docId w15:val="{4CEC7372-6EF6-4195-B975-87EC3C6F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51487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45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1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1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14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14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14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14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148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148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14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14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14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14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14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14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148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148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1487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5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3</cp:revision>
  <dcterms:created xsi:type="dcterms:W3CDTF">2025-04-06T08:17:00Z</dcterms:created>
  <dcterms:modified xsi:type="dcterms:W3CDTF">2025-04-06T11:21:00Z</dcterms:modified>
</cp:coreProperties>
</file>