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2D868">
      <w:pPr>
        <w:pStyle w:val="3"/>
        <w:jc w:val="center"/>
        <w:rPr>
          <w:rFonts w:hint="default" w:ascii="Times New Roman Regular" w:hAnsi="Times New Roman Regular" w:cs="Times New Roman Regular" w:eastAsiaTheme="majorEastAsia"/>
          <w:color w:val="auto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Lab 7 </w:t>
      </w:r>
      <w:r>
        <w:rPr>
          <w:rFonts w:hint="default" w:ascii="Times New Roman Regular" w:hAnsi="Times New Roman Regular" w:cs="Times New Roman Regular"/>
          <w:color w:val="auto"/>
          <w:lang w:val="en-US" w:eastAsia="zh-CN"/>
        </w:rPr>
        <w:t>Report</w:t>
      </w:r>
    </w:p>
    <w:p w14:paraId="77A6B632">
      <w:pPr>
        <w:pStyle w:val="4"/>
        <w:numPr>
          <w:ilvl w:val="0"/>
          <w:numId w:val="7"/>
        </w:num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Objectives</w:t>
      </w:r>
    </w:p>
    <w:p w14:paraId="5FFF531D">
      <w:pPr>
        <w:rPr>
          <w:rFonts w:hint="default" w:ascii="Times New Roman Regular" w:hAnsi="Times New Roman Regular" w:cs="Times New Roman Regular"/>
          <w:color w:val="auto"/>
          <w:lang w:val="en-US" w:eastAsia="zh-CN"/>
        </w:rPr>
      </w:pPr>
      <w:r>
        <w:rPr>
          <w:rFonts w:hint="eastAsia" w:ascii="Times New Roman Regular" w:hAnsi="Times New Roman Regular" w:cs="Times New Roman Regular"/>
          <w:color w:val="auto"/>
          <w:lang w:val="en-US" w:eastAsia="zh-CN"/>
        </w:rPr>
        <w:t xml:space="preserve">  F</w:t>
      </w:r>
      <w:r>
        <w:rPr>
          <w:rFonts w:hint="default" w:ascii="Times New Roman Regular" w:hAnsi="Times New Roman Regular" w:cs="Times New Roman Regular"/>
          <w:color w:val="auto"/>
          <w:lang w:val="en-US" w:eastAsia="zh-CN"/>
        </w:rPr>
        <w:t>ollow the instructions and complete the listed tasks.</w:t>
      </w:r>
    </w:p>
    <w:p w14:paraId="0300B962">
      <w:pPr>
        <w:pStyle w:val="4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2. Environment Setup</w:t>
      </w:r>
    </w:p>
    <w:p w14:paraId="39A94A1C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Operating System: macOS Sequoia 15.7.1 (ARM64)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Platform: Minikube running on Docker Desktop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Kubernetes Version: v1.29.3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Istio Version: 1.28.0</w:t>
      </w:r>
    </w:p>
    <w:p w14:paraId="28A93B56">
      <w:pPr>
        <w:pStyle w:val="4"/>
        <w:rPr>
          <w:rFonts w:hint="default" w:ascii="Times New Roman Regular" w:hAnsi="Times New Roman Regular" w:cs="Times New Roman Regular" w:eastAsiaTheme="majorEastAsia"/>
          <w:color w:val="auto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3. </w:t>
      </w:r>
      <w:r>
        <w:rPr>
          <w:rFonts w:hint="eastAsia" w:ascii="Times New Roman Regular" w:hAnsi="Times New Roman Regular" w:cs="Times New Roman Regular"/>
          <w:color w:val="auto"/>
          <w:lang w:val="en-US" w:eastAsia="zh-CN"/>
        </w:rPr>
        <w:t>Getting Started</w:t>
      </w:r>
    </w:p>
    <w:p w14:paraId="64C23423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246370" cy="1253490"/>
            <wp:effectExtent l="0" t="0" r="1143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B228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Figure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 : </w:t>
      </w:r>
      <w:r>
        <w:rPr>
          <w:rFonts w:hint="default" w:ascii="Times New Roman Regular" w:hAnsi="Times New Roman Regular" w:cs="Times New Roman Regular"/>
          <w:color w:val="auto"/>
        </w:rPr>
        <w:t>Verifying Istio CLI and Kubernetes node readiness.</w:t>
      </w:r>
    </w:p>
    <w:p w14:paraId="150F859E">
      <w:pPr>
        <w:rPr>
          <w:rFonts w:hint="default"/>
        </w:rPr>
      </w:pPr>
    </w:p>
    <w:p w14:paraId="30E9870B">
      <w:pPr>
        <w:jc w:val="center"/>
        <w:rPr>
          <w:rFonts w:hint="default" w:ascii="Times New Roman Regular" w:hAnsi="Times New Roman Regular" w:eastAsia="宋体" w:cs="Times New Roman Regular"/>
          <w:color w:val="auto"/>
          <w:lang w:eastAsia="zh-CN"/>
        </w:rPr>
      </w:pPr>
      <w:r>
        <w:rPr>
          <w:rFonts w:hint="default" w:ascii="Times New Roman Regular" w:hAnsi="Times New Roman Regular" w:eastAsia="宋体" w:cs="Times New Roman Regular"/>
          <w:color w:val="auto"/>
          <w:lang w:eastAsia="zh-CN"/>
        </w:rPr>
        <w:drawing>
          <wp:inline distT="0" distB="0" distL="114300" distR="114300">
            <wp:extent cx="5019675" cy="2914015"/>
            <wp:effectExtent l="0" t="0" r="9525" b="6985"/>
            <wp:docPr id="16" name="图片 16" descr=" Install Is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 Install Ist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BA00">
      <w:pPr>
        <w:pStyle w:val="15"/>
        <w:jc w:val="center"/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: I</w:t>
      </w:r>
      <w:r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  <w:t>nstall istio</w:t>
      </w:r>
    </w:p>
    <w:p w14:paraId="73DC3866">
      <w:pPr>
        <w:rPr>
          <w:rFonts w:hint="default" w:ascii="Times New Roman Regular" w:hAnsi="Times New Roman Regular" w:cs="Times New Roman Regular"/>
          <w:color w:val="auto"/>
        </w:rPr>
      </w:pPr>
    </w:p>
    <w:p w14:paraId="661EF6BD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076190" cy="1029335"/>
            <wp:effectExtent l="0" t="0" r="381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3DF2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</w:rPr>
        <w:t>Checking Istio Ingress Gateway service and exposed ports.</w:t>
      </w:r>
    </w:p>
    <w:p w14:paraId="5F5C2116">
      <w:pPr>
        <w:rPr>
          <w:rFonts w:hint="default"/>
        </w:rPr>
      </w:pPr>
    </w:p>
    <w:p w14:paraId="144F9C0F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486400" cy="2700655"/>
            <wp:effectExtent l="0" t="0" r="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20B7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</w:rPr>
        <w:t>Deploying the Bookinfo sample application on Kubernetes.</w:t>
      </w:r>
    </w:p>
    <w:p w14:paraId="37C23DDF">
      <w:pPr>
        <w:rPr>
          <w:rFonts w:hint="default"/>
        </w:rPr>
      </w:pPr>
    </w:p>
    <w:p w14:paraId="1FF5241A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198745" cy="2063750"/>
            <wp:effectExtent l="0" t="0" r="825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EB11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</w:rPr>
        <w:t>Creating Istio Gateway and VirtualService for Bookinfo routing.</w:t>
      </w:r>
    </w:p>
    <w:p w14:paraId="6D1BFFED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486400" cy="2373630"/>
            <wp:effectExtent l="0" t="0" r="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95D8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:</w:t>
      </w:r>
      <w:r>
        <w:rPr>
          <w:rFonts w:hint="default" w:ascii="Times New Roman Regular" w:hAnsi="Times New Roman Regular" w:cs="Times New Roman Regular"/>
          <w:color w:val="auto"/>
        </w:rPr>
        <w:t xml:space="preserve"> Verifying all Bookinfo services and pods are running correctly.</w:t>
      </w:r>
    </w:p>
    <w:p w14:paraId="063BD62C">
      <w:pPr>
        <w:rPr>
          <w:rFonts w:hint="default"/>
        </w:rPr>
      </w:pPr>
    </w:p>
    <w:p w14:paraId="4A72973A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3860" cy="3072765"/>
            <wp:effectExtent l="0" t="0" r="2540" b="635"/>
            <wp:docPr id="17" name="图片 17" descr="截屏2025-11-07 16.38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截屏2025-11-07 16.38.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6F48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</w:rPr>
        <w:t>Accessing Bookinfo application webpage (initial version, no reviews shown).</w:t>
      </w:r>
    </w:p>
    <w:p w14:paraId="509D03E6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486400" cy="22777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4859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</w:rPr>
        <w:t>Applying DestinationRule and VirtualService configurations.</w:t>
      </w:r>
    </w:p>
    <w:p w14:paraId="123F0CD5">
      <w:pPr>
        <w:rPr>
          <w:rFonts w:hint="default"/>
        </w:rPr>
      </w:pPr>
    </w:p>
    <w:p w14:paraId="5A5BABF2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486400" cy="588645"/>
            <wp:effectExtent l="0" t="0" r="0" b="209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4FE9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</w:rPr>
        <w:t>Applying version v3 routing rule for reviews service.</w:t>
      </w:r>
    </w:p>
    <w:p w14:paraId="24B721EB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486400" cy="4370070"/>
            <wp:effectExtent l="0" t="0" r="0" b="241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F829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</w:rPr>
        <w:t>Bookinfo webpage showing mixed review routing behavior.</w:t>
      </w:r>
    </w:p>
    <w:p w14:paraId="4DB14AF6">
      <w:pPr>
        <w:rPr>
          <w:rFonts w:hint="default"/>
        </w:rPr>
      </w:pPr>
    </w:p>
    <w:p w14:paraId="6B7E67E8">
      <w:pPr>
        <w:jc w:val="center"/>
        <w:rPr>
          <w:rFonts w:hint="eastAsia" w:ascii="Times New Roman Regular" w:hAnsi="Times New Roman Regular" w:eastAsia="宋体" w:cs="Times New Roman Regular"/>
          <w:color w:val="auto"/>
          <w:lang w:eastAsia="zh-CN"/>
        </w:rPr>
      </w:pPr>
      <w:r>
        <w:rPr>
          <w:rFonts w:hint="eastAsia" w:ascii="Times New Roman Regular" w:hAnsi="Times New Roman Regular" w:eastAsia="宋体" w:cs="Times New Roman Regular"/>
          <w:color w:val="auto"/>
          <w:lang w:eastAsia="zh-CN"/>
        </w:rPr>
        <w:drawing>
          <wp:inline distT="0" distB="0" distL="114300" distR="114300">
            <wp:extent cx="5473700" cy="5055870"/>
            <wp:effectExtent l="0" t="0" r="12700" b="24130"/>
            <wp:docPr id="15" name="图片 15" descr="网页有红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网页有红星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64B2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</w:rPr>
        <w:t>Bookinfo webpage showing v3 routing with star ratings.</w:t>
      </w:r>
    </w:p>
    <w:p w14:paraId="67E38B1C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486400" cy="5544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DC84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</w:rPr>
        <w:t>Deploying Istio Addons including Kiali, Grafana, and Prometheus.</w:t>
      </w:r>
    </w:p>
    <w:p w14:paraId="3D1821B1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486400" cy="30600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71DB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</w:rPr>
        <w:t>Kiali dashboard showing system namespace topology.</w:t>
      </w:r>
    </w:p>
    <w:p w14:paraId="18010957">
      <w:pPr>
        <w:rPr>
          <w:rFonts w:hint="default"/>
        </w:rPr>
      </w:pPr>
    </w:p>
    <w:p w14:paraId="0FDEC1BF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486400" cy="3206115"/>
            <wp:effectExtent l="0" t="0" r="0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0803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</w:rPr>
        <w:t>Kiali traffic graph visualizing Bookinfo microservice interactions.</w:t>
      </w:r>
    </w:p>
    <w:p w14:paraId="43ED163A">
      <w:pPr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drawing>
          <wp:inline distT="0" distB="0" distL="114300" distR="114300">
            <wp:extent cx="5486400" cy="24295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DFD6">
      <w:pPr>
        <w:pStyle w:val="15"/>
        <w:jc w:val="center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Figure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: </w:t>
      </w:r>
      <w:r>
        <w:rPr>
          <w:rFonts w:hint="default" w:ascii="Times New Roman Regular" w:hAnsi="Times New Roman Regular" w:cs="Times New Roman Regular"/>
          <w:color w:val="auto"/>
        </w:rPr>
        <w:t>Cleaning up the Istio environment and removing resources.</w:t>
      </w:r>
    </w:p>
    <w:p w14:paraId="1525FD72">
      <w:pPr>
        <w:pStyle w:val="4"/>
        <w:rPr>
          <w:rFonts w:hint="default" w:ascii="Times New Roman Regular" w:hAnsi="Times New Roman Regular" w:cs="Times New Roman Regular" w:eastAsiaTheme="majorEastAsia"/>
          <w:b/>
          <w:bCs/>
          <w:color w:val="auto"/>
          <w:sz w:val="26"/>
          <w:szCs w:val="26"/>
          <w:lang w:val="en-US" w:eastAsia="zh-CN" w:bidi="ar-SA"/>
        </w:rPr>
      </w:pPr>
    </w:p>
    <w:p w14:paraId="2D6BBF3B">
      <w:pPr>
        <w:rPr>
          <w:rFonts w:hint="default" w:ascii="Times New Roman Regular" w:hAnsi="Times New Roman Regular" w:cs="Times New Roman Regular"/>
          <w:color w:val="auto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559A9"/>
    <w:multiLevelType w:val="multilevel"/>
    <w:tmpl w:val="FF7559A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B50CAD"/>
    <w:rsid w:val="7FFE2A4E"/>
    <w:rsid w:val="B74DE3A5"/>
    <w:rsid w:val="CDFBC5C8"/>
    <w:rsid w:val="FD7D8DCC"/>
    <w:rsid w:val="FFDFC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王梓旭</cp:lastModifiedBy>
  <dcterms:modified xsi:type="dcterms:W3CDTF">2025-11-07T19:46:32Z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EF534F1E04A3199D95970D69ADE8CF6D_42</vt:lpwstr>
  </property>
</Properties>
</file>