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A4" w:rsidRDefault="00441EA4" w:rsidP="00213129">
      <w:pPr>
        <w:pStyle w:val="Comment"/>
        <w:rPr>
          <w:szCs w:val="16"/>
        </w:rPr>
      </w:pPr>
      <w:r w:rsidRPr="00BD7423">
        <w:rPr>
          <w:szCs w:val="16"/>
        </w:rPr>
        <w:t xml:space="preserve">// A </w:t>
      </w:r>
      <w:proofErr w:type="spellStart"/>
      <w:r w:rsidRPr="00BD7423">
        <w:rPr>
          <w:szCs w:val="16"/>
        </w:rPr>
        <w:t>Datalog</w:t>
      </w:r>
      <w:proofErr w:type="spellEnd"/>
      <w:r w:rsidRPr="00BD7423">
        <w:rPr>
          <w:szCs w:val="16"/>
        </w:rPr>
        <w:t>++ Program</w:t>
      </w:r>
      <w:r w:rsidR="00840806">
        <w:rPr>
          <w:szCs w:val="16"/>
        </w:rPr>
        <w:t xml:space="preserve">. The syntax is inspired by </w:t>
      </w:r>
      <w:proofErr w:type="spellStart"/>
      <w:r w:rsidR="00840806">
        <w:rPr>
          <w:szCs w:val="16"/>
        </w:rPr>
        <w:t>Datalog</w:t>
      </w:r>
      <w:proofErr w:type="spellEnd"/>
      <w:r w:rsidR="00840806">
        <w:rPr>
          <w:szCs w:val="16"/>
        </w:rPr>
        <w:t>, Scala and Coq.</w:t>
      </w:r>
    </w:p>
    <w:p w:rsidR="00840806" w:rsidRDefault="00840806" w:rsidP="00213129">
      <w:pPr>
        <w:pStyle w:val="Comment"/>
        <w:rPr>
          <w:szCs w:val="16"/>
        </w:rPr>
      </w:pPr>
      <w:r>
        <w:rPr>
          <w:szCs w:val="16"/>
        </w:rPr>
        <w:t>// In practice we would probably implement as small Scala DSL which mimics this style.</w:t>
      </w:r>
    </w:p>
    <w:p w:rsidR="00840806" w:rsidRPr="00BD7423" w:rsidRDefault="00840806" w:rsidP="00213129">
      <w:pPr>
        <w:pStyle w:val="Comment"/>
        <w:rPr>
          <w:szCs w:val="16"/>
        </w:rPr>
      </w:pPr>
      <w:r>
        <w:rPr>
          <w:szCs w:val="16"/>
        </w:rPr>
        <w:t>// The purpose of this example is to show the kinds of properties we want to express.</w:t>
      </w:r>
    </w:p>
    <w:p w:rsidR="00441EA4" w:rsidRPr="00BD7423" w:rsidRDefault="00441EA4" w:rsidP="00213129">
      <w:pPr>
        <w:pStyle w:val="Comment"/>
        <w:rPr>
          <w:szCs w:val="16"/>
        </w:rPr>
      </w:pPr>
    </w:p>
    <w:p w:rsidR="00840806" w:rsidRDefault="00EE4EBD" w:rsidP="00EE4EBD">
      <w:pPr>
        <w:pStyle w:val="Comment"/>
        <w:rPr>
          <w:szCs w:val="16"/>
        </w:rPr>
      </w:pPr>
      <w:r w:rsidRPr="00BD7423">
        <w:rPr>
          <w:szCs w:val="16"/>
        </w:rPr>
        <w:t xml:space="preserve">// </w:t>
      </w:r>
      <w:r w:rsidR="00840806">
        <w:rPr>
          <w:szCs w:val="16"/>
        </w:rPr>
        <w:t xml:space="preserve">We want a type-safe variant of </w:t>
      </w:r>
      <w:proofErr w:type="spellStart"/>
      <w:r w:rsidR="00840806">
        <w:rPr>
          <w:szCs w:val="16"/>
        </w:rPr>
        <w:t>Datalog</w:t>
      </w:r>
      <w:proofErr w:type="spellEnd"/>
      <w:r w:rsidR="00840806">
        <w:rPr>
          <w:szCs w:val="16"/>
        </w:rPr>
        <w:t xml:space="preserve">. </w:t>
      </w:r>
    </w:p>
    <w:p w:rsidR="00EE4EBD" w:rsidRDefault="00840806" w:rsidP="00EE4EBD">
      <w:pPr>
        <w:pStyle w:val="Comment"/>
        <w:rPr>
          <w:szCs w:val="16"/>
        </w:rPr>
      </w:pPr>
      <w:r>
        <w:rPr>
          <w:szCs w:val="16"/>
        </w:rPr>
        <w:t>// We begin by declaring the existence of some types which we will use in the following.</w:t>
      </w:r>
    </w:p>
    <w:p w:rsidR="00840806" w:rsidRPr="00BD7423" w:rsidRDefault="00840806" w:rsidP="00EE4EBD">
      <w:pPr>
        <w:pStyle w:val="Comment"/>
        <w:rPr>
          <w:szCs w:val="16"/>
        </w:rPr>
      </w:pPr>
      <w:r>
        <w:rPr>
          <w:szCs w:val="16"/>
        </w:rPr>
        <w:t>// In this example we are interested in points-to information and numbers.</w:t>
      </w:r>
    </w:p>
    <w:p w:rsidR="00EE4EBD" w:rsidRPr="00BD7423" w:rsidRDefault="00EE4EBD" w:rsidP="00EE4EBD">
      <w:pPr>
        <w:rPr>
          <w:szCs w:val="16"/>
        </w:rPr>
      </w:pPr>
      <w:r w:rsidRPr="00BD7423">
        <w:rPr>
          <w:rStyle w:val="TypeDefChar"/>
          <w:szCs w:val="16"/>
        </w:rPr>
        <w:t>Type</w:t>
      </w:r>
      <w:r w:rsidRPr="00BD7423">
        <w:rPr>
          <w:szCs w:val="16"/>
        </w:rPr>
        <w:t xml:space="preserve"> </w:t>
      </w:r>
      <w:r w:rsidRPr="00BD7423">
        <w:rPr>
          <w:rStyle w:val="TypeChar"/>
          <w:szCs w:val="16"/>
        </w:rPr>
        <w:t>Variable</w:t>
      </w:r>
      <w:r w:rsidR="00E60F3E">
        <w:rPr>
          <w:rStyle w:val="TypeChar"/>
          <w:szCs w:val="16"/>
        </w:rPr>
        <w:t xml:space="preserve">, </w:t>
      </w:r>
      <w:r w:rsidR="00E60F3E">
        <w:rPr>
          <w:rStyle w:val="TypeChar"/>
          <w:szCs w:val="16"/>
        </w:rPr>
        <w:t>Object</w:t>
      </w:r>
      <w:r w:rsidR="00E60F3E" w:rsidRPr="00E60F3E">
        <w:rPr>
          <w:rStyle w:val="TypeChar"/>
          <w:szCs w:val="16"/>
        </w:rPr>
        <w:t xml:space="preserve"> </w:t>
      </w:r>
      <w:r w:rsidR="00E60F3E" w:rsidRPr="00BD7423">
        <w:rPr>
          <w:rStyle w:val="TypeChar"/>
          <w:szCs w:val="16"/>
        </w:rPr>
        <w:t>Field</w:t>
      </w:r>
      <w:r w:rsidR="00E60F3E">
        <w:rPr>
          <w:rStyle w:val="TypeChar"/>
          <w:szCs w:val="16"/>
        </w:rPr>
        <w:t xml:space="preserve">, </w:t>
      </w:r>
      <w:r w:rsidR="00E60F3E">
        <w:rPr>
          <w:rStyle w:val="TypeChar"/>
          <w:szCs w:val="16"/>
        </w:rPr>
        <w:t>Number</w:t>
      </w:r>
      <w:r w:rsidR="00021213" w:rsidRPr="00BD7423">
        <w:rPr>
          <w:rStyle w:val="TypeChar"/>
          <w:b w:val="0"/>
          <w:color w:val="auto"/>
          <w:szCs w:val="16"/>
        </w:rPr>
        <w:t>.</w:t>
      </w:r>
    </w:p>
    <w:p w:rsidR="00EE4EBD" w:rsidRPr="00BD7423" w:rsidRDefault="00EE4EBD" w:rsidP="00213129">
      <w:pPr>
        <w:pStyle w:val="Comment"/>
        <w:rPr>
          <w:szCs w:val="16"/>
        </w:rPr>
      </w:pPr>
    </w:p>
    <w:p w:rsidR="008D1ADC" w:rsidRDefault="00213129" w:rsidP="00213129">
      <w:pPr>
        <w:pStyle w:val="Comment"/>
        <w:rPr>
          <w:szCs w:val="16"/>
        </w:rPr>
      </w:pPr>
      <w:r w:rsidRPr="00BD7423">
        <w:rPr>
          <w:szCs w:val="16"/>
        </w:rPr>
        <w:t xml:space="preserve">// </w:t>
      </w:r>
      <w:r w:rsidR="0067214B">
        <w:rPr>
          <w:szCs w:val="16"/>
        </w:rPr>
        <w:t>We can now declare the four well-known points-to relations.</w:t>
      </w:r>
    </w:p>
    <w:p w:rsidR="0067214B" w:rsidRDefault="0067214B" w:rsidP="00213129">
      <w:pPr>
        <w:pStyle w:val="Comment"/>
        <w:rPr>
          <w:szCs w:val="16"/>
        </w:rPr>
      </w:pPr>
      <w:r>
        <w:rPr>
          <w:szCs w:val="16"/>
        </w:rPr>
        <w:t xml:space="preserve">// These are the relations which will hold the input </w:t>
      </w:r>
      <w:r w:rsidRPr="0067214B">
        <w:rPr>
          <w:i/>
          <w:szCs w:val="16"/>
        </w:rPr>
        <w:t>facts</w:t>
      </w:r>
      <w:r>
        <w:rPr>
          <w:szCs w:val="16"/>
        </w:rPr>
        <w:t>.</w:t>
      </w:r>
    </w:p>
    <w:p w:rsidR="00711345" w:rsidRPr="00BD7423" w:rsidRDefault="00711345" w:rsidP="00213129">
      <w:pPr>
        <w:pStyle w:val="Comment"/>
        <w:rPr>
          <w:szCs w:val="16"/>
        </w:rPr>
      </w:pPr>
      <w:r>
        <w:rPr>
          <w:szCs w:val="16"/>
        </w:rPr>
        <w:t xml:space="preserve">// In </w:t>
      </w:r>
      <w:proofErr w:type="spellStart"/>
      <w:r>
        <w:rPr>
          <w:szCs w:val="16"/>
        </w:rPr>
        <w:t>Datalog</w:t>
      </w:r>
      <w:proofErr w:type="spellEnd"/>
      <w:r>
        <w:rPr>
          <w:szCs w:val="16"/>
        </w:rPr>
        <w:t>++ relations are typed and each component in a relation has a name.</w:t>
      </w:r>
    </w:p>
    <w:p w:rsidR="009931B2" w:rsidRPr="00BD7423" w:rsidRDefault="009931B2" w:rsidP="00090577">
      <w:pPr>
        <w:rPr>
          <w:rFonts w:cs="Consolas"/>
          <w:b/>
          <w:color w:val="7030A0"/>
          <w:szCs w:val="16"/>
        </w:rPr>
      </w:pPr>
      <w:r w:rsidRPr="00BD7423">
        <w:rPr>
          <w:rStyle w:val="RelationChar"/>
          <w:szCs w:val="16"/>
        </w:rPr>
        <w:t>Relation</w:t>
      </w:r>
      <w:r w:rsidRPr="00BD7423">
        <w:rPr>
          <w:szCs w:val="16"/>
        </w:rPr>
        <w:t xml:space="preserve"> New(</w:t>
      </w:r>
      <w:r w:rsidR="00245B6A">
        <w:rPr>
          <w:szCs w:val="16"/>
        </w:rPr>
        <w:t>lhs</w:t>
      </w:r>
      <w:r w:rsidRPr="00BD7423">
        <w:rPr>
          <w:szCs w:val="16"/>
        </w:rPr>
        <w:t xml:space="preserve">: </w:t>
      </w:r>
      <w:r w:rsidRPr="00BD7423">
        <w:rPr>
          <w:rStyle w:val="TypeChar"/>
          <w:szCs w:val="16"/>
        </w:rPr>
        <w:t>Variable</w:t>
      </w:r>
      <w:r w:rsidRPr="00BD7423">
        <w:rPr>
          <w:szCs w:val="16"/>
        </w:rPr>
        <w:t xml:space="preserve">, </w:t>
      </w:r>
      <w:proofErr w:type="spellStart"/>
      <w:r w:rsidRPr="00BD7423">
        <w:rPr>
          <w:szCs w:val="16"/>
        </w:rPr>
        <w:t>o</w:t>
      </w:r>
      <w:r w:rsidR="003A743B" w:rsidRPr="00BD7423">
        <w:rPr>
          <w:szCs w:val="16"/>
        </w:rPr>
        <w:t>bj</w:t>
      </w:r>
      <w:proofErr w:type="spellEnd"/>
      <w:r w:rsidRPr="00BD7423">
        <w:rPr>
          <w:szCs w:val="16"/>
        </w:rPr>
        <w:t xml:space="preserve">: </w:t>
      </w:r>
      <w:r w:rsidRPr="00BD7423">
        <w:rPr>
          <w:rStyle w:val="TypeChar"/>
          <w:szCs w:val="16"/>
        </w:rPr>
        <w:t>Object</w:t>
      </w:r>
      <w:r w:rsidRPr="00BD7423">
        <w:rPr>
          <w:szCs w:val="16"/>
        </w:rPr>
        <w:t>)</w:t>
      </w:r>
      <w:r w:rsidR="00F258D5" w:rsidRPr="00BD7423">
        <w:rPr>
          <w:szCs w:val="16"/>
        </w:rPr>
        <w:t>.</w:t>
      </w:r>
    </w:p>
    <w:p w:rsidR="002C3DEB" w:rsidRPr="00BD7423" w:rsidRDefault="00307433" w:rsidP="00090577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Relation</w:t>
      </w:r>
      <w:r w:rsidRPr="00BD7423">
        <w:rPr>
          <w:rFonts w:cs="Consolas"/>
          <w:szCs w:val="16"/>
        </w:rPr>
        <w:t xml:space="preserve"> </w:t>
      </w:r>
      <w:r w:rsidR="00A12CA7" w:rsidRPr="00BD7423">
        <w:rPr>
          <w:rFonts w:cs="Consolas"/>
          <w:szCs w:val="16"/>
        </w:rPr>
        <w:t>Assign(</w:t>
      </w:r>
      <w:r w:rsidR="00245B6A">
        <w:rPr>
          <w:rFonts w:cs="Consolas"/>
          <w:szCs w:val="16"/>
        </w:rPr>
        <w:t>lhs</w:t>
      </w:r>
      <w:r w:rsidR="00A12CA7" w:rsidRPr="00BD7423">
        <w:rPr>
          <w:rFonts w:cs="Consolas"/>
          <w:szCs w:val="16"/>
        </w:rPr>
        <w:t xml:space="preserve">: </w:t>
      </w:r>
      <w:r w:rsidR="00A12CA7" w:rsidRPr="00BD7423">
        <w:rPr>
          <w:rStyle w:val="TypeChar"/>
          <w:szCs w:val="16"/>
        </w:rPr>
        <w:t>Variable</w:t>
      </w:r>
      <w:r w:rsidR="001809C2" w:rsidRPr="00BD7423">
        <w:rPr>
          <w:rFonts w:cs="Consolas"/>
          <w:szCs w:val="16"/>
        </w:rPr>
        <w:t xml:space="preserve">, </w:t>
      </w:r>
      <w:proofErr w:type="spellStart"/>
      <w:r w:rsidR="00245B6A">
        <w:rPr>
          <w:rFonts w:cs="Consolas"/>
          <w:szCs w:val="16"/>
        </w:rPr>
        <w:t>rhs</w:t>
      </w:r>
      <w:proofErr w:type="spellEnd"/>
      <w:r w:rsidR="001809C2" w:rsidRPr="00BD7423">
        <w:rPr>
          <w:rFonts w:cs="Consolas"/>
          <w:szCs w:val="16"/>
        </w:rPr>
        <w:t>:</w:t>
      </w:r>
      <w:r w:rsidR="00A12CA7" w:rsidRPr="00BD7423">
        <w:rPr>
          <w:rFonts w:cs="Consolas"/>
          <w:szCs w:val="16"/>
        </w:rPr>
        <w:t xml:space="preserve"> </w:t>
      </w:r>
      <w:r w:rsidR="00A12CA7" w:rsidRPr="00BD7423">
        <w:rPr>
          <w:rStyle w:val="TypeChar"/>
          <w:szCs w:val="16"/>
        </w:rPr>
        <w:t>Variable</w:t>
      </w:r>
      <w:r w:rsidR="00A12CA7" w:rsidRPr="00BD7423">
        <w:rPr>
          <w:rFonts w:cs="Consolas"/>
          <w:szCs w:val="16"/>
        </w:rPr>
        <w:t>).</w:t>
      </w:r>
    </w:p>
    <w:p w:rsidR="009771D2" w:rsidRPr="00BD7423" w:rsidRDefault="009771D2" w:rsidP="00090577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Relation</w:t>
      </w:r>
      <w:r w:rsidRPr="00BD7423">
        <w:rPr>
          <w:rFonts w:cs="Consolas"/>
          <w:szCs w:val="16"/>
        </w:rPr>
        <w:t xml:space="preserve"> </w:t>
      </w:r>
      <w:r w:rsidR="009931B2" w:rsidRPr="00BD7423">
        <w:rPr>
          <w:rFonts w:cs="Consolas"/>
          <w:szCs w:val="16"/>
        </w:rPr>
        <w:t>Load(</w:t>
      </w:r>
      <w:r w:rsidR="00245B6A">
        <w:rPr>
          <w:rFonts w:cs="Consolas"/>
          <w:szCs w:val="16"/>
        </w:rPr>
        <w:t>lhs</w:t>
      </w:r>
      <w:r w:rsidR="0090182A" w:rsidRPr="00BD7423">
        <w:rPr>
          <w:rFonts w:cs="Consolas"/>
          <w:szCs w:val="16"/>
        </w:rPr>
        <w:t xml:space="preserve">: </w:t>
      </w:r>
      <w:r w:rsidR="0090182A" w:rsidRPr="00BD7423">
        <w:rPr>
          <w:rStyle w:val="TypeChar"/>
          <w:szCs w:val="16"/>
        </w:rPr>
        <w:t>Variable</w:t>
      </w:r>
      <w:r w:rsidR="0090182A" w:rsidRPr="00BD7423">
        <w:rPr>
          <w:rFonts w:cs="Consolas"/>
          <w:szCs w:val="16"/>
        </w:rPr>
        <w:t xml:space="preserve">, </w:t>
      </w:r>
      <w:r w:rsidR="00245B6A">
        <w:rPr>
          <w:rFonts w:cs="Consolas"/>
          <w:szCs w:val="16"/>
        </w:rPr>
        <w:t>base</w:t>
      </w:r>
      <w:r w:rsidR="00BD7B2D" w:rsidRPr="00BD7423">
        <w:rPr>
          <w:rFonts w:cs="Consolas"/>
          <w:szCs w:val="16"/>
        </w:rPr>
        <w:t xml:space="preserve">: </w:t>
      </w:r>
      <w:r w:rsidR="00BD7B2D" w:rsidRPr="00BD7423">
        <w:rPr>
          <w:rStyle w:val="TypeChar"/>
          <w:szCs w:val="16"/>
        </w:rPr>
        <w:t>Variable</w:t>
      </w:r>
      <w:r w:rsidR="00BD7B2D" w:rsidRPr="00BD7423">
        <w:rPr>
          <w:rFonts w:cs="Consolas"/>
          <w:szCs w:val="16"/>
        </w:rPr>
        <w:t xml:space="preserve"> , </w:t>
      </w:r>
      <w:r w:rsidR="0090182A" w:rsidRPr="00BD7423">
        <w:rPr>
          <w:rFonts w:cs="Consolas"/>
          <w:szCs w:val="16"/>
        </w:rPr>
        <w:t xml:space="preserve">field: </w:t>
      </w:r>
      <w:r w:rsidR="0090182A" w:rsidRPr="00BD7423">
        <w:rPr>
          <w:rStyle w:val="TypeChar"/>
          <w:szCs w:val="16"/>
        </w:rPr>
        <w:t>Field</w:t>
      </w:r>
      <w:r w:rsidR="009931B2" w:rsidRPr="00BD7423">
        <w:rPr>
          <w:rFonts w:cs="Consolas"/>
          <w:szCs w:val="16"/>
        </w:rPr>
        <w:t>)</w:t>
      </w:r>
      <w:r w:rsidR="0090182A" w:rsidRPr="00BD7423">
        <w:rPr>
          <w:rFonts w:cs="Consolas"/>
          <w:szCs w:val="16"/>
        </w:rPr>
        <w:t>.</w:t>
      </w:r>
    </w:p>
    <w:p w:rsidR="009931B2" w:rsidRPr="00BD7423" w:rsidRDefault="009931B2" w:rsidP="00090577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Relation</w:t>
      </w:r>
      <w:r w:rsidRPr="00BD7423">
        <w:rPr>
          <w:rFonts w:cs="Consolas"/>
          <w:szCs w:val="16"/>
        </w:rPr>
        <w:t xml:space="preserve"> Store(</w:t>
      </w:r>
      <w:r w:rsidR="00245B6A">
        <w:rPr>
          <w:rFonts w:cs="Consolas"/>
          <w:szCs w:val="16"/>
        </w:rPr>
        <w:t>base</w:t>
      </w:r>
      <w:r w:rsidR="00BD7B2D" w:rsidRPr="00BD7423">
        <w:rPr>
          <w:rFonts w:cs="Consolas"/>
          <w:szCs w:val="16"/>
        </w:rPr>
        <w:t xml:space="preserve">: </w:t>
      </w:r>
      <w:r w:rsidR="00BD7B2D" w:rsidRPr="00BD7423">
        <w:rPr>
          <w:rStyle w:val="TypeChar"/>
          <w:szCs w:val="16"/>
        </w:rPr>
        <w:t>Variable</w:t>
      </w:r>
      <w:r w:rsidR="00BD7B2D" w:rsidRPr="00BD7423">
        <w:rPr>
          <w:rFonts w:cs="Consolas"/>
          <w:szCs w:val="16"/>
        </w:rPr>
        <w:t xml:space="preserve">, field: </w:t>
      </w:r>
      <w:r w:rsidR="00BD7B2D" w:rsidRPr="00BD7423">
        <w:rPr>
          <w:rStyle w:val="TypeChar"/>
          <w:szCs w:val="16"/>
        </w:rPr>
        <w:t>Field</w:t>
      </w:r>
      <w:r w:rsidR="00BD7B2D" w:rsidRPr="00BD7423">
        <w:rPr>
          <w:szCs w:val="16"/>
        </w:rPr>
        <w:t>,</w:t>
      </w:r>
      <w:r w:rsidR="00BD7B2D" w:rsidRPr="00BD7423">
        <w:rPr>
          <w:rStyle w:val="TypeChar"/>
          <w:szCs w:val="16"/>
        </w:rPr>
        <w:t xml:space="preserve"> </w:t>
      </w:r>
      <w:proofErr w:type="spellStart"/>
      <w:r w:rsidR="00245B6A">
        <w:rPr>
          <w:rFonts w:cs="Consolas"/>
          <w:szCs w:val="16"/>
        </w:rPr>
        <w:t>rhs</w:t>
      </w:r>
      <w:proofErr w:type="spellEnd"/>
      <w:r w:rsidR="00BD7B2D" w:rsidRPr="00BD7423">
        <w:rPr>
          <w:rFonts w:cs="Consolas"/>
          <w:szCs w:val="16"/>
        </w:rPr>
        <w:t xml:space="preserve">: </w:t>
      </w:r>
      <w:r w:rsidR="00BD7B2D" w:rsidRPr="00BD7423">
        <w:rPr>
          <w:rStyle w:val="TypeChar"/>
          <w:szCs w:val="16"/>
        </w:rPr>
        <w:t>Variable</w:t>
      </w:r>
      <w:r w:rsidRPr="00BD7423">
        <w:rPr>
          <w:rFonts w:cs="Consolas"/>
          <w:szCs w:val="16"/>
        </w:rPr>
        <w:t>)</w:t>
      </w:r>
      <w:r w:rsidR="00BD7B2D" w:rsidRPr="00BD7423">
        <w:rPr>
          <w:rFonts w:cs="Consolas"/>
          <w:szCs w:val="16"/>
        </w:rPr>
        <w:t>.</w:t>
      </w:r>
    </w:p>
    <w:p w:rsidR="008D1ADC" w:rsidRPr="00BD7423" w:rsidRDefault="008D1ADC" w:rsidP="008D1ADC">
      <w:pPr>
        <w:pStyle w:val="Comment"/>
        <w:rPr>
          <w:szCs w:val="16"/>
        </w:rPr>
      </w:pPr>
    </w:p>
    <w:p w:rsidR="008D1ADC" w:rsidRDefault="008D1ADC" w:rsidP="008D1ADC">
      <w:pPr>
        <w:pStyle w:val="Comment"/>
        <w:rPr>
          <w:szCs w:val="16"/>
        </w:rPr>
      </w:pPr>
      <w:r w:rsidRPr="00BD7423">
        <w:rPr>
          <w:szCs w:val="16"/>
        </w:rPr>
        <w:t xml:space="preserve">// </w:t>
      </w:r>
      <w:r w:rsidR="00E4143D">
        <w:rPr>
          <w:szCs w:val="16"/>
        </w:rPr>
        <w:t xml:space="preserve">We declare two additional input relations. </w:t>
      </w:r>
    </w:p>
    <w:p w:rsidR="00E4143D" w:rsidRDefault="00E4143D" w:rsidP="008D1ADC">
      <w:pPr>
        <w:pStyle w:val="Comment"/>
        <w:rPr>
          <w:szCs w:val="16"/>
        </w:rPr>
      </w:pPr>
      <w:r>
        <w:rPr>
          <w:szCs w:val="16"/>
        </w:rPr>
        <w:t xml:space="preserve">// One for storing constant integers into a variable </w:t>
      </w:r>
    </w:p>
    <w:p w:rsidR="00E4143D" w:rsidRDefault="00E4143D" w:rsidP="008D1ADC">
      <w:pPr>
        <w:pStyle w:val="Comment"/>
        <w:rPr>
          <w:szCs w:val="16"/>
        </w:rPr>
      </w:pPr>
      <w:r>
        <w:rPr>
          <w:szCs w:val="16"/>
        </w:rPr>
        <w:t>// and one for computing the sum of two variables.</w:t>
      </w:r>
    </w:p>
    <w:p w:rsidR="0041541B" w:rsidRDefault="0041541B" w:rsidP="008D1ADC">
      <w:pPr>
        <w:pStyle w:val="Comment"/>
        <w:rPr>
          <w:szCs w:val="16"/>
        </w:rPr>
      </w:pPr>
      <w:r>
        <w:rPr>
          <w:szCs w:val="16"/>
        </w:rPr>
        <w:t xml:space="preserve">// Notice that the type </w:t>
      </w:r>
      <w:proofErr w:type="spellStart"/>
      <w:r>
        <w:rPr>
          <w:szCs w:val="16"/>
        </w:rPr>
        <w:t>Int</w:t>
      </w:r>
      <w:proofErr w:type="spellEnd"/>
      <w:r>
        <w:rPr>
          <w:szCs w:val="16"/>
        </w:rPr>
        <w:t xml:space="preserve"> is a built-in type and not a declared type.</w:t>
      </w:r>
    </w:p>
    <w:p w:rsidR="00FC02ED" w:rsidRDefault="00FC02ED" w:rsidP="008D1ADC">
      <w:pPr>
        <w:pStyle w:val="Comment"/>
        <w:rPr>
          <w:szCs w:val="16"/>
        </w:rPr>
      </w:pPr>
      <w:r>
        <w:rPr>
          <w:szCs w:val="16"/>
        </w:rPr>
        <w:t xml:space="preserve">// This is important since we rely on SMT knowledge of integers. </w:t>
      </w:r>
    </w:p>
    <w:p w:rsidR="008A0796" w:rsidRPr="00BD7423" w:rsidRDefault="008A0796" w:rsidP="00090577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Relation</w:t>
      </w:r>
      <w:r w:rsidRPr="00BD7423">
        <w:rPr>
          <w:rFonts w:cs="Consolas"/>
          <w:szCs w:val="16"/>
        </w:rPr>
        <w:t xml:space="preserve"> Number(</w:t>
      </w:r>
      <w:r w:rsidR="009E3579">
        <w:rPr>
          <w:rFonts w:cs="Consolas"/>
          <w:szCs w:val="16"/>
        </w:rPr>
        <w:t>lhs</w:t>
      </w:r>
      <w:r w:rsidRPr="00BD7423">
        <w:rPr>
          <w:rFonts w:cs="Consolas"/>
          <w:szCs w:val="16"/>
        </w:rPr>
        <w:t xml:space="preserve">: </w:t>
      </w:r>
      <w:r w:rsidRPr="00BD7423">
        <w:rPr>
          <w:rStyle w:val="TypeChar"/>
          <w:szCs w:val="16"/>
        </w:rPr>
        <w:t>Variable</w:t>
      </w:r>
      <w:r w:rsidRPr="00BD7423">
        <w:rPr>
          <w:rFonts w:cs="Consolas"/>
          <w:szCs w:val="16"/>
        </w:rPr>
        <w:t>, num</w:t>
      </w:r>
      <w:r w:rsidR="005B5A44">
        <w:rPr>
          <w:rFonts w:cs="Consolas"/>
          <w:szCs w:val="16"/>
        </w:rPr>
        <w:t>ber</w:t>
      </w:r>
      <w:r w:rsidRPr="00BD7423">
        <w:rPr>
          <w:rFonts w:cs="Consolas"/>
          <w:szCs w:val="16"/>
        </w:rPr>
        <w:t xml:space="preserve">: </w:t>
      </w:r>
      <w:proofErr w:type="spellStart"/>
      <w:r w:rsidR="006F568F">
        <w:rPr>
          <w:rStyle w:val="TypeChar"/>
          <w:szCs w:val="16"/>
        </w:rPr>
        <w:t>Int</w:t>
      </w:r>
      <w:proofErr w:type="spellEnd"/>
      <w:r w:rsidRPr="00BD7423">
        <w:rPr>
          <w:rFonts w:cs="Consolas"/>
          <w:szCs w:val="16"/>
        </w:rPr>
        <w:t>).</w:t>
      </w:r>
    </w:p>
    <w:p w:rsidR="00213129" w:rsidRPr="00BD7423" w:rsidRDefault="00B31C93" w:rsidP="00090577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Relation</w:t>
      </w:r>
      <w:r w:rsidRPr="00BD7423">
        <w:rPr>
          <w:rFonts w:cs="Consolas"/>
          <w:szCs w:val="16"/>
        </w:rPr>
        <w:t xml:space="preserve"> </w:t>
      </w:r>
      <w:r w:rsidR="008A0796" w:rsidRPr="00BD7423">
        <w:rPr>
          <w:rFonts w:cs="Consolas"/>
          <w:szCs w:val="16"/>
        </w:rPr>
        <w:t>Plus(</w:t>
      </w:r>
      <w:r w:rsidR="00E04EC4">
        <w:rPr>
          <w:rFonts w:cs="Consolas"/>
          <w:szCs w:val="16"/>
        </w:rPr>
        <w:t>lhs</w:t>
      </w:r>
      <w:r w:rsidR="008A0796" w:rsidRPr="00BD7423">
        <w:rPr>
          <w:rFonts w:cs="Consolas"/>
          <w:szCs w:val="16"/>
        </w:rPr>
        <w:t xml:space="preserve">: </w:t>
      </w:r>
      <w:r w:rsidR="008A0796" w:rsidRPr="00BD7423">
        <w:rPr>
          <w:rStyle w:val="TypeChar"/>
          <w:szCs w:val="16"/>
        </w:rPr>
        <w:t>Variable</w:t>
      </w:r>
      <w:r w:rsidR="008A0796" w:rsidRPr="00BD7423">
        <w:rPr>
          <w:rFonts w:cs="Consolas"/>
          <w:szCs w:val="16"/>
        </w:rPr>
        <w:t xml:space="preserve">, left: </w:t>
      </w:r>
      <w:r w:rsidR="008A0796" w:rsidRPr="00BD7423">
        <w:rPr>
          <w:rStyle w:val="TypeChar"/>
          <w:szCs w:val="16"/>
        </w:rPr>
        <w:t>Variable</w:t>
      </w:r>
      <w:r w:rsidR="008A0796" w:rsidRPr="00BD7423">
        <w:rPr>
          <w:rFonts w:cs="Consolas"/>
          <w:szCs w:val="16"/>
        </w:rPr>
        <w:t xml:space="preserve">, right: </w:t>
      </w:r>
      <w:r w:rsidR="008A0796" w:rsidRPr="00BD7423">
        <w:rPr>
          <w:rStyle w:val="TypeChar"/>
          <w:szCs w:val="16"/>
        </w:rPr>
        <w:t>Variable</w:t>
      </w:r>
      <w:r w:rsidR="008A0796" w:rsidRPr="00BD7423">
        <w:rPr>
          <w:rFonts w:cs="Consolas"/>
          <w:szCs w:val="16"/>
        </w:rPr>
        <w:t>).</w:t>
      </w:r>
    </w:p>
    <w:p w:rsidR="00060322" w:rsidRPr="00BD7423" w:rsidRDefault="00060322" w:rsidP="00090577">
      <w:pPr>
        <w:rPr>
          <w:rFonts w:cs="Consolas"/>
          <w:szCs w:val="16"/>
        </w:rPr>
      </w:pPr>
    </w:p>
    <w:p w:rsidR="00F96A7B" w:rsidRDefault="00F96A7B" w:rsidP="00F96A7B">
      <w:pPr>
        <w:pStyle w:val="Comment"/>
      </w:pPr>
      <w:r>
        <w:t>// In this example we want to abstract integers using the interval lattice.</w:t>
      </w:r>
    </w:p>
    <w:p w:rsidR="005C6400" w:rsidRDefault="00F96A7B" w:rsidP="00F96A7B">
      <w:pPr>
        <w:pStyle w:val="Comment"/>
      </w:pPr>
      <w:r>
        <w:t xml:space="preserve">// We begin by declaring its elements as an ADT: </w:t>
      </w:r>
    </w:p>
    <w:p w:rsidR="00C0432E" w:rsidRPr="00BD7423" w:rsidRDefault="00C0432E" w:rsidP="00F96A7B">
      <w:pPr>
        <w:pStyle w:val="Comment"/>
      </w:pPr>
      <w:r>
        <w:t xml:space="preserve">// (NB: Like in Haskell the namespace for types and constructors are separate). </w:t>
      </w:r>
    </w:p>
    <w:p w:rsidR="00F96A7B" w:rsidRDefault="000E5A66" w:rsidP="00F147AE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Lattice</w:t>
      </w:r>
      <w:r w:rsidRPr="00BD7423">
        <w:rPr>
          <w:rFonts w:cs="Consolas"/>
          <w:szCs w:val="16"/>
        </w:rPr>
        <w:t xml:space="preserve"> </w:t>
      </w:r>
      <w:r w:rsidR="005B5F11" w:rsidRPr="00BD7423">
        <w:rPr>
          <w:rFonts w:cs="Consolas"/>
          <w:szCs w:val="16"/>
        </w:rPr>
        <w:t>Interval</w:t>
      </w:r>
      <w:r w:rsidR="005B5F11" w:rsidRPr="00BD7423">
        <w:rPr>
          <w:rFonts w:cs="Consolas"/>
          <w:szCs w:val="16"/>
        </w:rPr>
        <w:t xml:space="preserve"> </w:t>
      </w:r>
      <w:r w:rsidR="00A139EF" w:rsidRPr="00BD7423">
        <w:rPr>
          <w:rFonts w:cs="Consolas"/>
          <w:szCs w:val="16"/>
        </w:rPr>
        <w:t xml:space="preserve">= </w:t>
      </w:r>
      <w:r w:rsidR="00A24E52">
        <w:rPr>
          <w:rFonts w:cs="Consolas"/>
          <w:szCs w:val="16"/>
        </w:rPr>
        <w:t>Bot</w:t>
      </w:r>
    </w:p>
    <w:p w:rsidR="00F96A7B" w:rsidRDefault="00F96A7B" w:rsidP="00F147AE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        </w:t>
      </w:r>
      <w:r w:rsidR="00FA0891">
        <w:rPr>
          <w:rFonts w:cs="Consolas"/>
          <w:szCs w:val="16"/>
        </w:rPr>
        <w:t xml:space="preserve">  </w:t>
      </w:r>
      <w:r>
        <w:rPr>
          <w:rFonts w:cs="Consolas"/>
          <w:szCs w:val="16"/>
        </w:rPr>
        <w:t xml:space="preserve">     | </w:t>
      </w:r>
      <w:r w:rsidRPr="00BD7423">
        <w:rPr>
          <w:rFonts w:cs="Consolas"/>
          <w:szCs w:val="16"/>
        </w:rPr>
        <w:t xml:space="preserve">Interval(b: </w:t>
      </w:r>
      <w:proofErr w:type="spellStart"/>
      <w:r w:rsidRPr="00BD7423">
        <w:rPr>
          <w:rStyle w:val="TypeChar"/>
          <w:szCs w:val="16"/>
        </w:rPr>
        <w:t>Int</w:t>
      </w:r>
      <w:proofErr w:type="spellEnd"/>
      <w:r w:rsidRPr="00BD7423">
        <w:rPr>
          <w:rFonts w:cs="Consolas"/>
          <w:szCs w:val="16"/>
        </w:rPr>
        <w:t xml:space="preserve">, e: </w:t>
      </w:r>
      <w:proofErr w:type="spellStart"/>
      <w:r w:rsidRPr="00BD7423">
        <w:rPr>
          <w:rStyle w:val="TypeChar"/>
          <w:szCs w:val="16"/>
        </w:rPr>
        <w:t>Int</w:t>
      </w:r>
      <w:proofErr w:type="spellEnd"/>
      <w:r w:rsidRPr="00BD7423">
        <w:rPr>
          <w:rFonts w:cs="Consolas"/>
          <w:szCs w:val="16"/>
        </w:rPr>
        <w:t>)</w:t>
      </w:r>
      <w:r>
        <w:rPr>
          <w:rFonts w:cs="Consolas"/>
          <w:szCs w:val="16"/>
        </w:rPr>
        <w:t xml:space="preserve"> </w:t>
      </w:r>
      <w:r w:rsidRPr="00F96A7B">
        <w:rPr>
          <w:rFonts w:cs="Consolas"/>
          <w:b/>
          <w:szCs w:val="16"/>
        </w:rPr>
        <w:t>where</w:t>
      </w:r>
      <w:r>
        <w:rPr>
          <w:rFonts w:cs="Consolas"/>
          <w:szCs w:val="16"/>
        </w:rPr>
        <w:t xml:space="preserve"> b &lt;= e</w:t>
      </w:r>
    </w:p>
    <w:p w:rsidR="00F96A7B" w:rsidRDefault="00F96A7B" w:rsidP="00F147AE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        </w:t>
      </w:r>
      <w:r w:rsidR="00FA0891">
        <w:rPr>
          <w:rFonts w:cs="Consolas"/>
          <w:szCs w:val="16"/>
        </w:rPr>
        <w:t xml:space="preserve">  </w:t>
      </w:r>
      <w:r>
        <w:rPr>
          <w:rFonts w:cs="Consolas"/>
          <w:szCs w:val="16"/>
        </w:rPr>
        <w:t xml:space="preserve">     | Top.</w:t>
      </w:r>
    </w:p>
    <w:p w:rsidR="00F96A7B" w:rsidRDefault="00F96A7B" w:rsidP="00F147AE">
      <w:pPr>
        <w:rPr>
          <w:rFonts w:cs="Consolas"/>
          <w:szCs w:val="16"/>
        </w:rPr>
      </w:pPr>
    </w:p>
    <w:p w:rsidR="00415596" w:rsidRDefault="00F96A7B" w:rsidP="00415596">
      <w:pPr>
        <w:pStyle w:val="Comment"/>
      </w:pPr>
      <w:r>
        <w:t xml:space="preserve">// Notice the </w:t>
      </w:r>
      <w:r w:rsidRPr="00415596">
        <w:rPr>
          <w:i/>
        </w:rPr>
        <w:t>where</w:t>
      </w:r>
      <w:r>
        <w:t xml:space="preserve"> clause. </w:t>
      </w:r>
      <w:r w:rsidR="00415596">
        <w:t>Without this restriction we won’t be able to</w:t>
      </w:r>
    </w:p>
    <w:p w:rsidR="00415596" w:rsidRDefault="00415596" w:rsidP="00415596">
      <w:pPr>
        <w:pStyle w:val="Comment"/>
      </w:pPr>
      <w:r>
        <w:t>// (automatically) prove some of the properties we require.</w:t>
      </w:r>
    </w:p>
    <w:p w:rsidR="008271A9" w:rsidRPr="00F96A7B" w:rsidRDefault="008271A9" w:rsidP="00415596">
      <w:pPr>
        <w:pStyle w:val="Comment"/>
        <w:rPr>
          <w:color w:val="auto"/>
        </w:rPr>
      </w:pPr>
      <w:r>
        <w:t>// (NB: We assume, for now, that an element named Bot is the bottom element).</w:t>
      </w:r>
    </w:p>
    <w:p w:rsidR="00F147AE" w:rsidRDefault="00F147AE" w:rsidP="00C14111">
      <w:pPr>
        <w:rPr>
          <w:rFonts w:cs="Consolas"/>
          <w:b/>
          <w:color w:val="7030A0"/>
          <w:szCs w:val="16"/>
        </w:rPr>
      </w:pPr>
    </w:p>
    <w:p w:rsidR="003123B9" w:rsidRDefault="003123B9" w:rsidP="003123B9">
      <w:pPr>
        <w:pStyle w:val="Comment"/>
      </w:pPr>
      <w:r>
        <w:t xml:space="preserve">// The lattice declaration automatically gives us the </w:t>
      </w:r>
    </w:p>
    <w:p w:rsidR="003123B9" w:rsidRDefault="003123B9" w:rsidP="003123B9">
      <w:pPr>
        <w:pStyle w:val="Comment"/>
      </w:pPr>
      <w:r>
        <w:t>// Equality relation defined by structural equality.</w:t>
      </w:r>
    </w:p>
    <w:p w:rsidR="003123B9" w:rsidRDefault="003123B9" w:rsidP="003123B9">
      <w:pPr>
        <w:pStyle w:val="Comment"/>
      </w:pPr>
    </w:p>
    <w:p w:rsidR="00153103" w:rsidRDefault="00153103" w:rsidP="003123B9">
      <w:pPr>
        <w:pStyle w:val="Comment"/>
      </w:pPr>
      <w:r>
        <w:t>// Next, we must define the partial order. The system will prove that it is:</w:t>
      </w:r>
    </w:p>
    <w:p w:rsidR="00153103" w:rsidRDefault="00153103" w:rsidP="003123B9">
      <w:pPr>
        <w:pStyle w:val="Comment"/>
      </w:pPr>
      <w:r>
        <w:t xml:space="preserve">// </w:t>
      </w:r>
      <w:r w:rsidR="000210FC">
        <w:t xml:space="preserve"> </w:t>
      </w:r>
      <w:r>
        <w:t>- Reflexive</w:t>
      </w:r>
      <w:r w:rsidR="003B6837">
        <w:t>.</w:t>
      </w:r>
    </w:p>
    <w:p w:rsidR="00153103" w:rsidRDefault="00153103" w:rsidP="003123B9">
      <w:pPr>
        <w:pStyle w:val="Comment"/>
      </w:pPr>
      <w:r>
        <w:t xml:space="preserve">// </w:t>
      </w:r>
      <w:r w:rsidR="000210FC">
        <w:t xml:space="preserve"> </w:t>
      </w:r>
      <w:r>
        <w:t>- Anti-symmetric</w:t>
      </w:r>
      <w:r w:rsidR="003B6837">
        <w:t>.</w:t>
      </w:r>
    </w:p>
    <w:p w:rsidR="0027376B" w:rsidRDefault="00153103" w:rsidP="006E31C6">
      <w:pPr>
        <w:pStyle w:val="Comment"/>
      </w:pPr>
      <w:r>
        <w:t xml:space="preserve">// </w:t>
      </w:r>
      <w:r w:rsidR="000210FC">
        <w:t xml:space="preserve"> </w:t>
      </w:r>
      <w:r>
        <w:t>- Transitive</w:t>
      </w:r>
      <w:r w:rsidR="003B6837">
        <w:t>.</w:t>
      </w:r>
    </w:p>
    <w:p w:rsidR="000649DA" w:rsidRPr="006E31C6" w:rsidRDefault="000649DA" w:rsidP="006E31C6">
      <w:pPr>
        <w:pStyle w:val="Comment"/>
      </w:pPr>
      <w:r>
        <w:t xml:space="preserve">// </w:t>
      </w:r>
      <w:r w:rsidR="000210FC">
        <w:t xml:space="preserve"> </w:t>
      </w:r>
      <w:r>
        <w:t>- That the bottom element is the least element.</w:t>
      </w:r>
    </w:p>
    <w:p w:rsidR="00A24E52" w:rsidRDefault="009D0221" w:rsidP="00A24E52">
      <w:r w:rsidRPr="009D0221">
        <w:rPr>
          <w:rStyle w:val="RelationChar"/>
        </w:rPr>
        <w:t>Order</w:t>
      </w:r>
      <w:r w:rsidRPr="009D0221">
        <w:t xml:space="preserve"> </w:t>
      </w:r>
      <w:r w:rsidR="00366B49" w:rsidRPr="00BD7423">
        <w:rPr>
          <w:rFonts w:cs="Consolas"/>
          <w:szCs w:val="16"/>
        </w:rPr>
        <w:t>Interval</w:t>
      </w:r>
      <w:r w:rsidR="00A24E52">
        <w:t>(</w:t>
      </w:r>
      <w:r w:rsidR="001F0A22">
        <w:t>i</w:t>
      </w:r>
      <w:r w:rsidR="00A24E52">
        <w:t xml:space="preserve">1: Interval, </w:t>
      </w:r>
      <w:r w:rsidR="001F0A22">
        <w:t>i</w:t>
      </w:r>
      <w:r w:rsidR="00A24E52">
        <w:t>2: Interval) = (</w:t>
      </w:r>
      <w:r w:rsidR="001F0A22">
        <w:t>i</w:t>
      </w:r>
      <w:r w:rsidR="00A24E52">
        <w:t xml:space="preserve">1, </w:t>
      </w:r>
      <w:r w:rsidR="001F0A22">
        <w:t>i</w:t>
      </w:r>
      <w:r w:rsidR="00A24E52">
        <w:t xml:space="preserve">2) </w:t>
      </w:r>
      <w:r w:rsidR="00A24E52" w:rsidRPr="00A24E52">
        <w:rPr>
          <w:b/>
        </w:rPr>
        <w:t>match</w:t>
      </w:r>
      <w:r w:rsidR="00A24E52">
        <w:t xml:space="preserve"> {</w:t>
      </w:r>
    </w:p>
    <w:p w:rsidR="00A24E52" w:rsidRDefault="00A24E52" w:rsidP="00A24E52">
      <w:r>
        <w:t xml:space="preserve">  (Bot, _) =&gt; true;</w:t>
      </w:r>
    </w:p>
    <w:p w:rsidR="00A24E52" w:rsidRDefault="00A24E52" w:rsidP="00A24E52">
      <w:r>
        <w:t xml:space="preserve">  </w:t>
      </w:r>
      <w:r w:rsidR="00CB1019">
        <w:t>(Interval(b1, e1), Interval(b2, e2))</w:t>
      </w:r>
      <w:r w:rsidR="002D7569">
        <w:t xml:space="preserve"> =&gt; b2 &lt;= b1 &amp;&amp; e1 &lt;= e2;</w:t>
      </w:r>
    </w:p>
    <w:p w:rsidR="00A24E52" w:rsidRDefault="00A24E52" w:rsidP="00A24E52">
      <w:r>
        <w:t xml:space="preserve">  (_, Top) =&gt; true;</w:t>
      </w:r>
    </w:p>
    <w:p w:rsidR="00A24E52" w:rsidRDefault="00A24E52" w:rsidP="00A24E52">
      <w:r>
        <w:t>}</w:t>
      </w:r>
    </w:p>
    <w:p w:rsidR="006E31C6" w:rsidRPr="00A24E52" w:rsidRDefault="006E31C6" w:rsidP="00A24E52"/>
    <w:p w:rsidR="009D0221" w:rsidRDefault="00FF17F6" w:rsidP="00FF17F6">
      <w:pPr>
        <w:pStyle w:val="Comment"/>
      </w:pPr>
      <w:r>
        <w:t xml:space="preserve">// We can now define the least upper bound (or join) of two intervals. </w:t>
      </w:r>
    </w:p>
    <w:p w:rsidR="00FF17F6" w:rsidRDefault="00FF17F6" w:rsidP="00FF17F6">
      <w:pPr>
        <w:pStyle w:val="Comment"/>
      </w:pPr>
      <w:r>
        <w:t>// This time the system will prove that:</w:t>
      </w:r>
    </w:p>
    <w:p w:rsidR="00FF17F6" w:rsidRDefault="00FF17F6" w:rsidP="00FF17F6">
      <w:pPr>
        <w:pStyle w:val="Comment"/>
      </w:pPr>
      <w:r>
        <w:t>//  - Join is a total function.</w:t>
      </w:r>
    </w:p>
    <w:p w:rsidR="00FF17F6" w:rsidRDefault="00FF17F6" w:rsidP="00FF17F6">
      <w:pPr>
        <w:pStyle w:val="Comment"/>
      </w:pPr>
      <w:r>
        <w:t>//  - Join actually produces an upper bound.</w:t>
      </w:r>
    </w:p>
    <w:p w:rsidR="00FF17F6" w:rsidRDefault="00FF17F6" w:rsidP="00FF17F6">
      <w:pPr>
        <w:pStyle w:val="Comment"/>
      </w:pPr>
      <w:r>
        <w:t>//  - And that upper bound is the least upper bound.</w:t>
      </w:r>
    </w:p>
    <w:p w:rsidR="006218FF" w:rsidRDefault="00C80DDE" w:rsidP="00C14111">
      <w:r w:rsidRPr="004369A3">
        <w:rPr>
          <w:rStyle w:val="RelationChar"/>
        </w:rPr>
        <w:t xml:space="preserve">Join </w:t>
      </w:r>
      <w:r w:rsidR="00366B49" w:rsidRPr="00BD7423">
        <w:rPr>
          <w:rFonts w:cs="Consolas"/>
          <w:szCs w:val="16"/>
        </w:rPr>
        <w:t>Interval</w:t>
      </w:r>
      <w:r w:rsidRPr="004369A3">
        <w:t>(</w:t>
      </w:r>
      <w:r w:rsidR="001F0A22">
        <w:t>i</w:t>
      </w:r>
      <w:r w:rsidR="006218FF">
        <w:t xml:space="preserve">1: Interval, </w:t>
      </w:r>
      <w:r w:rsidR="001F0A22">
        <w:t>i</w:t>
      </w:r>
      <w:r w:rsidR="006218FF">
        <w:t>2: Interval</w:t>
      </w:r>
      <w:r w:rsidRPr="004369A3">
        <w:t>)</w:t>
      </w:r>
      <w:r w:rsidR="006218FF">
        <w:t xml:space="preserve"> = (</w:t>
      </w:r>
      <w:r w:rsidR="001F0A22">
        <w:t>i</w:t>
      </w:r>
      <w:r w:rsidR="006218FF">
        <w:t xml:space="preserve">1, </w:t>
      </w:r>
      <w:r w:rsidR="001F0A22">
        <w:t>i</w:t>
      </w:r>
      <w:r w:rsidR="006218FF">
        <w:t xml:space="preserve">2) </w:t>
      </w:r>
      <w:r w:rsidR="006218FF" w:rsidRPr="006218FF">
        <w:rPr>
          <w:b/>
        </w:rPr>
        <w:t>match</w:t>
      </w:r>
      <w:r w:rsidR="006218FF">
        <w:t xml:space="preserve"> {</w:t>
      </w:r>
    </w:p>
    <w:p w:rsidR="006218FF" w:rsidRDefault="006218FF" w:rsidP="00C14111">
      <w:r>
        <w:t xml:space="preserve">  (Bot, </w:t>
      </w:r>
      <w:proofErr w:type="spellStart"/>
      <w:r w:rsidR="001F0A22">
        <w:t>i</w:t>
      </w:r>
      <w:proofErr w:type="spellEnd"/>
      <w:r>
        <w:t xml:space="preserve">) =&gt; </w:t>
      </w:r>
      <w:proofErr w:type="spellStart"/>
      <w:r w:rsidR="001F0A22">
        <w:t>i</w:t>
      </w:r>
      <w:proofErr w:type="spellEnd"/>
      <w:r>
        <w:t>;</w:t>
      </w:r>
    </w:p>
    <w:p w:rsidR="006218FF" w:rsidRDefault="006218FF" w:rsidP="006218FF">
      <w:r>
        <w:t xml:space="preserve">  </w:t>
      </w:r>
      <w:r>
        <w:t>(</w:t>
      </w:r>
      <w:proofErr w:type="spellStart"/>
      <w:r w:rsidR="001F0A22">
        <w:t>i</w:t>
      </w:r>
      <w:proofErr w:type="spellEnd"/>
      <w:r>
        <w:t>, Bot</w:t>
      </w:r>
      <w:r>
        <w:t xml:space="preserve">) =&gt; </w:t>
      </w:r>
      <w:proofErr w:type="spellStart"/>
      <w:r w:rsidR="001F0A22">
        <w:t>i</w:t>
      </w:r>
      <w:proofErr w:type="spellEnd"/>
      <w:r>
        <w:t>;</w:t>
      </w:r>
    </w:p>
    <w:p w:rsidR="006218FF" w:rsidRDefault="006A4F71" w:rsidP="00C14111">
      <w:r>
        <w:t xml:space="preserve">  (Interval(b1, e1), Interval(b2, e2)) =&gt; </w:t>
      </w:r>
      <w:r w:rsidR="009A0917">
        <w:t>Interval(min(b1, b2), max(e1, e2));</w:t>
      </w:r>
    </w:p>
    <w:p w:rsidR="006A4F71" w:rsidRDefault="006A4F71" w:rsidP="006A4F71">
      <w:r>
        <w:t xml:space="preserve">  (</w:t>
      </w:r>
      <w:r>
        <w:t>Top</w:t>
      </w:r>
      <w:r>
        <w:t xml:space="preserve">, </w:t>
      </w:r>
      <w:r>
        <w:t>_</w:t>
      </w:r>
      <w:r>
        <w:t xml:space="preserve">) =&gt; </w:t>
      </w:r>
      <w:r>
        <w:t>Top</w:t>
      </w:r>
      <w:r>
        <w:t>;</w:t>
      </w:r>
    </w:p>
    <w:p w:rsidR="006A4F71" w:rsidRDefault="006A4F71" w:rsidP="00C14111">
      <w:r>
        <w:lastRenderedPageBreak/>
        <w:t xml:space="preserve">  (</w:t>
      </w:r>
      <w:r>
        <w:t>_</w:t>
      </w:r>
      <w:r>
        <w:t>,</w:t>
      </w:r>
      <w:r>
        <w:t xml:space="preserve"> </w:t>
      </w:r>
      <w:r>
        <w:t>Top) =&gt; Top</w:t>
      </w:r>
      <w:r>
        <w:t>;</w:t>
      </w:r>
    </w:p>
    <w:p w:rsidR="00C80DDE" w:rsidRDefault="006218FF" w:rsidP="00C14111">
      <w:r>
        <w:t>}</w:t>
      </w:r>
    </w:p>
    <w:p w:rsidR="00833AC7" w:rsidRPr="004369A3" w:rsidRDefault="00833AC7" w:rsidP="00833AC7">
      <w:pPr>
        <w:pStyle w:val="Comment"/>
      </w:pPr>
      <w:r>
        <w:t>// Here the min and max functions are defined – by the system – for integers.</w:t>
      </w:r>
    </w:p>
    <w:p w:rsidR="00C80DDE" w:rsidRDefault="00C80DDE" w:rsidP="00C14111">
      <w:pPr>
        <w:rPr>
          <w:rFonts w:cs="Consolas"/>
          <w:b/>
          <w:color w:val="7030A0"/>
          <w:szCs w:val="16"/>
        </w:rPr>
      </w:pPr>
    </w:p>
    <w:p w:rsidR="001A24AB" w:rsidRDefault="001A24AB" w:rsidP="001A24AB">
      <w:pPr>
        <w:pStyle w:val="Comment"/>
      </w:pPr>
      <w:r>
        <w:t xml:space="preserve">// The next thing we need is an abstraction function </w:t>
      </w:r>
    </w:p>
    <w:p w:rsidR="001A24AB" w:rsidRDefault="001A24AB" w:rsidP="001A24AB">
      <w:pPr>
        <w:pStyle w:val="Comment"/>
      </w:pPr>
      <w:r>
        <w:t>// which can lift an integer into an interval.</w:t>
      </w:r>
    </w:p>
    <w:p w:rsidR="001A24AB" w:rsidRPr="00BD7423" w:rsidRDefault="001A24AB" w:rsidP="001A24AB">
      <w:pPr>
        <w:pStyle w:val="Comment"/>
      </w:pPr>
      <w:r>
        <w:t>// The system will prove that this function is total.</w:t>
      </w:r>
    </w:p>
    <w:p w:rsidR="00F147AE" w:rsidRPr="00BD7423" w:rsidRDefault="00F147AE" w:rsidP="00C14111">
      <w:pPr>
        <w:rPr>
          <w:rFonts w:cs="Consolas"/>
          <w:b/>
          <w:color w:val="7030A0"/>
          <w:szCs w:val="16"/>
        </w:rPr>
      </w:pPr>
      <w:r w:rsidRPr="00E827E9">
        <w:rPr>
          <w:rStyle w:val="RelationChar"/>
        </w:rPr>
        <w:t>Function</w:t>
      </w:r>
      <w:r w:rsidRPr="00BD7423">
        <w:rPr>
          <w:szCs w:val="16"/>
        </w:rPr>
        <w:t xml:space="preserve"> </w:t>
      </w:r>
      <w:r w:rsidR="00295D17">
        <w:rPr>
          <w:szCs w:val="16"/>
        </w:rPr>
        <w:t>l</w:t>
      </w:r>
      <w:r w:rsidRPr="00BD7423">
        <w:rPr>
          <w:szCs w:val="16"/>
        </w:rPr>
        <w:t xml:space="preserve">ift(n: </w:t>
      </w:r>
      <w:proofErr w:type="spellStart"/>
      <w:r w:rsidRPr="00BD7423">
        <w:rPr>
          <w:rStyle w:val="TypeChar"/>
          <w:szCs w:val="16"/>
        </w:rPr>
        <w:t>Int</w:t>
      </w:r>
      <w:proofErr w:type="spellEnd"/>
      <w:r w:rsidRPr="00DC3855">
        <w:t xml:space="preserve">): </w:t>
      </w:r>
      <w:r w:rsidR="004331F3">
        <w:rPr>
          <w:rStyle w:val="TypeChar"/>
        </w:rPr>
        <w:t>Interval</w:t>
      </w:r>
      <w:r w:rsidR="00DC3855" w:rsidRPr="00DC3855">
        <w:t xml:space="preserve"> =</w:t>
      </w:r>
      <w:r w:rsidR="00DC3855" w:rsidRPr="00DC389F">
        <w:t xml:space="preserve"> </w:t>
      </w:r>
      <w:r w:rsidR="00DC389F" w:rsidRPr="00DC389F">
        <w:t>Interval(</w:t>
      </w:r>
      <w:r w:rsidR="00DC389F">
        <w:t>n, n</w:t>
      </w:r>
      <w:r w:rsidR="00DC389F" w:rsidRPr="00DC389F">
        <w:t>).</w:t>
      </w:r>
    </w:p>
    <w:p w:rsidR="00F147AE" w:rsidRPr="00BD7423" w:rsidRDefault="00F147AE" w:rsidP="00C14111">
      <w:pPr>
        <w:rPr>
          <w:rFonts w:cs="Consolas"/>
          <w:b/>
          <w:color w:val="7030A0"/>
          <w:szCs w:val="16"/>
        </w:rPr>
      </w:pPr>
    </w:p>
    <w:p w:rsidR="00F015A8" w:rsidRDefault="00F015A8" w:rsidP="00F015A8">
      <w:pPr>
        <w:pStyle w:val="Comment"/>
      </w:pPr>
      <w:r>
        <w:t xml:space="preserve">// Finally, since the interval lattice has infinite ascending chains, </w:t>
      </w:r>
    </w:p>
    <w:p w:rsidR="009245AA" w:rsidRDefault="00F015A8" w:rsidP="00F015A8">
      <w:pPr>
        <w:pStyle w:val="Comment"/>
      </w:pPr>
      <w:r>
        <w:t>// we need a widening function. The widening must</w:t>
      </w:r>
      <w:r w:rsidR="000210FC">
        <w:t xml:space="preserve"> be</w:t>
      </w:r>
      <w:r>
        <w:t>:</w:t>
      </w:r>
    </w:p>
    <w:p w:rsidR="00F015A8" w:rsidRDefault="00F015A8" w:rsidP="00F015A8">
      <w:pPr>
        <w:pStyle w:val="Comment"/>
      </w:pPr>
      <w:r>
        <w:t xml:space="preserve">// </w:t>
      </w:r>
      <w:r w:rsidR="000210FC">
        <w:t xml:space="preserve"> - Monotonic</w:t>
      </w:r>
      <w:r w:rsidR="003B6837">
        <w:t>.</w:t>
      </w:r>
    </w:p>
    <w:p w:rsidR="000210FC" w:rsidRDefault="000210FC" w:rsidP="00F015A8">
      <w:pPr>
        <w:pStyle w:val="Comment"/>
      </w:pPr>
      <w:r>
        <w:t xml:space="preserve">//  - </w:t>
      </w:r>
      <w:r w:rsidR="003B6837">
        <w:t>Greater (or equal) to its inputs.</w:t>
      </w:r>
    </w:p>
    <w:p w:rsidR="000C455E" w:rsidRDefault="000C455E" w:rsidP="00F015A8">
      <w:pPr>
        <w:pStyle w:val="Comment"/>
      </w:pPr>
      <w:r>
        <w:t xml:space="preserve">//  - Provide a termination function </w:t>
      </w:r>
      <w:r w:rsidR="00543CBA">
        <w:t xml:space="preserve">(a bounding function) </w:t>
      </w:r>
      <w:r>
        <w:t xml:space="preserve">which can be used to prove </w:t>
      </w:r>
    </w:p>
    <w:p w:rsidR="000C455E" w:rsidRPr="00BD7423" w:rsidRDefault="000C455E" w:rsidP="00F015A8">
      <w:pPr>
        <w:pStyle w:val="Comment"/>
      </w:pPr>
      <w:r>
        <w:t>//    that there are no infinite chains.</w:t>
      </w:r>
    </w:p>
    <w:p w:rsidR="00D22C77" w:rsidRDefault="00C14111" w:rsidP="00D22C77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Widening</w:t>
      </w:r>
      <w:r w:rsidRPr="00BD7423">
        <w:rPr>
          <w:rFonts w:cs="Consolas"/>
          <w:szCs w:val="16"/>
        </w:rPr>
        <w:t xml:space="preserve"> </w:t>
      </w:r>
      <w:r w:rsidR="00295D17">
        <w:rPr>
          <w:rFonts w:cs="Consolas"/>
          <w:szCs w:val="16"/>
        </w:rPr>
        <w:t>widen</w:t>
      </w:r>
      <w:r w:rsidR="001404B8" w:rsidRPr="00BD7423">
        <w:rPr>
          <w:rFonts w:cs="Consolas"/>
          <w:szCs w:val="16"/>
        </w:rPr>
        <w:t>(n</w:t>
      </w:r>
      <w:r w:rsidR="00970627">
        <w:rPr>
          <w:rFonts w:cs="Consolas"/>
          <w:szCs w:val="16"/>
        </w:rPr>
        <w:t>1</w:t>
      </w:r>
      <w:r w:rsidR="001404B8" w:rsidRPr="00BD7423">
        <w:rPr>
          <w:rFonts w:cs="Consolas"/>
          <w:szCs w:val="16"/>
        </w:rPr>
        <w:t xml:space="preserve">: </w:t>
      </w:r>
      <w:r w:rsidR="004F40E2">
        <w:rPr>
          <w:rStyle w:val="TypeChar"/>
        </w:rPr>
        <w:t>Interval</w:t>
      </w:r>
      <w:r w:rsidR="00970627">
        <w:rPr>
          <w:rStyle w:val="TypeChar"/>
          <w:szCs w:val="16"/>
        </w:rPr>
        <w:t xml:space="preserve">, </w:t>
      </w:r>
      <w:r w:rsidR="00970627" w:rsidRPr="00BD7423">
        <w:rPr>
          <w:rFonts w:cs="Consolas"/>
          <w:szCs w:val="16"/>
        </w:rPr>
        <w:t>n</w:t>
      </w:r>
      <w:r w:rsidR="00970627">
        <w:rPr>
          <w:rFonts w:cs="Consolas"/>
          <w:szCs w:val="16"/>
        </w:rPr>
        <w:t>2</w:t>
      </w:r>
      <w:r w:rsidR="00970627" w:rsidRPr="00BD7423">
        <w:rPr>
          <w:rFonts w:cs="Consolas"/>
          <w:szCs w:val="16"/>
        </w:rPr>
        <w:t xml:space="preserve">: </w:t>
      </w:r>
      <w:r w:rsidR="004F40E2">
        <w:rPr>
          <w:rStyle w:val="TypeChar"/>
        </w:rPr>
        <w:t>Interval</w:t>
      </w:r>
      <w:r w:rsidR="001404B8" w:rsidRPr="00BD7423">
        <w:rPr>
          <w:rFonts w:cs="Consolas"/>
          <w:szCs w:val="16"/>
        </w:rPr>
        <w:t xml:space="preserve">): </w:t>
      </w:r>
      <w:r w:rsidR="004F40E2">
        <w:rPr>
          <w:rStyle w:val="TypeChar"/>
        </w:rPr>
        <w:t>Interval</w:t>
      </w:r>
      <w:r w:rsidR="004F40E2" w:rsidRPr="00BD7423">
        <w:rPr>
          <w:rFonts w:cs="Consolas"/>
          <w:szCs w:val="16"/>
        </w:rPr>
        <w:t xml:space="preserve"> </w:t>
      </w:r>
      <w:r w:rsidR="001404B8" w:rsidRPr="00BD7423">
        <w:rPr>
          <w:rFonts w:cs="Consolas"/>
          <w:szCs w:val="16"/>
        </w:rPr>
        <w:t>=</w:t>
      </w:r>
      <w:r w:rsidR="00AD1EE9">
        <w:rPr>
          <w:rFonts w:cs="Consolas"/>
          <w:szCs w:val="16"/>
        </w:rPr>
        <w:t xml:space="preserve"> </w:t>
      </w:r>
      <w:r w:rsidR="00D22C77">
        <w:rPr>
          <w:rFonts w:cs="Consolas"/>
          <w:szCs w:val="16"/>
        </w:rPr>
        <w:t xml:space="preserve">(n1, n2) </w:t>
      </w:r>
      <w:r w:rsidR="00D22C77" w:rsidRPr="0060225F">
        <w:rPr>
          <w:rFonts w:cs="Consolas"/>
          <w:b/>
          <w:szCs w:val="16"/>
        </w:rPr>
        <w:t>match</w:t>
      </w:r>
      <w:r w:rsidR="00D22C77">
        <w:rPr>
          <w:rFonts w:cs="Consolas"/>
          <w:szCs w:val="16"/>
        </w:rPr>
        <w:t xml:space="preserve"> {</w:t>
      </w:r>
    </w:p>
    <w:p w:rsidR="00FE3AC1" w:rsidRDefault="00D22C77" w:rsidP="00FE3AC1">
      <w:r>
        <w:rPr>
          <w:rFonts w:cs="Consolas"/>
          <w:szCs w:val="16"/>
        </w:rPr>
        <w:t xml:space="preserve"> </w:t>
      </w:r>
      <w:r w:rsidR="00CE005E">
        <w:rPr>
          <w:rFonts w:cs="Consolas"/>
          <w:szCs w:val="16"/>
        </w:rPr>
        <w:t xml:space="preserve"> </w:t>
      </w:r>
      <w:r w:rsidR="00FE3AC1">
        <w:t xml:space="preserve">(Bot, </w:t>
      </w:r>
      <w:proofErr w:type="spellStart"/>
      <w:r w:rsidR="00FE3AC1">
        <w:t>i</w:t>
      </w:r>
      <w:proofErr w:type="spellEnd"/>
      <w:r w:rsidR="00FE3AC1">
        <w:t xml:space="preserve">) =&gt; </w:t>
      </w:r>
      <w:proofErr w:type="spellStart"/>
      <w:r w:rsidR="008D40E0">
        <w:t>i</w:t>
      </w:r>
      <w:proofErr w:type="spellEnd"/>
      <w:r w:rsidR="00276BBD">
        <w:t>;</w:t>
      </w:r>
    </w:p>
    <w:p w:rsidR="00FE3AC1" w:rsidRDefault="00FE3AC1" w:rsidP="00FE3AC1">
      <w:r>
        <w:t xml:space="preserve">  (</w:t>
      </w:r>
      <w:proofErr w:type="spellStart"/>
      <w:r>
        <w:t>i</w:t>
      </w:r>
      <w:proofErr w:type="spellEnd"/>
      <w:r>
        <w:t xml:space="preserve">, Bot) =&gt; </w:t>
      </w:r>
      <w:proofErr w:type="spellStart"/>
      <w:r>
        <w:t>i</w:t>
      </w:r>
      <w:proofErr w:type="spellEnd"/>
      <w:r>
        <w:t>;</w:t>
      </w:r>
    </w:p>
    <w:p w:rsidR="00E0522E" w:rsidRDefault="00FE3AC1" w:rsidP="00FE3AC1">
      <w:r>
        <w:t xml:space="preserve">  (Interval(b1, e1), Interval(b2, e2)) </w:t>
      </w:r>
      <w:r w:rsidR="00622303" w:rsidRPr="00E0522E">
        <w:rPr>
          <w:b/>
        </w:rPr>
        <w:t>if</w:t>
      </w:r>
      <w:r w:rsidR="00622303">
        <w:t xml:space="preserve"> </w:t>
      </w:r>
      <w:r w:rsidR="009A1DA6">
        <w:t>max(e1, e2)</w:t>
      </w:r>
      <w:r w:rsidR="009A1DA6">
        <w:t xml:space="preserve"> - </w:t>
      </w:r>
      <w:r w:rsidR="009A1DA6">
        <w:t>min(b1, b2)</w:t>
      </w:r>
      <w:r w:rsidR="009A1DA6">
        <w:t xml:space="preserve"> &lt; 10 </w:t>
      </w:r>
    </w:p>
    <w:p w:rsidR="00FE3AC1" w:rsidRDefault="00E0522E" w:rsidP="00FE3AC1">
      <w:r>
        <w:t xml:space="preserve">                                       </w:t>
      </w:r>
      <w:r w:rsidR="00FE3AC1">
        <w:t>=&gt; Interval(min(b1, b2), max(e1, e2));</w:t>
      </w:r>
    </w:p>
    <w:p w:rsidR="00FE3AC1" w:rsidRDefault="00FE3AC1" w:rsidP="00FE3AC1">
      <w:r>
        <w:t xml:space="preserve">  (Interval(b1, e1), Interval(b2, e2)) =&gt; </w:t>
      </w:r>
      <w:r w:rsidR="00C80A59">
        <w:t>Top;</w:t>
      </w:r>
    </w:p>
    <w:p w:rsidR="00FE3AC1" w:rsidRDefault="00FE3AC1" w:rsidP="00FE3AC1">
      <w:r>
        <w:t xml:space="preserve">  (Top, _) =&gt; Top;</w:t>
      </w:r>
    </w:p>
    <w:p w:rsidR="00D22C77" w:rsidRPr="00FE3AC1" w:rsidRDefault="00FE3AC1" w:rsidP="00090577">
      <w:r>
        <w:t xml:space="preserve">  (_, Top) =&gt; Top;</w:t>
      </w:r>
    </w:p>
    <w:p w:rsidR="000E5A66" w:rsidRDefault="00D22C77" w:rsidP="00090577">
      <w:pPr>
        <w:rPr>
          <w:rFonts w:cs="Consolas"/>
          <w:szCs w:val="16"/>
        </w:rPr>
      </w:pPr>
      <w:r>
        <w:rPr>
          <w:rFonts w:cs="Consolas"/>
          <w:szCs w:val="16"/>
        </w:rPr>
        <w:t>}</w:t>
      </w:r>
    </w:p>
    <w:p w:rsidR="00DB41BE" w:rsidRDefault="00DB41BE" w:rsidP="00090577">
      <w:pPr>
        <w:rPr>
          <w:rFonts w:cs="Consolas"/>
          <w:szCs w:val="16"/>
        </w:rPr>
      </w:pPr>
    </w:p>
    <w:p w:rsidR="005145C6" w:rsidRDefault="005145C6" w:rsidP="005145C6">
      <w:pPr>
        <w:pStyle w:val="Comment"/>
      </w:pPr>
      <w:r>
        <w:t>// The termination function:</w:t>
      </w:r>
    </w:p>
    <w:p w:rsidR="005145C6" w:rsidRDefault="005145C6" w:rsidP="005145C6">
      <w:pPr>
        <w:pStyle w:val="Comment"/>
      </w:pPr>
      <w:r>
        <w:t>//  - It is always non-negative.</w:t>
      </w:r>
    </w:p>
    <w:p w:rsidR="005145C6" w:rsidRDefault="005145C6" w:rsidP="005145C6">
      <w:pPr>
        <w:pStyle w:val="Comment"/>
      </w:pPr>
      <w:r>
        <w:t>//  - It is always decreasing.</w:t>
      </w:r>
    </w:p>
    <w:p w:rsidR="00DB41BE" w:rsidRDefault="00DB41BE" w:rsidP="00090577">
      <w:pPr>
        <w:rPr>
          <w:rFonts w:cs="Consolas"/>
          <w:szCs w:val="16"/>
        </w:rPr>
      </w:pPr>
      <w:r w:rsidRPr="00DB41BE">
        <w:rPr>
          <w:rStyle w:val="RelationChar"/>
        </w:rPr>
        <w:t>Bound</w:t>
      </w:r>
      <w:r>
        <w:rPr>
          <w:rFonts w:cs="Consolas"/>
          <w:szCs w:val="16"/>
        </w:rPr>
        <w:t xml:space="preserve"> widen(n: </w:t>
      </w:r>
      <w:r w:rsidRPr="00DB41BE">
        <w:rPr>
          <w:rStyle w:val="TypeChar"/>
        </w:rPr>
        <w:t>Interval</w:t>
      </w:r>
      <w:r>
        <w:rPr>
          <w:rFonts w:cs="Consolas"/>
          <w:szCs w:val="16"/>
        </w:rPr>
        <w:t xml:space="preserve">): </w:t>
      </w:r>
      <w:proofErr w:type="spellStart"/>
      <w:r w:rsidRPr="00DB41BE">
        <w:rPr>
          <w:rStyle w:val="TypeChar"/>
        </w:rPr>
        <w:t>Int</w:t>
      </w:r>
      <w:proofErr w:type="spellEnd"/>
      <w:r>
        <w:rPr>
          <w:rFonts w:cs="Consolas"/>
          <w:szCs w:val="16"/>
        </w:rPr>
        <w:t xml:space="preserve"> = n </w:t>
      </w:r>
      <w:r w:rsidRPr="00DB41BE">
        <w:rPr>
          <w:rFonts w:cs="Consolas"/>
          <w:b/>
          <w:szCs w:val="16"/>
        </w:rPr>
        <w:t>match</w:t>
      </w:r>
      <w:r>
        <w:rPr>
          <w:rFonts w:cs="Consolas"/>
          <w:szCs w:val="16"/>
        </w:rPr>
        <w:t xml:space="preserve"> {</w:t>
      </w:r>
    </w:p>
    <w:p w:rsidR="00DB41BE" w:rsidRDefault="00DB41BE" w:rsidP="00090577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</w:t>
      </w:r>
      <w:r w:rsidR="005F107D">
        <w:rPr>
          <w:rFonts w:cs="Consolas"/>
          <w:szCs w:val="16"/>
        </w:rPr>
        <w:t xml:space="preserve">Bot =&gt; </w:t>
      </w:r>
      <w:r w:rsidR="00CE1743">
        <w:rPr>
          <w:rFonts w:cs="Consolas"/>
          <w:szCs w:val="16"/>
        </w:rPr>
        <w:t>100;</w:t>
      </w:r>
    </w:p>
    <w:p w:rsidR="00CE1743" w:rsidRDefault="00CE1743" w:rsidP="00090577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Interval(b, e) =&gt; 100 – (e - b);</w:t>
      </w:r>
    </w:p>
    <w:p w:rsidR="00CE1743" w:rsidRDefault="00CE1743" w:rsidP="00090577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Top =&gt; 0;</w:t>
      </w:r>
    </w:p>
    <w:p w:rsidR="00DB41BE" w:rsidRDefault="00DB41BE" w:rsidP="00090577">
      <w:pPr>
        <w:rPr>
          <w:rFonts w:cs="Consolas"/>
          <w:szCs w:val="16"/>
        </w:rPr>
      </w:pPr>
      <w:r>
        <w:rPr>
          <w:rFonts w:cs="Consolas"/>
          <w:szCs w:val="16"/>
        </w:rPr>
        <w:t>}</w:t>
      </w:r>
    </w:p>
    <w:p w:rsidR="0008350D" w:rsidRDefault="0008350D" w:rsidP="00090577">
      <w:pPr>
        <w:rPr>
          <w:rFonts w:cs="Consolas"/>
          <w:szCs w:val="16"/>
        </w:rPr>
      </w:pPr>
    </w:p>
    <w:p w:rsidR="0008350D" w:rsidRDefault="0008350D" w:rsidP="0008350D">
      <w:pPr>
        <w:pStyle w:val="Comment"/>
      </w:pPr>
      <w:r>
        <w:t>// The abstract sum function takes two intervals and adds them together.</w:t>
      </w:r>
    </w:p>
    <w:p w:rsidR="00B32865" w:rsidRDefault="0008350D" w:rsidP="0008350D">
      <w:pPr>
        <w:pStyle w:val="Comment"/>
      </w:pPr>
      <w:r>
        <w:t xml:space="preserve">// The system proves that the function is monotone. </w:t>
      </w:r>
    </w:p>
    <w:p w:rsidR="004A1418" w:rsidRDefault="004A1418" w:rsidP="004A1418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Function</w:t>
      </w:r>
      <w:r w:rsidRPr="00BD7423">
        <w:rPr>
          <w:rFonts w:cs="Consolas"/>
          <w:szCs w:val="16"/>
        </w:rPr>
        <w:t xml:space="preserve"> </w:t>
      </w:r>
      <w:r>
        <w:rPr>
          <w:rFonts w:cs="Consolas"/>
          <w:szCs w:val="16"/>
        </w:rPr>
        <w:t>sum</w:t>
      </w:r>
      <w:r w:rsidRPr="00BD7423">
        <w:rPr>
          <w:rFonts w:cs="Consolas"/>
          <w:szCs w:val="16"/>
        </w:rPr>
        <w:t>(n</w:t>
      </w:r>
      <w:r>
        <w:rPr>
          <w:rFonts w:cs="Consolas"/>
          <w:szCs w:val="16"/>
        </w:rPr>
        <w:t>1</w:t>
      </w:r>
      <w:r w:rsidRPr="00BD7423">
        <w:rPr>
          <w:rFonts w:cs="Consolas"/>
          <w:szCs w:val="16"/>
        </w:rPr>
        <w:t xml:space="preserve">: </w:t>
      </w:r>
      <w:r>
        <w:rPr>
          <w:rStyle w:val="TypeChar"/>
        </w:rPr>
        <w:t>Interval</w:t>
      </w:r>
      <w:r>
        <w:rPr>
          <w:rStyle w:val="TypeChar"/>
          <w:szCs w:val="16"/>
        </w:rPr>
        <w:t xml:space="preserve">, </w:t>
      </w:r>
      <w:r w:rsidRPr="007A23F3">
        <w:t>n2:</w:t>
      </w:r>
      <w:r>
        <w:rPr>
          <w:rStyle w:val="TypeChar"/>
          <w:szCs w:val="16"/>
        </w:rPr>
        <w:t xml:space="preserve"> </w:t>
      </w:r>
      <w:r>
        <w:rPr>
          <w:rStyle w:val="TypeChar"/>
        </w:rPr>
        <w:t>Interval</w:t>
      </w:r>
      <w:r w:rsidRPr="00BD7423">
        <w:rPr>
          <w:rFonts w:cs="Consolas"/>
          <w:szCs w:val="16"/>
        </w:rPr>
        <w:t xml:space="preserve">): </w:t>
      </w:r>
      <w:r>
        <w:rPr>
          <w:rStyle w:val="TypeChar"/>
        </w:rPr>
        <w:t>Interval</w:t>
      </w:r>
      <w:r w:rsidRPr="00BD7423">
        <w:rPr>
          <w:rFonts w:cs="Consolas"/>
          <w:szCs w:val="16"/>
        </w:rPr>
        <w:t xml:space="preserve"> = </w:t>
      </w:r>
      <w:r>
        <w:rPr>
          <w:rFonts w:cs="Consolas"/>
          <w:szCs w:val="16"/>
        </w:rPr>
        <w:t xml:space="preserve">(n1, n2) </w:t>
      </w:r>
      <w:r w:rsidRPr="0060225F">
        <w:rPr>
          <w:rFonts w:cs="Consolas"/>
          <w:b/>
          <w:szCs w:val="16"/>
        </w:rPr>
        <w:t>match</w:t>
      </w:r>
      <w:r>
        <w:rPr>
          <w:rFonts w:cs="Consolas"/>
          <w:szCs w:val="16"/>
        </w:rPr>
        <w:t xml:space="preserve"> {</w:t>
      </w:r>
    </w:p>
    <w:p w:rsidR="004A1418" w:rsidRDefault="004A1418" w:rsidP="004A1418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(Bot, _) =&gt; Bot;</w:t>
      </w:r>
    </w:p>
    <w:p w:rsidR="004A1418" w:rsidRDefault="004A1418" w:rsidP="004A1418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(_, Bot) =&gt; Bot;</w:t>
      </w:r>
    </w:p>
    <w:p w:rsidR="004A1418" w:rsidRDefault="004A1418" w:rsidP="004A1418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(Interval(b1, e1), Interval(b2, e2)) =&gt; Interval(b1 + b2, e1 + e2);</w:t>
      </w:r>
    </w:p>
    <w:p w:rsidR="008A521A" w:rsidRDefault="008A521A" w:rsidP="004A1418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(Top, _) =&gt; Top;</w:t>
      </w:r>
    </w:p>
    <w:p w:rsidR="008A521A" w:rsidRDefault="008A521A" w:rsidP="004A1418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</w:t>
      </w:r>
      <w:r>
        <w:rPr>
          <w:rFonts w:cs="Consolas"/>
          <w:szCs w:val="16"/>
        </w:rPr>
        <w:t>(_</w:t>
      </w:r>
      <w:r>
        <w:rPr>
          <w:rFonts w:cs="Consolas"/>
          <w:szCs w:val="16"/>
        </w:rPr>
        <w:t xml:space="preserve">, </w:t>
      </w:r>
      <w:r>
        <w:rPr>
          <w:rFonts w:cs="Consolas"/>
          <w:szCs w:val="16"/>
        </w:rPr>
        <w:t>Top) =&gt; Top;</w:t>
      </w:r>
    </w:p>
    <w:p w:rsidR="004A1418" w:rsidRPr="00BD7423" w:rsidRDefault="004A1418" w:rsidP="004A1418">
      <w:pPr>
        <w:rPr>
          <w:rFonts w:cs="Consolas"/>
          <w:szCs w:val="16"/>
        </w:rPr>
      </w:pPr>
      <w:r>
        <w:rPr>
          <w:rFonts w:cs="Consolas"/>
          <w:szCs w:val="16"/>
        </w:rPr>
        <w:t>}</w:t>
      </w:r>
    </w:p>
    <w:p w:rsidR="004A1418" w:rsidRDefault="004A1418" w:rsidP="00090577">
      <w:pPr>
        <w:rPr>
          <w:rFonts w:cs="Consolas"/>
          <w:szCs w:val="16"/>
        </w:rPr>
      </w:pPr>
    </w:p>
    <w:p w:rsidR="00267D45" w:rsidRDefault="005E5A02" w:rsidP="00267D45">
      <w:pPr>
        <w:pStyle w:val="Comment"/>
      </w:pPr>
      <w:r>
        <w:t xml:space="preserve">// We now define an abstract value as the product </w:t>
      </w:r>
    </w:p>
    <w:p w:rsidR="004A1418" w:rsidRDefault="00267D45" w:rsidP="00267D45">
      <w:pPr>
        <w:pStyle w:val="Comment"/>
      </w:pPr>
      <w:r>
        <w:t xml:space="preserve">// </w:t>
      </w:r>
      <w:r w:rsidR="005E5A02">
        <w:t xml:space="preserve">lattice of </w:t>
      </w:r>
      <w:r>
        <w:t>a set of objects and an interval.</w:t>
      </w:r>
    </w:p>
    <w:p w:rsidR="003F13DA" w:rsidRDefault="00274AD4" w:rsidP="00090577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Lattice</w:t>
      </w:r>
      <w:r w:rsidRPr="00BD7423">
        <w:rPr>
          <w:rFonts w:cs="Consolas"/>
          <w:szCs w:val="16"/>
        </w:rPr>
        <w:t xml:space="preserve"> Value</w:t>
      </w:r>
      <w:r w:rsidR="0031636B">
        <w:rPr>
          <w:rFonts w:cs="Consolas"/>
          <w:szCs w:val="16"/>
        </w:rPr>
        <w:t>(</w:t>
      </w:r>
      <w:r w:rsidR="00534D8D">
        <w:rPr>
          <w:rFonts w:cs="Consolas"/>
          <w:szCs w:val="16"/>
        </w:rPr>
        <w:t xml:space="preserve">pointers: </w:t>
      </w:r>
      <w:r w:rsidR="00621B25" w:rsidRPr="003F3FE4">
        <w:rPr>
          <w:rStyle w:val="TypeChar"/>
        </w:rPr>
        <w:t>Set[Object],</w:t>
      </w:r>
      <w:r w:rsidR="00621B25">
        <w:rPr>
          <w:rFonts w:cs="Consolas"/>
          <w:szCs w:val="16"/>
        </w:rPr>
        <w:t xml:space="preserve"> </w:t>
      </w:r>
      <w:r w:rsidR="00534D8D">
        <w:rPr>
          <w:rFonts w:cs="Consolas"/>
          <w:szCs w:val="16"/>
        </w:rPr>
        <w:t xml:space="preserve">interval: </w:t>
      </w:r>
      <w:r w:rsidR="00621B25" w:rsidRPr="003F3FE4">
        <w:rPr>
          <w:rStyle w:val="TypeChar"/>
        </w:rPr>
        <w:t>Interval</w:t>
      </w:r>
      <w:r w:rsidR="0031636B">
        <w:rPr>
          <w:rFonts w:cs="Consolas"/>
          <w:szCs w:val="16"/>
        </w:rPr>
        <w:t>)</w:t>
      </w:r>
      <w:r w:rsidRPr="00BD7423">
        <w:rPr>
          <w:rFonts w:cs="Consolas"/>
          <w:szCs w:val="16"/>
        </w:rPr>
        <w:t>.</w:t>
      </w:r>
    </w:p>
    <w:p w:rsidR="00692322" w:rsidRDefault="00692322" w:rsidP="00090577">
      <w:pPr>
        <w:rPr>
          <w:rFonts w:cs="Consolas"/>
          <w:szCs w:val="16"/>
        </w:rPr>
      </w:pPr>
    </w:p>
    <w:p w:rsidR="00692322" w:rsidRDefault="00692322" w:rsidP="00692322">
      <w:pPr>
        <w:rPr>
          <w:rFonts w:cs="Consolas"/>
          <w:color w:val="7F7F7F" w:themeColor="text1" w:themeTint="80"/>
          <w:szCs w:val="16"/>
        </w:rPr>
      </w:pPr>
      <w:r w:rsidRPr="00BD7423">
        <w:rPr>
          <w:rFonts w:cs="Consolas"/>
          <w:color w:val="7F7F7F" w:themeColor="text1" w:themeTint="80"/>
          <w:szCs w:val="16"/>
        </w:rPr>
        <w:t xml:space="preserve">// </w:t>
      </w:r>
      <w:r w:rsidR="00B86DFF">
        <w:rPr>
          <w:rFonts w:cs="Consolas"/>
          <w:color w:val="7F7F7F" w:themeColor="text1" w:themeTint="80"/>
          <w:szCs w:val="16"/>
        </w:rPr>
        <w:t>Finally, we can declare the variable points-to and heap points-to relations.</w:t>
      </w:r>
    </w:p>
    <w:p w:rsidR="00CB5220" w:rsidRPr="00BD7423" w:rsidRDefault="00CB5220" w:rsidP="00692322">
      <w:pPr>
        <w:rPr>
          <w:rFonts w:cs="Consolas"/>
          <w:color w:val="7F7F7F" w:themeColor="text1" w:themeTint="80"/>
          <w:szCs w:val="16"/>
        </w:rPr>
      </w:pPr>
      <w:r>
        <w:rPr>
          <w:rFonts w:cs="Consolas"/>
          <w:color w:val="7F7F7F" w:themeColor="text1" w:themeTint="80"/>
          <w:szCs w:val="16"/>
        </w:rPr>
        <w:t>// These are completely standard, except that a variable (or field) can point to a value.</w:t>
      </w:r>
    </w:p>
    <w:p w:rsidR="00692322" w:rsidRPr="00BD7423" w:rsidRDefault="00692322" w:rsidP="00692322">
      <w:pPr>
        <w:rPr>
          <w:rFonts w:cs="Consolas"/>
          <w:szCs w:val="16"/>
        </w:rPr>
      </w:pPr>
      <w:r w:rsidRPr="00BD7423">
        <w:rPr>
          <w:rStyle w:val="RelationChar"/>
          <w:szCs w:val="16"/>
        </w:rPr>
        <w:t>Relation</w:t>
      </w:r>
      <w:r w:rsidRPr="00BD7423">
        <w:rPr>
          <w:rFonts w:cs="Consolas"/>
          <w:szCs w:val="16"/>
        </w:rPr>
        <w:t xml:space="preserve"> </w:t>
      </w:r>
      <w:proofErr w:type="spellStart"/>
      <w:r w:rsidRPr="00BD7423">
        <w:rPr>
          <w:rFonts w:cs="Consolas"/>
          <w:szCs w:val="16"/>
        </w:rPr>
        <w:t>VarPointsTo</w:t>
      </w:r>
      <w:proofErr w:type="spellEnd"/>
      <w:r w:rsidRPr="00BD7423">
        <w:rPr>
          <w:rFonts w:cs="Consolas"/>
          <w:szCs w:val="16"/>
        </w:rPr>
        <w:t xml:space="preserve">(variable: </w:t>
      </w:r>
      <w:proofErr w:type="spellStart"/>
      <w:r w:rsidRPr="00BD7423">
        <w:rPr>
          <w:rStyle w:val="TypeChar"/>
          <w:szCs w:val="16"/>
        </w:rPr>
        <w:t>Int</w:t>
      </w:r>
      <w:proofErr w:type="spellEnd"/>
      <w:r w:rsidRPr="00BD7423">
        <w:rPr>
          <w:rFonts w:cs="Consolas"/>
          <w:szCs w:val="16"/>
        </w:rPr>
        <w:t xml:space="preserve">, value: </w:t>
      </w:r>
      <w:r w:rsidRPr="00BD7423">
        <w:rPr>
          <w:rStyle w:val="TypeChar"/>
          <w:szCs w:val="16"/>
        </w:rPr>
        <w:t>Value</w:t>
      </w:r>
      <w:r w:rsidRPr="00BD7423">
        <w:rPr>
          <w:rFonts w:cs="Consolas"/>
          <w:szCs w:val="16"/>
        </w:rPr>
        <w:t>).</w:t>
      </w:r>
    </w:p>
    <w:p w:rsidR="00692322" w:rsidRPr="00C9190C" w:rsidRDefault="00692322" w:rsidP="00090577">
      <w:pPr>
        <w:rPr>
          <w:rFonts w:cs="Consolas"/>
          <w:b/>
          <w:szCs w:val="16"/>
        </w:rPr>
      </w:pPr>
      <w:r w:rsidRPr="00BD7423">
        <w:rPr>
          <w:rStyle w:val="RelationChar"/>
          <w:szCs w:val="16"/>
        </w:rPr>
        <w:t>Relation</w:t>
      </w:r>
      <w:r w:rsidRPr="00BD7423">
        <w:rPr>
          <w:rFonts w:cs="Consolas"/>
          <w:szCs w:val="16"/>
        </w:rPr>
        <w:t xml:space="preserve"> </w:t>
      </w:r>
      <w:proofErr w:type="spellStart"/>
      <w:r w:rsidRPr="00BD7423">
        <w:rPr>
          <w:rFonts w:cs="Consolas"/>
          <w:szCs w:val="16"/>
        </w:rPr>
        <w:t>HeapPointsTo</w:t>
      </w:r>
      <w:proofErr w:type="spellEnd"/>
      <w:r w:rsidRPr="00BD7423">
        <w:rPr>
          <w:rFonts w:cs="Consolas"/>
          <w:szCs w:val="16"/>
        </w:rPr>
        <w:t xml:space="preserve">(base: </w:t>
      </w:r>
      <w:r w:rsidRPr="00BD7423">
        <w:rPr>
          <w:rStyle w:val="TypeChar"/>
          <w:szCs w:val="16"/>
        </w:rPr>
        <w:t>Object</w:t>
      </w:r>
      <w:r w:rsidRPr="00BD7423">
        <w:rPr>
          <w:rFonts w:cs="Consolas"/>
          <w:szCs w:val="16"/>
        </w:rPr>
        <w:t xml:space="preserve">, field: </w:t>
      </w:r>
      <w:r w:rsidRPr="00BD7423">
        <w:rPr>
          <w:rStyle w:val="TypeChar"/>
          <w:szCs w:val="16"/>
        </w:rPr>
        <w:t>Field</w:t>
      </w:r>
      <w:r w:rsidRPr="00BD7423">
        <w:rPr>
          <w:rFonts w:cs="Consolas"/>
          <w:szCs w:val="16"/>
        </w:rPr>
        <w:t xml:space="preserve">, value: </w:t>
      </w:r>
      <w:r w:rsidRPr="00BD7423">
        <w:rPr>
          <w:rStyle w:val="TypeChar"/>
          <w:szCs w:val="16"/>
        </w:rPr>
        <w:t>Value</w:t>
      </w:r>
      <w:r w:rsidRPr="00BD7423">
        <w:rPr>
          <w:rFonts w:cs="Consolas"/>
          <w:szCs w:val="16"/>
        </w:rPr>
        <w:t>).</w:t>
      </w:r>
    </w:p>
    <w:p w:rsidR="00CD6CF6" w:rsidRPr="00BD7423" w:rsidRDefault="00CD6CF6" w:rsidP="00090577">
      <w:pPr>
        <w:rPr>
          <w:rFonts w:cs="Consolas"/>
          <w:szCs w:val="16"/>
        </w:rPr>
      </w:pPr>
    </w:p>
    <w:p w:rsidR="009C3F5D" w:rsidRPr="00BD7423" w:rsidRDefault="009C3F5D" w:rsidP="009C3F5D">
      <w:pPr>
        <w:rPr>
          <w:rFonts w:cs="Consolas"/>
          <w:color w:val="7F7F7F" w:themeColor="text1" w:themeTint="80"/>
          <w:szCs w:val="16"/>
        </w:rPr>
      </w:pPr>
      <w:r w:rsidRPr="00BD7423">
        <w:rPr>
          <w:rFonts w:cs="Consolas"/>
          <w:color w:val="7F7F7F" w:themeColor="text1" w:themeTint="80"/>
          <w:szCs w:val="16"/>
        </w:rPr>
        <w:t xml:space="preserve">// </w:t>
      </w:r>
      <w:r w:rsidR="00D451B6">
        <w:rPr>
          <w:rFonts w:cs="Consolas"/>
          <w:color w:val="7F7F7F" w:themeColor="text1" w:themeTint="80"/>
          <w:szCs w:val="16"/>
        </w:rPr>
        <w:t>These are the standard points-to constraints:</w:t>
      </w:r>
    </w:p>
    <w:p w:rsidR="0064360E" w:rsidRPr="00BD7423" w:rsidRDefault="00D759A5" w:rsidP="006C16D2">
      <w:pPr>
        <w:rPr>
          <w:rFonts w:cs="Consolas"/>
          <w:szCs w:val="16"/>
        </w:rPr>
      </w:pPr>
      <w:r w:rsidRPr="00BD7423">
        <w:rPr>
          <w:rStyle w:val="ConstraintChar"/>
          <w:szCs w:val="16"/>
        </w:rPr>
        <w:t>Constraint</w:t>
      </w:r>
      <w:r w:rsidRPr="00BD7423">
        <w:rPr>
          <w:rFonts w:cs="Consolas"/>
          <w:szCs w:val="16"/>
        </w:rPr>
        <w:t xml:space="preserve"> </w:t>
      </w:r>
      <w:proofErr w:type="spellStart"/>
      <w:r w:rsidR="0064360E" w:rsidRPr="00BD7423">
        <w:rPr>
          <w:rFonts w:cs="Consolas"/>
          <w:szCs w:val="16"/>
        </w:rPr>
        <w:t>VarPointsTo</w:t>
      </w:r>
      <w:proofErr w:type="spellEnd"/>
      <w:r w:rsidR="0064360E" w:rsidRPr="00BD7423">
        <w:rPr>
          <w:rFonts w:cs="Consolas"/>
          <w:szCs w:val="16"/>
        </w:rPr>
        <w:t xml:space="preserve">(var1, value) :- Assign(var1, var2), </w:t>
      </w:r>
    </w:p>
    <w:p w:rsidR="0064360E" w:rsidRPr="00BD7423" w:rsidRDefault="0064360E" w:rsidP="0064360E">
      <w:pPr>
        <w:rPr>
          <w:rFonts w:cs="Consolas"/>
          <w:szCs w:val="16"/>
        </w:rPr>
      </w:pPr>
      <w:r w:rsidRPr="00BD7423">
        <w:rPr>
          <w:rFonts w:cs="Consolas"/>
          <w:szCs w:val="16"/>
        </w:rPr>
        <w:t xml:space="preserve">                                  </w:t>
      </w:r>
      <w:r w:rsidR="00ED1835" w:rsidRPr="00BD7423">
        <w:rPr>
          <w:rFonts w:cs="Consolas"/>
          <w:szCs w:val="16"/>
        </w:rPr>
        <w:t xml:space="preserve"> </w:t>
      </w:r>
      <w:r w:rsidR="00FF2E70">
        <w:rPr>
          <w:rFonts w:cs="Consolas"/>
          <w:szCs w:val="16"/>
        </w:rPr>
        <w:t xml:space="preserve">   </w:t>
      </w:r>
      <w:r w:rsidRPr="00BD7423">
        <w:rPr>
          <w:rFonts w:cs="Consolas"/>
          <w:szCs w:val="16"/>
        </w:rPr>
        <w:t xml:space="preserve"> </w:t>
      </w:r>
      <w:proofErr w:type="spellStart"/>
      <w:r w:rsidRPr="00BD7423">
        <w:rPr>
          <w:rFonts w:cs="Consolas"/>
          <w:szCs w:val="16"/>
        </w:rPr>
        <w:t>VarPointsTo</w:t>
      </w:r>
      <w:proofErr w:type="spellEnd"/>
      <w:r w:rsidRPr="00BD7423">
        <w:rPr>
          <w:rFonts w:cs="Consolas"/>
          <w:szCs w:val="16"/>
        </w:rPr>
        <w:t>(var2, value).</w:t>
      </w:r>
    </w:p>
    <w:p w:rsidR="0064360E" w:rsidRPr="00BD7423" w:rsidRDefault="0064360E" w:rsidP="0064360E">
      <w:pPr>
        <w:rPr>
          <w:rFonts w:cs="Consolas"/>
          <w:szCs w:val="16"/>
        </w:rPr>
      </w:pPr>
    </w:p>
    <w:p w:rsidR="006E7334" w:rsidRPr="00BD7423" w:rsidRDefault="00800F4C" w:rsidP="006C16D2">
      <w:pPr>
        <w:rPr>
          <w:rFonts w:cs="Consolas"/>
          <w:szCs w:val="16"/>
        </w:rPr>
      </w:pPr>
      <w:r w:rsidRPr="00BD7423">
        <w:rPr>
          <w:rStyle w:val="ConstraintChar"/>
          <w:szCs w:val="16"/>
        </w:rPr>
        <w:t>Constraint</w:t>
      </w:r>
      <w:r w:rsidRPr="00BD7423">
        <w:rPr>
          <w:rFonts w:cs="Consolas"/>
          <w:szCs w:val="16"/>
        </w:rPr>
        <w:t xml:space="preserve"> </w:t>
      </w:r>
      <w:proofErr w:type="spellStart"/>
      <w:r w:rsidR="00DC61F5" w:rsidRPr="00BD7423">
        <w:rPr>
          <w:rFonts w:cs="Consolas"/>
          <w:szCs w:val="16"/>
        </w:rPr>
        <w:t>VarPointsTo</w:t>
      </w:r>
      <w:proofErr w:type="spellEnd"/>
      <w:r w:rsidR="00DC61F5" w:rsidRPr="00BD7423">
        <w:rPr>
          <w:rFonts w:cs="Consolas"/>
          <w:szCs w:val="16"/>
        </w:rPr>
        <w:t>(</w:t>
      </w:r>
      <w:proofErr w:type="spellStart"/>
      <w:r w:rsidR="00DC61F5" w:rsidRPr="00BD7423">
        <w:rPr>
          <w:rFonts w:cs="Consolas"/>
          <w:szCs w:val="16"/>
        </w:rPr>
        <w:t>var</w:t>
      </w:r>
      <w:proofErr w:type="spellEnd"/>
      <w:r w:rsidR="00DC61F5" w:rsidRPr="00BD7423">
        <w:rPr>
          <w:rFonts w:cs="Consolas"/>
          <w:szCs w:val="16"/>
        </w:rPr>
        <w:t>, value) :-</w:t>
      </w:r>
      <w:r w:rsidR="001960D3" w:rsidRPr="00BD7423">
        <w:rPr>
          <w:rFonts w:cs="Consolas"/>
          <w:szCs w:val="16"/>
        </w:rPr>
        <w:t xml:space="preserve"> Load(var1, var2, field),</w:t>
      </w:r>
    </w:p>
    <w:p w:rsidR="001960D3" w:rsidRPr="00BD7423" w:rsidRDefault="001960D3" w:rsidP="006C16D2">
      <w:pPr>
        <w:rPr>
          <w:rFonts w:cs="Consolas"/>
          <w:szCs w:val="16"/>
        </w:rPr>
      </w:pPr>
      <w:r w:rsidRPr="00BD7423">
        <w:rPr>
          <w:rFonts w:cs="Consolas"/>
          <w:szCs w:val="16"/>
        </w:rPr>
        <w:t xml:space="preserve">   </w:t>
      </w:r>
      <w:r w:rsidR="00FF2E70">
        <w:rPr>
          <w:rFonts w:cs="Consolas"/>
          <w:szCs w:val="16"/>
        </w:rPr>
        <w:t xml:space="preserve">                               </w:t>
      </w:r>
      <w:r w:rsidR="00ED1835" w:rsidRPr="00BD7423">
        <w:rPr>
          <w:rFonts w:cs="Consolas"/>
          <w:szCs w:val="16"/>
        </w:rPr>
        <w:t xml:space="preserve"> </w:t>
      </w:r>
      <w:r w:rsidRPr="00BD7423">
        <w:rPr>
          <w:rFonts w:cs="Consolas"/>
          <w:szCs w:val="16"/>
        </w:rPr>
        <w:t xml:space="preserve">   </w:t>
      </w:r>
      <w:proofErr w:type="spellStart"/>
      <w:r w:rsidRPr="00BD7423">
        <w:rPr>
          <w:rFonts w:cs="Consolas"/>
          <w:szCs w:val="16"/>
        </w:rPr>
        <w:t>VarPointsTo</w:t>
      </w:r>
      <w:proofErr w:type="spellEnd"/>
      <w:r w:rsidRPr="00BD7423">
        <w:rPr>
          <w:rFonts w:cs="Consolas"/>
          <w:szCs w:val="16"/>
        </w:rPr>
        <w:t xml:space="preserve">(var2, </w:t>
      </w:r>
      <w:r w:rsidR="002A4AE7">
        <w:rPr>
          <w:rFonts w:cs="Consolas"/>
          <w:szCs w:val="16"/>
          <w:u w:val="single"/>
        </w:rPr>
        <w:t>Value(o, _)</w:t>
      </w:r>
      <w:r w:rsidRPr="00BD7423">
        <w:rPr>
          <w:rFonts w:cs="Consolas"/>
          <w:szCs w:val="16"/>
        </w:rPr>
        <w:t>),</w:t>
      </w:r>
    </w:p>
    <w:p w:rsidR="001960D3" w:rsidRPr="00BD7423" w:rsidRDefault="001960D3" w:rsidP="006C16D2">
      <w:pPr>
        <w:rPr>
          <w:rFonts w:cs="Consolas"/>
          <w:szCs w:val="16"/>
        </w:rPr>
      </w:pPr>
      <w:r w:rsidRPr="00BD7423">
        <w:rPr>
          <w:rFonts w:cs="Consolas"/>
          <w:szCs w:val="16"/>
        </w:rPr>
        <w:t xml:space="preserve">                                  </w:t>
      </w:r>
      <w:r w:rsidR="00ED1835" w:rsidRPr="00BD7423">
        <w:rPr>
          <w:rFonts w:cs="Consolas"/>
          <w:szCs w:val="16"/>
        </w:rPr>
        <w:t xml:space="preserve">  </w:t>
      </w:r>
      <w:r w:rsidRPr="00BD7423">
        <w:rPr>
          <w:rFonts w:cs="Consolas"/>
          <w:szCs w:val="16"/>
        </w:rPr>
        <w:t xml:space="preserve">  </w:t>
      </w:r>
      <w:proofErr w:type="spellStart"/>
      <w:r w:rsidR="00820FA2" w:rsidRPr="00BD7423">
        <w:rPr>
          <w:rFonts w:cs="Consolas"/>
          <w:szCs w:val="16"/>
        </w:rPr>
        <w:t>HeapPointsTo</w:t>
      </w:r>
      <w:proofErr w:type="spellEnd"/>
      <w:r w:rsidR="00820FA2" w:rsidRPr="00BD7423">
        <w:rPr>
          <w:rFonts w:cs="Consolas"/>
          <w:szCs w:val="16"/>
        </w:rPr>
        <w:t>(</w:t>
      </w:r>
      <w:r w:rsidR="00833691" w:rsidRPr="00BD7423">
        <w:rPr>
          <w:rFonts w:cs="Consolas"/>
          <w:szCs w:val="16"/>
        </w:rPr>
        <w:t>o</w:t>
      </w:r>
      <w:r w:rsidR="00820FA2" w:rsidRPr="00BD7423">
        <w:rPr>
          <w:rFonts w:cs="Consolas"/>
          <w:szCs w:val="16"/>
        </w:rPr>
        <w:t>, field, value).</w:t>
      </w:r>
    </w:p>
    <w:p w:rsidR="00DC61F5" w:rsidRPr="00BD7423" w:rsidRDefault="00DC61F5" w:rsidP="006C16D2">
      <w:pPr>
        <w:rPr>
          <w:rFonts w:cs="Consolas"/>
          <w:szCs w:val="16"/>
        </w:rPr>
      </w:pPr>
    </w:p>
    <w:p w:rsidR="004859A1" w:rsidRPr="00BD7423" w:rsidRDefault="004859A1" w:rsidP="006C16D2">
      <w:pPr>
        <w:rPr>
          <w:rFonts w:cs="Consolas"/>
          <w:szCs w:val="16"/>
        </w:rPr>
      </w:pPr>
      <w:r w:rsidRPr="00BD7423">
        <w:rPr>
          <w:rStyle w:val="ConstraintChar"/>
          <w:szCs w:val="16"/>
        </w:rPr>
        <w:t>Constraint</w:t>
      </w:r>
      <w:r w:rsidRPr="00BD7423">
        <w:rPr>
          <w:rFonts w:cs="Consolas"/>
          <w:szCs w:val="16"/>
        </w:rPr>
        <w:t xml:space="preserve"> </w:t>
      </w:r>
      <w:proofErr w:type="spellStart"/>
      <w:r w:rsidR="000E4B5E" w:rsidRPr="00BD7423">
        <w:rPr>
          <w:rFonts w:cs="Consolas"/>
          <w:szCs w:val="16"/>
        </w:rPr>
        <w:t>HeapPointsTo</w:t>
      </w:r>
      <w:proofErr w:type="spellEnd"/>
      <w:r w:rsidR="000E4B5E" w:rsidRPr="00BD7423">
        <w:rPr>
          <w:rFonts w:cs="Consolas"/>
          <w:szCs w:val="16"/>
        </w:rPr>
        <w:t>(</w:t>
      </w:r>
      <w:r w:rsidR="00E02605" w:rsidRPr="00BD7423">
        <w:rPr>
          <w:rFonts w:cs="Consolas"/>
          <w:szCs w:val="16"/>
        </w:rPr>
        <w:t>base, field, value</w:t>
      </w:r>
      <w:r w:rsidR="000E4B5E" w:rsidRPr="00BD7423">
        <w:rPr>
          <w:rFonts w:cs="Consolas"/>
          <w:szCs w:val="16"/>
        </w:rPr>
        <w:t xml:space="preserve">) :- </w:t>
      </w:r>
      <w:r w:rsidR="00E02605" w:rsidRPr="00BD7423">
        <w:rPr>
          <w:rFonts w:cs="Consolas"/>
          <w:szCs w:val="16"/>
        </w:rPr>
        <w:t>Store(var1, field, var2),</w:t>
      </w:r>
    </w:p>
    <w:p w:rsidR="00E02605" w:rsidRPr="00BD7423" w:rsidRDefault="00E02605" w:rsidP="006C16D2">
      <w:pPr>
        <w:rPr>
          <w:rFonts w:cs="Consolas"/>
          <w:szCs w:val="16"/>
        </w:rPr>
      </w:pPr>
      <w:r w:rsidRPr="00BD7423">
        <w:rPr>
          <w:rFonts w:cs="Consolas"/>
          <w:szCs w:val="16"/>
        </w:rPr>
        <w:t xml:space="preserve">                                           </w:t>
      </w:r>
      <w:r w:rsidR="00ED1835" w:rsidRPr="00BD7423">
        <w:rPr>
          <w:rFonts w:cs="Consolas"/>
          <w:szCs w:val="16"/>
        </w:rPr>
        <w:t xml:space="preserve">  </w:t>
      </w:r>
      <w:r w:rsidRPr="00BD7423">
        <w:rPr>
          <w:rFonts w:cs="Consolas"/>
          <w:szCs w:val="16"/>
        </w:rPr>
        <w:t xml:space="preserve">  </w:t>
      </w:r>
      <w:proofErr w:type="spellStart"/>
      <w:r w:rsidRPr="00BD7423">
        <w:rPr>
          <w:rFonts w:cs="Consolas"/>
          <w:szCs w:val="16"/>
        </w:rPr>
        <w:t>VarPointsTo</w:t>
      </w:r>
      <w:proofErr w:type="spellEnd"/>
      <w:r w:rsidRPr="00BD7423">
        <w:rPr>
          <w:rFonts w:cs="Consolas"/>
          <w:szCs w:val="16"/>
        </w:rPr>
        <w:t xml:space="preserve">(var1, </w:t>
      </w:r>
      <w:r w:rsidR="002A4AE7">
        <w:rPr>
          <w:rFonts w:cs="Consolas"/>
          <w:szCs w:val="16"/>
          <w:u w:val="single"/>
        </w:rPr>
        <w:t>Value(o, _)</w:t>
      </w:r>
      <w:r w:rsidRPr="00BD7423">
        <w:rPr>
          <w:rFonts w:cs="Consolas"/>
          <w:szCs w:val="16"/>
        </w:rPr>
        <w:t>),</w:t>
      </w:r>
    </w:p>
    <w:p w:rsidR="00E02605" w:rsidRPr="00BD7423" w:rsidRDefault="00E02605" w:rsidP="006C16D2">
      <w:pPr>
        <w:rPr>
          <w:rFonts w:cs="Consolas"/>
          <w:szCs w:val="16"/>
        </w:rPr>
      </w:pPr>
      <w:r w:rsidRPr="00BD7423">
        <w:rPr>
          <w:rFonts w:cs="Consolas"/>
          <w:szCs w:val="16"/>
        </w:rPr>
        <w:t xml:space="preserve">                                           </w:t>
      </w:r>
      <w:r w:rsidR="00FF2E70">
        <w:rPr>
          <w:rFonts w:cs="Consolas"/>
          <w:szCs w:val="16"/>
        </w:rPr>
        <w:t xml:space="preserve"> </w:t>
      </w:r>
      <w:r w:rsidRPr="00BD7423">
        <w:rPr>
          <w:rFonts w:cs="Consolas"/>
          <w:szCs w:val="16"/>
        </w:rPr>
        <w:t xml:space="preserve">   </w:t>
      </w:r>
      <w:proofErr w:type="spellStart"/>
      <w:r w:rsidRPr="00BD7423">
        <w:rPr>
          <w:rFonts w:cs="Consolas"/>
          <w:szCs w:val="16"/>
        </w:rPr>
        <w:t>VarPointsTo</w:t>
      </w:r>
      <w:proofErr w:type="spellEnd"/>
      <w:r w:rsidRPr="00BD7423">
        <w:rPr>
          <w:rFonts w:cs="Consolas"/>
          <w:szCs w:val="16"/>
        </w:rPr>
        <w:t>(var2, value).</w:t>
      </w:r>
    </w:p>
    <w:p w:rsidR="002A4AE7" w:rsidRDefault="002A4AE7" w:rsidP="002A4AE7">
      <w:pPr>
        <w:pStyle w:val="Comment"/>
      </w:pPr>
    </w:p>
    <w:p w:rsidR="00E15427" w:rsidRDefault="002A4AE7" w:rsidP="002A4AE7">
      <w:pPr>
        <w:pStyle w:val="Comment"/>
      </w:pPr>
      <w:r>
        <w:t xml:space="preserve">// Notice the use of pattern matching in </w:t>
      </w:r>
      <w:proofErr w:type="spellStart"/>
      <w:r>
        <w:t>VarPointsTo</w:t>
      </w:r>
      <w:proofErr w:type="spellEnd"/>
      <w:r>
        <w:t>.</w:t>
      </w:r>
    </w:p>
    <w:p w:rsidR="002A4AE7" w:rsidRPr="00BD7423" w:rsidRDefault="002A4AE7" w:rsidP="00090577">
      <w:pPr>
        <w:rPr>
          <w:rFonts w:cs="Consolas"/>
          <w:szCs w:val="16"/>
        </w:rPr>
      </w:pPr>
    </w:p>
    <w:p w:rsidR="001D3716" w:rsidRPr="00BD7423" w:rsidRDefault="001D3716" w:rsidP="001D3716">
      <w:pPr>
        <w:pStyle w:val="Comment"/>
        <w:rPr>
          <w:szCs w:val="16"/>
        </w:rPr>
      </w:pPr>
      <w:r w:rsidRPr="00BD7423">
        <w:rPr>
          <w:szCs w:val="16"/>
        </w:rPr>
        <w:t xml:space="preserve">// </w:t>
      </w:r>
      <w:r w:rsidR="007014A5">
        <w:rPr>
          <w:szCs w:val="16"/>
        </w:rPr>
        <w:t>Next we add two rules for dealing with integers using the interval lattice</w:t>
      </w:r>
      <w:bookmarkStart w:id="0" w:name="_GoBack"/>
      <w:bookmarkEnd w:id="0"/>
      <w:r w:rsidR="007014A5">
        <w:rPr>
          <w:szCs w:val="16"/>
        </w:rPr>
        <w:t>:</w:t>
      </w:r>
    </w:p>
    <w:p w:rsidR="00C969EA" w:rsidRDefault="001D3716" w:rsidP="00734C32">
      <w:r w:rsidRPr="00BD7423">
        <w:rPr>
          <w:rStyle w:val="ConstraintChar"/>
          <w:szCs w:val="16"/>
        </w:rPr>
        <w:t>Constraint</w:t>
      </w:r>
      <w:r w:rsidRPr="00734C32">
        <w:t xml:space="preserve"> </w:t>
      </w:r>
      <w:proofErr w:type="spellStart"/>
      <w:r w:rsidR="00734C32">
        <w:t>VarPointsTo</w:t>
      </w:r>
      <w:proofErr w:type="spellEnd"/>
      <w:r w:rsidR="00734C32">
        <w:t>(</w:t>
      </w:r>
      <w:proofErr w:type="spellStart"/>
      <w:r w:rsidR="00E70B40">
        <w:t>var</w:t>
      </w:r>
      <w:proofErr w:type="spellEnd"/>
      <w:r w:rsidR="00E70B40">
        <w:t>, value</w:t>
      </w:r>
      <w:r w:rsidR="00734C32">
        <w:t>)</w:t>
      </w:r>
      <w:r w:rsidR="00E70B40">
        <w:t xml:space="preserve"> :- </w:t>
      </w:r>
      <w:r w:rsidR="00D5200B">
        <w:t>Number(</w:t>
      </w:r>
      <w:proofErr w:type="spellStart"/>
      <w:r w:rsidR="00D5200B">
        <w:t>var</w:t>
      </w:r>
      <w:proofErr w:type="spellEnd"/>
      <w:r w:rsidR="00D5200B">
        <w:t xml:space="preserve">, </w:t>
      </w:r>
      <w:r w:rsidR="008437F8">
        <w:t>n</w:t>
      </w:r>
      <w:r w:rsidR="00D5200B">
        <w:t xml:space="preserve">), </w:t>
      </w:r>
    </w:p>
    <w:p w:rsidR="001D3716" w:rsidRPr="00BD7423" w:rsidRDefault="00C969EA" w:rsidP="00734C32">
      <w:pPr>
        <w:rPr>
          <w:szCs w:val="16"/>
        </w:rPr>
      </w:pPr>
      <w:r>
        <w:t xml:space="preserve">                                      </w:t>
      </w:r>
      <w:r w:rsidR="005F5BB5">
        <w:t xml:space="preserve">value &lt;- </w:t>
      </w:r>
      <w:r w:rsidR="00295D17">
        <w:t>l</w:t>
      </w:r>
      <w:r w:rsidR="00D5200B">
        <w:t>ift(</w:t>
      </w:r>
      <w:r w:rsidR="008437F8">
        <w:t>n</w:t>
      </w:r>
      <w:r w:rsidR="00D5200B">
        <w:t>).</w:t>
      </w:r>
    </w:p>
    <w:p w:rsidR="001D3716" w:rsidRPr="001B3B14" w:rsidRDefault="001D3716" w:rsidP="00090577">
      <w:pPr>
        <w:rPr>
          <w:rFonts w:cs="Consolas"/>
          <w:szCs w:val="16"/>
        </w:rPr>
      </w:pPr>
    </w:p>
    <w:p w:rsidR="005274BC" w:rsidRDefault="005274BC" w:rsidP="001B3B14">
      <w:pPr>
        <w:rPr>
          <w:szCs w:val="16"/>
        </w:rPr>
      </w:pPr>
      <w:r w:rsidRPr="001B3B14">
        <w:rPr>
          <w:rStyle w:val="ConstraintChar"/>
          <w:szCs w:val="16"/>
        </w:rPr>
        <w:t>Constraint</w:t>
      </w:r>
      <w:r w:rsidRPr="001B3B14">
        <w:rPr>
          <w:szCs w:val="16"/>
        </w:rPr>
        <w:t xml:space="preserve"> </w:t>
      </w:r>
      <w:proofErr w:type="spellStart"/>
      <w:r w:rsidR="001B3B14" w:rsidRPr="001B3B14">
        <w:rPr>
          <w:szCs w:val="16"/>
        </w:rPr>
        <w:t>VarPointsTo</w:t>
      </w:r>
      <w:proofErr w:type="spellEnd"/>
      <w:r w:rsidR="001B3B14" w:rsidRPr="001B3B14">
        <w:rPr>
          <w:szCs w:val="16"/>
        </w:rPr>
        <w:t>(</w:t>
      </w:r>
      <w:proofErr w:type="spellStart"/>
      <w:r w:rsidR="007C063E">
        <w:rPr>
          <w:szCs w:val="16"/>
        </w:rPr>
        <w:t>var</w:t>
      </w:r>
      <w:proofErr w:type="spellEnd"/>
      <w:r w:rsidR="007C063E">
        <w:rPr>
          <w:szCs w:val="16"/>
        </w:rPr>
        <w:t>, value</w:t>
      </w:r>
      <w:r w:rsidR="001B3B14" w:rsidRPr="001B3B14">
        <w:rPr>
          <w:szCs w:val="16"/>
        </w:rPr>
        <w:t>)</w:t>
      </w:r>
      <w:r w:rsidR="007C063E">
        <w:rPr>
          <w:szCs w:val="16"/>
        </w:rPr>
        <w:t xml:space="preserve"> :- Plus(</w:t>
      </w:r>
      <w:proofErr w:type="spellStart"/>
      <w:r w:rsidR="007C063E">
        <w:rPr>
          <w:szCs w:val="16"/>
        </w:rPr>
        <w:t>var</w:t>
      </w:r>
      <w:proofErr w:type="spellEnd"/>
      <w:r w:rsidR="007C063E">
        <w:rPr>
          <w:szCs w:val="16"/>
        </w:rPr>
        <w:t xml:space="preserve">, </w:t>
      </w:r>
      <w:r w:rsidR="008437F8">
        <w:rPr>
          <w:szCs w:val="16"/>
        </w:rPr>
        <w:t>Value(_, n1)</w:t>
      </w:r>
      <w:r w:rsidR="007C063E">
        <w:rPr>
          <w:szCs w:val="16"/>
        </w:rPr>
        <w:t xml:space="preserve">, </w:t>
      </w:r>
      <w:r w:rsidR="008437F8">
        <w:rPr>
          <w:szCs w:val="16"/>
        </w:rPr>
        <w:t>Value(_, n2)</w:t>
      </w:r>
      <w:r w:rsidR="007C063E">
        <w:rPr>
          <w:szCs w:val="16"/>
        </w:rPr>
        <w:t>),</w:t>
      </w:r>
    </w:p>
    <w:p w:rsidR="00982783" w:rsidRPr="001B3B14" w:rsidRDefault="007C063E" w:rsidP="00776876">
      <w:pPr>
        <w:rPr>
          <w:szCs w:val="16"/>
        </w:rPr>
      </w:pPr>
      <w:r>
        <w:rPr>
          <w:szCs w:val="16"/>
        </w:rPr>
        <w:t xml:space="preserve">                                      </w:t>
      </w:r>
      <w:r w:rsidR="00776876">
        <w:rPr>
          <w:szCs w:val="16"/>
        </w:rPr>
        <w:t xml:space="preserve">value </w:t>
      </w:r>
      <w:r>
        <w:rPr>
          <w:szCs w:val="16"/>
        </w:rPr>
        <w:t>&lt;- sum(</w:t>
      </w:r>
      <w:r w:rsidR="000A278B">
        <w:rPr>
          <w:szCs w:val="16"/>
        </w:rPr>
        <w:t>n1</w:t>
      </w:r>
      <w:r>
        <w:rPr>
          <w:szCs w:val="16"/>
        </w:rPr>
        <w:t xml:space="preserve">, </w:t>
      </w:r>
      <w:r w:rsidR="000A278B">
        <w:rPr>
          <w:szCs w:val="16"/>
        </w:rPr>
        <w:t>n2</w:t>
      </w:r>
      <w:r>
        <w:rPr>
          <w:szCs w:val="16"/>
        </w:rPr>
        <w:t>)</w:t>
      </w:r>
      <w:r w:rsidR="00776876">
        <w:rPr>
          <w:szCs w:val="16"/>
        </w:rPr>
        <w:t>.</w:t>
      </w:r>
    </w:p>
    <w:p w:rsidR="005274BC" w:rsidRDefault="005274BC" w:rsidP="00090577">
      <w:pPr>
        <w:rPr>
          <w:rFonts w:cs="Consolas"/>
          <w:szCs w:val="16"/>
        </w:rPr>
      </w:pPr>
    </w:p>
    <w:p w:rsidR="000205E0" w:rsidRDefault="000205E0" w:rsidP="000205E0">
      <w:pPr>
        <w:pStyle w:val="Comment"/>
      </w:pPr>
      <w:r>
        <w:t xml:space="preserve">// Here we use the new syntax “x &lt;- f(...)” to make clear that </w:t>
      </w:r>
    </w:p>
    <w:p w:rsidR="003B1D4B" w:rsidRDefault="000205E0" w:rsidP="000205E0">
      <w:pPr>
        <w:pStyle w:val="Comment"/>
      </w:pPr>
      <w:r>
        <w:t>// lift and sum are functions and not relations.</w:t>
      </w:r>
    </w:p>
    <w:p w:rsidR="003B1D4B" w:rsidRDefault="003B1D4B" w:rsidP="00090577">
      <w:pPr>
        <w:rPr>
          <w:rFonts w:cs="Consolas"/>
          <w:szCs w:val="16"/>
        </w:rPr>
      </w:pPr>
    </w:p>
    <w:p w:rsidR="00426321" w:rsidRDefault="00426321" w:rsidP="00426321">
      <w:pPr>
        <w:pStyle w:val="Comment"/>
      </w:pPr>
      <w:r>
        <w:t>// We are now able to find certain errors in the program.</w:t>
      </w:r>
    </w:p>
    <w:p w:rsidR="00426321" w:rsidRDefault="00426321" w:rsidP="00426321">
      <w:pPr>
        <w:pStyle w:val="Comment"/>
      </w:pPr>
      <w:r>
        <w:t>// For instance, let’s find all field loads where the base</w:t>
      </w:r>
    </w:p>
    <w:p w:rsidR="00426321" w:rsidRDefault="00426321" w:rsidP="00426321">
      <w:pPr>
        <w:pStyle w:val="Comment"/>
      </w:pPr>
      <w:r>
        <w:t>// is not actually an object, but a number.</w:t>
      </w:r>
    </w:p>
    <w:p w:rsidR="00426321" w:rsidRDefault="009B404C" w:rsidP="00090577">
      <w:pPr>
        <w:rPr>
          <w:rFonts w:cs="Consolas"/>
          <w:szCs w:val="16"/>
        </w:rPr>
      </w:pPr>
      <w:r w:rsidRPr="009105E7">
        <w:rPr>
          <w:rStyle w:val="RelationChar"/>
        </w:rPr>
        <w:t>Relation</w:t>
      </w:r>
      <w:r>
        <w:rPr>
          <w:rFonts w:cs="Consolas"/>
          <w:szCs w:val="16"/>
        </w:rPr>
        <w:t xml:space="preserve"> </w:t>
      </w:r>
      <w:proofErr w:type="spellStart"/>
      <w:r>
        <w:rPr>
          <w:rFonts w:cs="Consolas"/>
          <w:szCs w:val="16"/>
        </w:rPr>
        <w:t>NumberDeref</w:t>
      </w:r>
      <w:proofErr w:type="spellEnd"/>
      <w:r>
        <w:rPr>
          <w:rFonts w:cs="Consolas"/>
          <w:szCs w:val="16"/>
        </w:rPr>
        <w:t>(base, field).</w:t>
      </w:r>
    </w:p>
    <w:p w:rsidR="009B404C" w:rsidRDefault="009B404C" w:rsidP="00090577">
      <w:pPr>
        <w:rPr>
          <w:rFonts w:cs="Consolas"/>
          <w:szCs w:val="16"/>
        </w:rPr>
      </w:pPr>
    </w:p>
    <w:p w:rsidR="009B404C" w:rsidRDefault="009B404C" w:rsidP="00090577">
      <w:pPr>
        <w:rPr>
          <w:rFonts w:cs="Consolas"/>
          <w:szCs w:val="16"/>
        </w:rPr>
      </w:pPr>
      <w:r w:rsidRPr="009105E7">
        <w:rPr>
          <w:rStyle w:val="ConstraintChar"/>
        </w:rPr>
        <w:t>Constraint</w:t>
      </w:r>
      <w:r>
        <w:rPr>
          <w:rFonts w:cs="Consolas"/>
          <w:szCs w:val="16"/>
        </w:rPr>
        <w:t xml:space="preserve"> </w:t>
      </w:r>
      <w:proofErr w:type="spellStart"/>
      <w:r>
        <w:rPr>
          <w:rFonts w:cs="Consolas"/>
          <w:szCs w:val="16"/>
        </w:rPr>
        <w:t>NumberDeref</w:t>
      </w:r>
      <w:proofErr w:type="spellEnd"/>
      <w:r>
        <w:rPr>
          <w:rFonts w:cs="Consolas"/>
          <w:szCs w:val="16"/>
        </w:rPr>
        <w:t>(base, field) :- Load(_, base, field),</w:t>
      </w:r>
    </w:p>
    <w:p w:rsidR="009B404C" w:rsidRDefault="009B404C" w:rsidP="00090577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                                     </w:t>
      </w:r>
      <w:proofErr w:type="spellStart"/>
      <w:r>
        <w:rPr>
          <w:rFonts w:cs="Consolas"/>
          <w:szCs w:val="16"/>
        </w:rPr>
        <w:t>VarPointsTo</w:t>
      </w:r>
      <w:proofErr w:type="spellEnd"/>
      <w:r>
        <w:rPr>
          <w:rFonts w:cs="Consolas"/>
          <w:szCs w:val="16"/>
        </w:rPr>
        <w:t>(base, Value(_, number)),</w:t>
      </w:r>
    </w:p>
    <w:p w:rsidR="009B404C" w:rsidRDefault="009B404C" w:rsidP="00090577">
      <w:pPr>
        <w:rPr>
          <w:rFonts w:cs="Consolas"/>
          <w:szCs w:val="16"/>
        </w:rPr>
      </w:pPr>
      <w:r>
        <w:rPr>
          <w:rFonts w:cs="Consolas"/>
          <w:szCs w:val="16"/>
        </w:rPr>
        <w:t xml:space="preserve">                                       Bot &lt; number.   </w:t>
      </w:r>
    </w:p>
    <w:p w:rsidR="007358C2" w:rsidRDefault="00C717F5" w:rsidP="00A32ABC">
      <w:pPr>
        <w:pStyle w:val="Comment"/>
      </w:pPr>
      <w:r>
        <w:t xml:space="preserve">// Here the constraint “Bot &lt; number” </w:t>
      </w:r>
      <w:r w:rsidR="007358C2">
        <w:t xml:space="preserve">expresses </w:t>
      </w:r>
    </w:p>
    <w:p w:rsidR="007358C2" w:rsidRDefault="007358C2" w:rsidP="00A32ABC">
      <w:pPr>
        <w:pStyle w:val="Comment"/>
      </w:pPr>
      <w:r>
        <w:t xml:space="preserve">// that the interval part of an abstract value must be </w:t>
      </w:r>
    </w:p>
    <w:p w:rsidR="009B404C" w:rsidRDefault="007358C2" w:rsidP="00A32ABC">
      <w:pPr>
        <w:pStyle w:val="Comment"/>
      </w:pPr>
      <w:r>
        <w:t>// non-bottom for the rule to match.</w:t>
      </w:r>
    </w:p>
    <w:p w:rsidR="007358C2" w:rsidRDefault="007358C2" w:rsidP="00A32ABC">
      <w:pPr>
        <w:pStyle w:val="Comment"/>
      </w:pPr>
      <w:r>
        <w:t>// Notice that this is monotonic.</w:t>
      </w:r>
      <w:r w:rsidR="00CC1F7D">
        <w:t xml:space="preserve"> Furthermore, notice</w:t>
      </w:r>
    </w:p>
    <w:p w:rsidR="00CC1F7D" w:rsidRDefault="00CC1F7D" w:rsidP="00A32ABC">
      <w:pPr>
        <w:pStyle w:val="Comment"/>
      </w:pPr>
      <w:r>
        <w:t>// that &lt; is easy to derive from Equal and Order.</w:t>
      </w:r>
    </w:p>
    <w:p w:rsidR="002A324E" w:rsidRPr="001B3B14" w:rsidRDefault="002A324E" w:rsidP="00090577">
      <w:pPr>
        <w:rPr>
          <w:rFonts w:cs="Consolas"/>
          <w:szCs w:val="16"/>
        </w:rPr>
      </w:pPr>
    </w:p>
    <w:p w:rsidR="00A558D2" w:rsidRPr="00BD7423" w:rsidRDefault="00A558D2" w:rsidP="00A558D2">
      <w:pPr>
        <w:pStyle w:val="Comment"/>
        <w:rPr>
          <w:szCs w:val="16"/>
        </w:rPr>
      </w:pPr>
      <w:r w:rsidRPr="00BD7423">
        <w:rPr>
          <w:szCs w:val="16"/>
        </w:rPr>
        <w:t xml:space="preserve">// </w:t>
      </w:r>
      <w:r w:rsidR="007E290E">
        <w:rPr>
          <w:szCs w:val="16"/>
        </w:rPr>
        <w:t>Finally, finally, we should add a ton of facts to get everything started...</w:t>
      </w:r>
    </w:p>
    <w:p w:rsidR="00A558D2" w:rsidRPr="00BD7423" w:rsidRDefault="00A558D2" w:rsidP="00A558D2">
      <w:pPr>
        <w:rPr>
          <w:rFonts w:cs="Consolas"/>
          <w:szCs w:val="16"/>
        </w:rPr>
      </w:pPr>
      <w:r w:rsidRPr="00E827E9">
        <w:rPr>
          <w:rStyle w:val="FactChar"/>
        </w:rPr>
        <w:t>Fact</w:t>
      </w:r>
      <w:r w:rsidR="009B51A9" w:rsidRPr="00BD7423">
        <w:rPr>
          <w:rFonts w:cs="Consolas"/>
          <w:b/>
          <w:color w:val="7030A0"/>
          <w:szCs w:val="16"/>
        </w:rPr>
        <w:t xml:space="preserve"> </w:t>
      </w:r>
      <w:r w:rsidR="00FF285D" w:rsidRPr="00BD7423">
        <w:rPr>
          <w:rFonts w:cs="Consolas"/>
          <w:szCs w:val="16"/>
        </w:rPr>
        <w:t>New</w:t>
      </w:r>
      <w:r w:rsidR="00135667" w:rsidRPr="00BD7423">
        <w:rPr>
          <w:rFonts w:cs="Consolas"/>
          <w:szCs w:val="16"/>
        </w:rPr>
        <w:t>(</w:t>
      </w:r>
      <w:r w:rsidR="00095B34" w:rsidRPr="00BD7423">
        <w:rPr>
          <w:rFonts w:cs="Consolas"/>
          <w:szCs w:val="16"/>
        </w:rPr>
        <w:t>3, 17</w:t>
      </w:r>
      <w:r w:rsidR="00135667" w:rsidRPr="00BD7423">
        <w:rPr>
          <w:rFonts w:cs="Consolas"/>
          <w:szCs w:val="16"/>
        </w:rPr>
        <w:t>)</w:t>
      </w:r>
      <w:r w:rsidR="00095B34" w:rsidRPr="00BD7423">
        <w:rPr>
          <w:rFonts w:cs="Consolas"/>
          <w:szCs w:val="16"/>
        </w:rPr>
        <w:t>.</w:t>
      </w:r>
    </w:p>
    <w:p w:rsidR="00095B34" w:rsidRPr="00BD7423" w:rsidRDefault="00095B34" w:rsidP="00A558D2">
      <w:pPr>
        <w:rPr>
          <w:rFonts w:cs="Consolas"/>
          <w:szCs w:val="16"/>
        </w:rPr>
      </w:pPr>
      <w:r w:rsidRPr="00E827E9">
        <w:rPr>
          <w:rStyle w:val="FactChar"/>
        </w:rPr>
        <w:t>Fact</w:t>
      </w:r>
      <w:r w:rsidRPr="00BD7423">
        <w:rPr>
          <w:rFonts w:cs="Consolas"/>
          <w:szCs w:val="16"/>
        </w:rPr>
        <w:t xml:space="preserve"> New(4, 5).</w:t>
      </w:r>
    </w:p>
    <w:p w:rsidR="00095B34" w:rsidRPr="00BD7423" w:rsidRDefault="00095B34" w:rsidP="00A558D2">
      <w:pPr>
        <w:rPr>
          <w:rFonts w:cs="Consolas"/>
          <w:szCs w:val="16"/>
        </w:rPr>
      </w:pPr>
      <w:r w:rsidRPr="00BD7423">
        <w:rPr>
          <w:rStyle w:val="FactChar"/>
          <w:szCs w:val="16"/>
        </w:rPr>
        <w:t>Fact</w:t>
      </w:r>
      <w:r w:rsidRPr="00BD7423">
        <w:rPr>
          <w:rFonts w:cs="Consolas"/>
          <w:szCs w:val="16"/>
        </w:rPr>
        <w:t xml:space="preserve"> Load(5, “foo”, 6).</w:t>
      </w:r>
    </w:p>
    <w:p w:rsidR="00A558D2" w:rsidRDefault="00D061F6" w:rsidP="00D061F6">
      <w:pPr>
        <w:pStyle w:val="Comment"/>
      </w:pPr>
      <w:r>
        <w:t>// and so on...</w:t>
      </w:r>
    </w:p>
    <w:p w:rsidR="007E290E" w:rsidRDefault="007E290E" w:rsidP="00090577">
      <w:pPr>
        <w:rPr>
          <w:rFonts w:cs="Consolas"/>
          <w:szCs w:val="16"/>
        </w:rPr>
      </w:pPr>
    </w:p>
    <w:p w:rsidR="007E290E" w:rsidRPr="00BD7423" w:rsidRDefault="007E290E" w:rsidP="00090577">
      <w:pPr>
        <w:rPr>
          <w:rFonts w:cs="Consolas"/>
          <w:szCs w:val="16"/>
        </w:rPr>
      </w:pPr>
    </w:p>
    <w:p w:rsidR="004E6856" w:rsidRPr="00BD7423" w:rsidRDefault="004E6856" w:rsidP="004E6856">
      <w:pPr>
        <w:pStyle w:val="Comment"/>
        <w:rPr>
          <w:szCs w:val="16"/>
        </w:rPr>
      </w:pPr>
      <w:r w:rsidRPr="00BD7423">
        <w:rPr>
          <w:szCs w:val="16"/>
        </w:rPr>
        <w:t xml:space="preserve">// </w:t>
      </w:r>
      <w:r w:rsidR="007E290E">
        <w:rPr>
          <w:szCs w:val="16"/>
        </w:rPr>
        <w:t>TODO</w:t>
      </w:r>
      <w:r w:rsidRPr="00BD7423">
        <w:rPr>
          <w:szCs w:val="16"/>
        </w:rPr>
        <w:t>: @Unchecked and @Distributive.</w:t>
      </w:r>
    </w:p>
    <w:sectPr w:rsidR="004E6856" w:rsidRPr="00BD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77"/>
    <w:rsid w:val="000021ED"/>
    <w:rsid w:val="000036D0"/>
    <w:rsid w:val="00017F93"/>
    <w:rsid w:val="000205E0"/>
    <w:rsid w:val="000210FC"/>
    <w:rsid w:val="00021213"/>
    <w:rsid w:val="000446BD"/>
    <w:rsid w:val="00060322"/>
    <w:rsid w:val="000649DA"/>
    <w:rsid w:val="00076A06"/>
    <w:rsid w:val="0008350D"/>
    <w:rsid w:val="00087FC8"/>
    <w:rsid w:val="00090577"/>
    <w:rsid w:val="00093E80"/>
    <w:rsid w:val="00095B34"/>
    <w:rsid w:val="000964DE"/>
    <w:rsid w:val="000A13C6"/>
    <w:rsid w:val="000A18E0"/>
    <w:rsid w:val="000A278B"/>
    <w:rsid w:val="000B3CFE"/>
    <w:rsid w:val="000C455E"/>
    <w:rsid w:val="000C7079"/>
    <w:rsid w:val="000C7E91"/>
    <w:rsid w:val="000D5CC7"/>
    <w:rsid w:val="000E4B5E"/>
    <w:rsid w:val="000E5A66"/>
    <w:rsid w:val="001025DE"/>
    <w:rsid w:val="00117897"/>
    <w:rsid w:val="00122827"/>
    <w:rsid w:val="001237E8"/>
    <w:rsid w:val="00131386"/>
    <w:rsid w:val="00135667"/>
    <w:rsid w:val="001404B8"/>
    <w:rsid w:val="0014338D"/>
    <w:rsid w:val="00150E02"/>
    <w:rsid w:val="00150F69"/>
    <w:rsid w:val="00153103"/>
    <w:rsid w:val="00171025"/>
    <w:rsid w:val="001714E7"/>
    <w:rsid w:val="001809C2"/>
    <w:rsid w:val="00186A1E"/>
    <w:rsid w:val="001960D3"/>
    <w:rsid w:val="001A24AB"/>
    <w:rsid w:val="001A4EF9"/>
    <w:rsid w:val="001B3B14"/>
    <w:rsid w:val="001D3716"/>
    <w:rsid w:val="001E35B5"/>
    <w:rsid w:val="001F0A22"/>
    <w:rsid w:val="001F521B"/>
    <w:rsid w:val="001F6833"/>
    <w:rsid w:val="00202D17"/>
    <w:rsid w:val="00213129"/>
    <w:rsid w:val="00216DB5"/>
    <w:rsid w:val="00232823"/>
    <w:rsid w:val="00245B6A"/>
    <w:rsid w:val="00257F3C"/>
    <w:rsid w:val="00260E5B"/>
    <w:rsid w:val="00267D45"/>
    <w:rsid w:val="00270536"/>
    <w:rsid w:val="0027376B"/>
    <w:rsid w:val="00274AD4"/>
    <w:rsid w:val="00276BBD"/>
    <w:rsid w:val="00290EB8"/>
    <w:rsid w:val="00290F75"/>
    <w:rsid w:val="00295D17"/>
    <w:rsid w:val="002976B1"/>
    <w:rsid w:val="002A324E"/>
    <w:rsid w:val="002A456E"/>
    <w:rsid w:val="002A4AE7"/>
    <w:rsid w:val="002A781E"/>
    <w:rsid w:val="002B444A"/>
    <w:rsid w:val="002C3A4A"/>
    <w:rsid w:val="002C3DEB"/>
    <w:rsid w:val="002D7569"/>
    <w:rsid w:val="002D7DAA"/>
    <w:rsid w:val="002E6D05"/>
    <w:rsid w:val="002F46C6"/>
    <w:rsid w:val="002F564F"/>
    <w:rsid w:val="00305636"/>
    <w:rsid w:val="00307433"/>
    <w:rsid w:val="003123B9"/>
    <w:rsid w:val="0031636B"/>
    <w:rsid w:val="00330AD1"/>
    <w:rsid w:val="00337B54"/>
    <w:rsid w:val="003563DD"/>
    <w:rsid w:val="00366B49"/>
    <w:rsid w:val="003705EC"/>
    <w:rsid w:val="003760BF"/>
    <w:rsid w:val="00381D1A"/>
    <w:rsid w:val="003944D0"/>
    <w:rsid w:val="003A743B"/>
    <w:rsid w:val="003B1D4B"/>
    <w:rsid w:val="003B6837"/>
    <w:rsid w:val="003D38E8"/>
    <w:rsid w:val="003D77BF"/>
    <w:rsid w:val="003E3DA1"/>
    <w:rsid w:val="003F055E"/>
    <w:rsid w:val="003F13DA"/>
    <w:rsid w:val="003F3FE4"/>
    <w:rsid w:val="004076B5"/>
    <w:rsid w:val="0041541B"/>
    <w:rsid w:val="00415596"/>
    <w:rsid w:val="00426321"/>
    <w:rsid w:val="004331F3"/>
    <w:rsid w:val="004369A3"/>
    <w:rsid w:val="00441EA4"/>
    <w:rsid w:val="0047129F"/>
    <w:rsid w:val="004807C5"/>
    <w:rsid w:val="0048265D"/>
    <w:rsid w:val="004859A1"/>
    <w:rsid w:val="004954DE"/>
    <w:rsid w:val="004A1418"/>
    <w:rsid w:val="004B2A9F"/>
    <w:rsid w:val="004D3B57"/>
    <w:rsid w:val="004D46ED"/>
    <w:rsid w:val="004D72F3"/>
    <w:rsid w:val="004E6856"/>
    <w:rsid w:val="004E6940"/>
    <w:rsid w:val="004F40E2"/>
    <w:rsid w:val="00513065"/>
    <w:rsid w:val="005145C6"/>
    <w:rsid w:val="0052276A"/>
    <w:rsid w:val="00523C43"/>
    <w:rsid w:val="005274BC"/>
    <w:rsid w:val="00534D8D"/>
    <w:rsid w:val="00535A7D"/>
    <w:rsid w:val="005372CC"/>
    <w:rsid w:val="005405D1"/>
    <w:rsid w:val="00543CBA"/>
    <w:rsid w:val="00544BD6"/>
    <w:rsid w:val="00546ECA"/>
    <w:rsid w:val="005720F0"/>
    <w:rsid w:val="005776BB"/>
    <w:rsid w:val="00586155"/>
    <w:rsid w:val="005A0703"/>
    <w:rsid w:val="005B00BB"/>
    <w:rsid w:val="005B5A44"/>
    <w:rsid w:val="005B5F11"/>
    <w:rsid w:val="005C4FA6"/>
    <w:rsid w:val="005C6400"/>
    <w:rsid w:val="005D451E"/>
    <w:rsid w:val="005D6ACA"/>
    <w:rsid w:val="005E5A02"/>
    <w:rsid w:val="005F107D"/>
    <w:rsid w:val="005F47F3"/>
    <w:rsid w:val="005F5BB5"/>
    <w:rsid w:val="00600832"/>
    <w:rsid w:val="0060225F"/>
    <w:rsid w:val="006218FF"/>
    <w:rsid w:val="00621B25"/>
    <w:rsid w:val="00622303"/>
    <w:rsid w:val="0063244E"/>
    <w:rsid w:val="00633E25"/>
    <w:rsid w:val="00634314"/>
    <w:rsid w:val="0064360E"/>
    <w:rsid w:val="006656C1"/>
    <w:rsid w:val="0067214B"/>
    <w:rsid w:val="00677A66"/>
    <w:rsid w:val="00682A31"/>
    <w:rsid w:val="00692322"/>
    <w:rsid w:val="006A4F71"/>
    <w:rsid w:val="006B4215"/>
    <w:rsid w:val="006C16D2"/>
    <w:rsid w:val="006D143A"/>
    <w:rsid w:val="006E292F"/>
    <w:rsid w:val="006E31C6"/>
    <w:rsid w:val="006E6E71"/>
    <w:rsid w:val="006E7334"/>
    <w:rsid w:val="006F568F"/>
    <w:rsid w:val="007014A5"/>
    <w:rsid w:val="00711345"/>
    <w:rsid w:val="00734C32"/>
    <w:rsid w:val="007358C2"/>
    <w:rsid w:val="00735A4E"/>
    <w:rsid w:val="007563BB"/>
    <w:rsid w:val="00776876"/>
    <w:rsid w:val="00796411"/>
    <w:rsid w:val="007A23F3"/>
    <w:rsid w:val="007A669E"/>
    <w:rsid w:val="007B7CD6"/>
    <w:rsid w:val="007C063E"/>
    <w:rsid w:val="007E0EED"/>
    <w:rsid w:val="007E290E"/>
    <w:rsid w:val="00800D19"/>
    <w:rsid w:val="00800F4C"/>
    <w:rsid w:val="008172E7"/>
    <w:rsid w:val="00820FA2"/>
    <w:rsid w:val="0082346F"/>
    <w:rsid w:val="00825514"/>
    <w:rsid w:val="008271A9"/>
    <w:rsid w:val="00830792"/>
    <w:rsid w:val="00833691"/>
    <w:rsid w:val="00833AC7"/>
    <w:rsid w:val="00840806"/>
    <w:rsid w:val="008437F8"/>
    <w:rsid w:val="00894942"/>
    <w:rsid w:val="00896B4D"/>
    <w:rsid w:val="008A0796"/>
    <w:rsid w:val="008A3F61"/>
    <w:rsid w:val="008A521A"/>
    <w:rsid w:val="008C55AC"/>
    <w:rsid w:val="008C67A7"/>
    <w:rsid w:val="008C73B2"/>
    <w:rsid w:val="008D1833"/>
    <w:rsid w:val="008D1ADC"/>
    <w:rsid w:val="008D2186"/>
    <w:rsid w:val="008D40E0"/>
    <w:rsid w:val="008F198F"/>
    <w:rsid w:val="008F597D"/>
    <w:rsid w:val="008F5C73"/>
    <w:rsid w:val="008F6B7C"/>
    <w:rsid w:val="0090182A"/>
    <w:rsid w:val="0090581D"/>
    <w:rsid w:val="009105E7"/>
    <w:rsid w:val="00913C9D"/>
    <w:rsid w:val="00914C71"/>
    <w:rsid w:val="009245AA"/>
    <w:rsid w:val="0095255C"/>
    <w:rsid w:val="009640BA"/>
    <w:rsid w:val="00964E4D"/>
    <w:rsid w:val="00970627"/>
    <w:rsid w:val="009771D2"/>
    <w:rsid w:val="009779C1"/>
    <w:rsid w:val="00977FFE"/>
    <w:rsid w:val="00982783"/>
    <w:rsid w:val="00982D41"/>
    <w:rsid w:val="009931B2"/>
    <w:rsid w:val="009A0917"/>
    <w:rsid w:val="009A1DA6"/>
    <w:rsid w:val="009A2C7B"/>
    <w:rsid w:val="009B018D"/>
    <w:rsid w:val="009B3756"/>
    <w:rsid w:val="009B404C"/>
    <w:rsid w:val="009B4370"/>
    <w:rsid w:val="009B51A9"/>
    <w:rsid w:val="009B7AD7"/>
    <w:rsid w:val="009C2701"/>
    <w:rsid w:val="009C2E8C"/>
    <w:rsid w:val="009C3F5D"/>
    <w:rsid w:val="009D0221"/>
    <w:rsid w:val="009D0D2A"/>
    <w:rsid w:val="009E3579"/>
    <w:rsid w:val="00A12CA7"/>
    <w:rsid w:val="00A1317D"/>
    <w:rsid w:val="00A139EF"/>
    <w:rsid w:val="00A162E1"/>
    <w:rsid w:val="00A204F9"/>
    <w:rsid w:val="00A24C62"/>
    <w:rsid w:val="00A24E52"/>
    <w:rsid w:val="00A25B96"/>
    <w:rsid w:val="00A30010"/>
    <w:rsid w:val="00A32ABC"/>
    <w:rsid w:val="00A4090A"/>
    <w:rsid w:val="00A558D2"/>
    <w:rsid w:val="00A72434"/>
    <w:rsid w:val="00A72DB9"/>
    <w:rsid w:val="00A7666D"/>
    <w:rsid w:val="00A96028"/>
    <w:rsid w:val="00A977CC"/>
    <w:rsid w:val="00A97F30"/>
    <w:rsid w:val="00AA4BF1"/>
    <w:rsid w:val="00AB4584"/>
    <w:rsid w:val="00AD1EE9"/>
    <w:rsid w:val="00AE6D3B"/>
    <w:rsid w:val="00B04169"/>
    <w:rsid w:val="00B07A62"/>
    <w:rsid w:val="00B27BB8"/>
    <w:rsid w:val="00B31C93"/>
    <w:rsid w:val="00B32865"/>
    <w:rsid w:val="00B40B2E"/>
    <w:rsid w:val="00B475B6"/>
    <w:rsid w:val="00B5154F"/>
    <w:rsid w:val="00B6185A"/>
    <w:rsid w:val="00B70E8B"/>
    <w:rsid w:val="00B86DFF"/>
    <w:rsid w:val="00BA2ED5"/>
    <w:rsid w:val="00BC5BDF"/>
    <w:rsid w:val="00BC6412"/>
    <w:rsid w:val="00BD245A"/>
    <w:rsid w:val="00BD2B19"/>
    <w:rsid w:val="00BD7423"/>
    <w:rsid w:val="00BD7B2D"/>
    <w:rsid w:val="00BE66B0"/>
    <w:rsid w:val="00BF1F16"/>
    <w:rsid w:val="00BF6BDD"/>
    <w:rsid w:val="00C0432E"/>
    <w:rsid w:val="00C14111"/>
    <w:rsid w:val="00C17F50"/>
    <w:rsid w:val="00C409C0"/>
    <w:rsid w:val="00C40D79"/>
    <w:rsid w:val="00C433F4"/>
    <w:rsid w:val="00C619EA"/>
    <w:rsid w:val="00C64EC5"/>
    <w:rsid w:val="00C717F5"/>
    <w:rsid w:val="00C80A59"/>
    <w:rsid w:val="00C80DDE"/>
    <w:rsid w:val="00C9190C"/>
    <w:rsid w:val="00C9402A"/>
    <w:rsid w:val="00C969EA"/>
    <w:rsid w:val="00CA02A8"/>
    <w:rsid w:val="00CA15CC"/>
    <w:rsid w:val="00CB1019"/>
    <w:rsid w:val="00CB5220"/>
    <w:rsid w:val="00CC1F7D"/>
    <w:rsid w:val="00CD118F"/>
    <w:rsid w:val="00CD1CEE"/>
    <w:rsid w:val="00CD2190"/>
    <w:rsid w:val="00CD6CF6"/>
    <w:rsid w:val="00CE005E"/>
    <w:rsid w:val="00CE1743"/>
    <w:rsid w:val="00CF2754"/>
    <w:rsid w:val="00CF2B1F"/>
    <w:rsid w:val="00D061F6"/>
    <w:rsid w:val="00D14EC0"/>
    <w:rsid w:val="00D22C77"/>
    <w:rsid w:val="00D22F16"/>
    <w:rsid w:val="00D3473A"/>
    <w:rsid w:val="00D356FD"/>
    <w:rsid w:val="00D36B9A"/>
    <w:rsid w:val="00D41B80"/>
    <w:rsid w:val="00D451B6"/>
    <w:rsid w:val="00D5200B"/>
    <w:rsid w:val="00D547F3"/>
    <w:rsid w:val="00D72051"/>
    <w:rsid w:val="00D759A5"/>
    <w:rsid w:val="00D86A7A"/>
    <w:rsid w:val="00D918ED"/>
    <w:rsid w:val="00DA0B51"/>
    <w:rsid w:val="00DA257F"/>
    <w:rsid w:val="00DA3264"/>
    <w:rsid w:val="00DA6912"/>
    <w:rsid w:val="00DB41BE"/>
    <w:rsid w:val="00DC3855"/>
    <w:rsid w:val="00DC389F"/>
    <w:rsid w:val="00DC61F5"/>
    <w:rsid w:val="00DE29FC"/>
    <w:rsid w:val="00DE2DBF"/>
    <w:rsid w:val="00DE70AA"/>
    <w:rsid w:val="00DE72DA"/>
    <w:rsid w:val="00E02605"/>
    <w:rsid w:val="00E04EC4"/>
    <w:rsid w:val="00E0505A"/>
    <w:rsid w:val="00E0522E"/>
    <w:rsid w:val="00E05534"/>
    <w:rsid w:val="00E1537F"/>
    <w:rsid w:val="00E15427"/>
    <w:rsid w:val="00E216A2"/>
    <w:rsid w:val="00E341B2"/>
    <w:rsid w:val="00E4143D"/>
    <w:rsid w:val="00E423C4"/>
    <w:rsid w:val="00E50CA7"/>
    <w:rsid w:val="00E60F3E"/>
    <w:rsid w:val="00E70B40"/>
    <w:rsid w:val="00E827E9"/>
    <w:rsid w:val="00EA0014"/>
    <w:rsid w:val="00EA5136"/>
    <w:rsid w:val="00EB0E61"/>
    <w:rsid w:val="00EB712C"/>
    <w:rsid w:val="00ED1835"/>
    <w:rsid w:val="00EE4EBD"/>
    <w:rsid w:val="00F015A8"/>
    <w:rsid w:val="00F129AA"/>
    <w:rsid w:val="00F147AE"/>
    <w:rsid w:val="00F258D5"/>
    <w:rsid w:val="00F26EDC"/>
    <w:rsid w:val="00F32C72"/>
    <w:rsid w:val="00F34591"/>
    <w:rsid w:val="00F568D1"/>
    <w:rsid w:val="00F90898"/>
    <w:rsid w:val="00F96A7B"/>
    <w:rsid w:val="00FA0891"/>
    <w:rsid w:val="00FC02ED"/>
    <w:rsid w:val="00FD24CC"/>
    <w:rsid w:val="00FD4051"/>
    <w:rsid w:val="00FD75E8"/>
    <w:rsid w:val="00FE3AC1"/>
    <w:rsid w:val="00FE3CCB"/>
    <w:rsid w:val="00FF17F6"/>
    <w:rsid w:val="00FF285D"/>
    <w:rsid w:val="00FF2E70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833"/>
    <w:pPr>
      <w:spacing w:after="0"/>
    </w:pPr>
    <w:rPr>
      <w:rFonts w:ascii="Consolas" w:hAnsi="Consolas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56"/>
    <w:pPr>
      <w:ind w:left="720"/>
      <w:contextualSpacing/>
    </w:pPr>
  </w:style>
  <w:style w:type="paragraph" w:customStyle="1" w:styleId="Comment">
    <w:name w:val="Comment"/>
    <w:basedOn w:val="Normal"/>
    <w:link w:val="CommentChar"/>
    <w:qFormat/>
    <w:rsid w:val="001F6833"/>
    <w:rPr>
      <w:rFonts w:cs="Consolas"/>
      <w:color w:val="7F7F7F" w:themeColor="text1" w:themeTint="80"/>
    </w:rPr>
  </w:style>
  <w:style w:type="paragraph" w:customStyle="1" w:styleId="Fact">
    <w:name w:val="Fact"/>
    <w:basedOn w:val="Normal"/>
    <w:link w:val="FactChar"/>
    <w:qFormat/>
    <w:rsid w:val="00E827E9"/>
    <w:rPr>
      <w:rFonts w:cs="Consolas"/>
      <w:b/>
      <w:color w:val="C00000"/>
    </w:rPr>
  </w:style>
  <w:style w:type="character" w:customStyle="1" w:styleId="CommentChar">
    <w:name w:val="Comment Char"/>
    <w:basedOn w:val="DefaultParagraphFont"/>
    <w:link w:val="Comment"/>
    <w:rsid w:val="001F6833"/>
    <w:rPr>
      <w:rFonts w:ascii="Consolas" w:hAnsi="Consolas" w:cs="Consolas"/>
      <w:color w:val="7F7F7F" w:themeColor="text1" w:themeTint="80"/>
      <w:sz w:val="16"/>
    </w:rPr>
  </w:style>
  <w:style w:type="paragraph" w:customStyle="1" w:styleId="Relation">
    <w:name w:val="Relation"/>
    <w:basedOn w:val="Normal"/>
    <w:link w:val="RelationChar"/>
    <w:qFormat/>
    <w:rsid w:val="00E827E9"/>
    <w:rPr>
      <w:rFonts w:cs="Consolas"/>
      <w:b/>
      <w:color w:val="E36C0A" w:themeColor="accent6" w:themeShade="BF"/>
    </w:rPr>
  </w:style>
  <w:style w:type="character" w:customStyle="1" w:styleId="FactChar">
    <w:name w:val="Fact Char"/>
    <w:basedOn w:val="DefaultParagraphFont"/>
    <w:link w:val="Fact"/>
    <w:rsid w:val="00E827E9"/>
    <w:rPr>
      <w:rFonts w:ascii="Consolas" w:hAnsi="Consolas" w:cs="Consolas"/>
      <w:b/>
      <w:color w:val="C00000"/>
      <w:sz w:val="16"/>
    </w:rPr>
  </w:style>
  <w:style w:type="paragraph" w:customStyle="1" w:styleId="Type">
    <w:name w:val="Type"/>
    <w:basedOn w:val="Normal"/>
    <w:link w:val="TypeChar"/>
    <w:qFormat/>
    <w:rsid w:val="00E827E9"/>
    <w:rPr>
      <w:rFonts w:cs="Consolas"/>
      <w:b/>
      <w:color w:val="215868" w:themeColor="accent5" w:themeShade="80"/>
    </w:rPr>
  </w:style>
  <w:style w:type="character" w:customStyle="1" w:styleId="RelationChar">
    <w:name w:val="Relation Char"/>
    <w:basedOn w:val="DefaultParagraphFont"/>
    <w:link w:val="Relation"/>
    <w:rsid w:val="00E827E9"/>
    <w:rPr>
      <w:rFonts w:ascii="Consolas" w:hAnsi="Consolas" w:cs="Consolas"/>
      <w:b/>
      <w:color w:val="E36C0A" w:themeColor="accent6" w:themeShade="BF"/>
      <w:sz w:val="16"/>
    </w:rPr>
  </w:style>
  <w:style w:type="paragraph" w:customStyle="1" w:styleId="TypeDef">
    <w:name w:val="TypeDef"/>
    <w:basedOn w:val="Normal"/>
    <w:link w:val="TypeDefChar"/>
    <w:qFormat/>
    <w:rsid w:val="00E827E9"/>
    <w:rPr>
      <w:b/>
      <w:color w:val="76923C" w:themeColor="accent3" w:themeShade="BF"/>
    </w:rPr>
  </w:style>
  <w:style w:type="character" w:customStyle="1" w:styleId="TypeChar">
    <w:name w:val="Type Char"/>
    <w:basedOn w:val="DefaultParagraphFont"/>
    <w:link w:val="Type"/>
    <w:rsid w:val="00E827E9"/>
    <w:rPr>
      <w:rFonts w:ascii="Consolas" w:hAnsi="Consolas" w:cs="Consolas"/>
      <w:b/>
      <w:color w:val="215868" w:themeColor="accent5" w:themeShade="80"/>
      <w:sz w:val="16"/>
    </w:rPr>
  </w:style>
  <w:style w:type="paragraph" w:customStyle="1" w:styleId="Constraint">
    <w:name w:val="Constraint"/>
    <w:basedOn w:val="Normal"/>
    <w:link w:val="ConstraintChar"/>
    <w:qFormat/>
    <w:rsid w:val="00F129AA"/>
    <w:rPr>
      <w:rFonts w:cs="Consolas"/>
      <w:b/>
      <w:color w:val="1F497D" w:themeColor="text2"/>
      <w14:textFill>
        <w14:solidFill>
          <w14:schemeClr w14:val="tx2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TypeDefChar">
    <w:name w:val="TypeDef Char"/>
    <w:basedOn w:val="DefaultParagraphFont"/>
    <w:link w:val="TypeDef"/>
    <w:rsid w:val="00E827E9"/>
    <w:rPr>
      <w:rFonts w:ascii="Consolas" w:hAnsi="Consolas"/>
      <w:b/>
      <w:color w:val="76923C" w:themeColor="accent3" w:themeShade="BF"/>
      <w:sz w:val="16"/>
    </w:rPr>
  </w:style>
  <w:style w:type="character" w:customStyle="1" w:styleId="ConstraintChar">
    <w:name w:val="Constraint Char"/>
    <w:basedOn w:val="DefaultParagraphFont"/>
    <w:link w:val="Constraint"/>
    <w:rsid w:val="00F129AA"/>
    <w:rPr>
      <w:rFonts w:ascii="Consolas" w:hAnsi="Consolas" w:cs="Consolas"/>
      <w:b/>
      <w:color w:val="1F497D" w:themeColor="text2"/>
      <w:sz w:val="16"/>
      <w14:textFill>
        <w14:solidFill>
          <w14:schemeClr w14:val="tx2">
            <w14:lumMod w14:val="60000"/>
            <w14:lumOff w14:val="40000"/>
            <w14:lumMod w14:val="75000"/>
          </w14:schemeClr>
        </w14:soli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833"/>
    <w:pPr>
      <w:spacing w:after="0"/>
    </w:pPr>
    <w:rPr>
      <w:rFonts w:ascii="Consolas" w:hAnsi="Consolas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56"/>
    <w:pPr>
      <w:ind w:left="720"/>
      <w:contextualSpacing/>
    </w:pPr>
  </w:style>
  <w:style w:type="paragraph" w:customStyle="1" w:styleId="Comment">
    <w:name w:val="Comment"/>
    <w:basedOn w:val="Normal"/>
    <w:link w:val="CommentChar"/>
    <w:qFormat/>
    <w:rsid w:val="001F6833"/>
    <w:rPr>
      <w:rFonts w:cs="Consolas"/>
      <w:color w:val="7F7F7F" w:themeColor="text1" w:themeTint="80"/>
    </w:rPr>
  </w:style>
  <w:style w:type="paragraph" w:customStyle="1" w:styleId="Fact">
    <w:name w:val="Fact"/>
    <w:basedOn w:val="Normal"/>
    <w:link w:val="FactChar"/>
    <w:qFormat/>
    <w:rsid w:val="00E827E9"/>
    <w:rPr>
      <w:rFonts w:cs="Consolas"/>
      <w:b/>
      <w:color w:val="C00000"/>
    </w:rPr>
  </w:style>
  <w:style w:type="character" w:customStyle="1" w:styleId="CommentChar">
    <w:name w:val="Comment Char"/>
    <w:basedOn w:val="DefaultParagraphFont"/>
    <w:link w:val="Comment"/>
    <w:rsid w:val="001F6833"/>
    <w:rPr>
      <w:rFonts w:ascii="Consolas" w:hAnsi="Consolas" w:cs="Consolas"/>
      <w:color w:val="7F7F7F" w:themeColor="text1" w:themeTint="80"/>
      <w:sz w:val="16"/>
    </w:rPr>
  </w:style>
  <w:style w:type="paragraph" w:customStyle="1" w:styleId="Relation">
    <w:name w:val="Relation"/>
    <w:basedOn w:val="Normal"/>
    <w:link w:val="RelationChar"/>
    <w:qFormat/>
    <w:rsid w:val="00E827E9"/>
    <w:rPr>
      <w:rFonts w:cs="Consolas"/>
      <w:b/>
      <w:color w:val="E36C0A" w:themeColor="accent6" w:themeShade="BF"/>
    </w:rPr>
  </w:style>
  <w:style w:type="character" w:customStyle="1" w:styleId="FactChar">
    <w:name w:val="Fact Char"/>
    <w:basedOn w:val="DefaultParagraphFont"/>
    <w:link w:val="Fact"/>
    <w:rsid w:val="00E827E9"/>
    <w:rPr>
      <w:rFonts w:ascii="Consolas" w:hAnsi="Consolas" w:cs="Consolas"/>
      <w:b/>
      <w:color w:val="C00000"/>
      <w:sz w:val="16"/>
    </w:rPr>
  </w:style>
  <w:style w:type="paragraph" w:customStyle="1" w:styleId="Type">
    <w:name w:val="Type"/>
    <w:basedOn w:val="Normal"/>
    <w:link w:val="TypeChar"/>
    <w:qFormat/>
    <w:rsid w:val="00E827E9"/>
    <w:rPr>
      <w:rFonts w:cs="Consolas"/>
      <w:b/>
      <w:color w:val="215868" w:themeColor="accent5" w:themeShade="80"/>
    </w:rPr>
  </w:style>
  <w:style w:type="character" w:customStyle="1" w:styleId="RelationChar">
    <w:name w:val="Relation Char"/>
    <w:basedOn w:val="DefaultParagraphFont"/>
    <w:link w:val="Relation"/>
    <w:rsid w:val="00E827E9"/>
    <w:rPr>
      <w:rFonts w:ascii="Consolas" w:hAnsi="Consolas" w:cs="Consolas"/>
      <w:b/>
      <w:color w:val="E36C0A" w:themeColor="accent6" w:themeShade="BF"/>
      <w:sz w:val="16"/>
    </w:rPr>
  </w:style>
  <w:style w:type="paragraph" w:customStyle="1" w:styleId="TypeDef">
    <w:name w:val="TypeDef"/>
    <w:basedOn w:val="Normal"/>
    <w:link w:val="TypeDefChar"/>
    <w:qFormat/>
    <w:rsid w:val="00E827E9"/>
    <w:rPr>
      <w:b/>
      <w:color w:val="76923C" w:themeColor="accent3" w:themeShade="BF"/>
    </w:rPr>
  </w:style>
  <w:style w:type="character" w:customStyle="1" w:styleId="TypeChar">
    <w:name w:val="Type Char"/>
    <w:basedOn w:val="DefaultParagraphFont"/>
    <w:link w:val="Type"/>
    <w:rsid w:val="00E827E9"/>
    <w:rPr>
      <w:rFonts w:ascii="Consolas" w:hAnsi="Consolas" w:cs="Consolas"/>
      <w:b/>
      <w:color w:val="215868" w:themeColor="accent5" w:themeShade="80"/>
      <w:sz w:val="16"/>
    </w:rPr>
  </w:style>
  <w:style w:type="paragraph" w:customStyle="1" w:styleId="Constraint">
    <w:name w:val="Constraint"/>
    <w:basedOn w:val="Normal"/>
    <w:link w:val="ConstraintChar"/>
    <w:qFormat/>
    <w:rsid w:val="00F129AA"/>
    <w:rPr>
      <w:rFonts w:cs="Consolas"/>
      <w:b/>
      <w:color w:val="1F497D" w:themeColor="text2"/>
      <w14:textFill>
        <w14:solidFill>
          <w14:schemeClr w14:val="tx2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TypeDefChar">
    <w:name w:val="TypeDef Char"/>
    <w:basedOn w:val="DefaultParagraphFont"/>
    <w:link w:val="TypeDef"/>
    <w:rsid w:val="00E827E9"/>
    <w:rPr>
      <w:rFonts w:ascii="Consolas" w:hAnsi="Consolas"/>
      <w:b/>
      <w:color w:val="76923C" w:themeColor="accent3" w:themeShade="BF"/>
      <w:sz w:val="16"/>
    </w:rPr>
  </w:style>
  <w:style w:type="character" w:customStyle="1" w:styleId="ConstraintChar">
    <w:name w:val="Constraint Char"/>
    <w:basedOn w:val="DefaultParagraphFont"/>
    <w:link w:val="Constraint"/>
    <w:rsid w:val="00F129AA"/>
    <w:rPr>
      <w:rFonts w:ascii="Consolas" w:hAnsi="Consolas" w:cs="Consolas"/>
      <w:b/>
      <w:color w:val="1F497D" w:themeColor="text2"/>
      <w:sz w:val="16"/>
      <w14:textFill>
        <w14:solidFill>
          <w14:schemeClr w14:val="tx2">
            <w14:lumMod w14:val="60000"/>
            <w14:lumOff w14:val="40000"/>
            <w14:lumMod w14:val="7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227BC-DC6A-4581-8F99-1D629B21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Madsen</dc:creator>
  <cp:lastModifiedBy>Magnus Madsen</cp:lastModifiedBy>
  <cp:revision>903</cp:revision>
  <cp:lastPrinted>2014-05-08T18:44:00Z</cp:lastPrinted>
  <dcterms:created xsi:type="dcterms:W3CDTF">2014-05-07T22:49:00Z</dcterms:created>
  <dcterms:modified xsi:type="dcterms:W3CDTF">2014-05-08T18:45:00Z</dcterms:modified>
</cp:coreProperties>
</file>