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E1E" w:rsidRDefault="009D4A3C" w:rsidP="005E37FE">
      <w:pPr>
        <w:pStyle w:val="Heading1"/>
      </w:pPr>
      <w:r>
        <w:t xml:space="preserve">The </w:t>
      </w:r>
      <w:r w:rsidR="005E37FE">
        <w:t>Flix</w:t>
      </w:r>
      <w:r w:rsidR="00674A7B">
        <w:t xml:space="preserve"> </w:t>
      </w:r>
      <w:proofErr w:type="spellStart"/>
      <w:r w:rsidR="00FC4702">
        <w:t>Cheetsheet</w:t>
      </w:r>
      <w:proofErr w:type="spellEnd"/>
    </w:p>
    <w:p w:rsidR="005E37FE" w:rsidRDefault="005E37FE"/>
    <w:p w:rsidR="007E2B88" w:rsidRDefault="002C1E46" w:rsidP="005E37FE">
      <w:pPr>
        <w:pStyle w:val="Heading2"/>
      </w:pPr>
      <w:r>
        <w:t>Opt</w:t>
      </w:r>
    </w:p>
    <w:p w:rsidR="007E2B88" w:rsidRDefault="00041ED5" w:rsidP="007E2B88">
      <w:r>
        <w:t xml:space="preserve">An </w:t>
      </w:r>
      <w:r w:rsidR="00380136">
        <w:t>opt</w:t>
      </w:r>
      <w:r w:rsidR="006E4907">
        <w:t>ion</w:t>
      </w:r>
      <w:r w:rsidR="00560650">
        <w:t xml:space="preserve"> </w:t>
      </w:r>
      <w:r w:rsidR="00560650" w:rsidRPr="008E3100">
        <w:rPr>
          <w:rStyle w:val="InlineCodeChar"/>
        </w:rPr>
        <w:t>Opt</w:t>
      </w:r>
      <w:r>
        <w:t xml:space="preserve"> is either </w:t>
      </w:r>
      <w:r w:rsidRPr="008770A8">
        <w:rPr>
          <w:rStyle w:val="InlineCodeChar"/>
        </w:rPr>
        <w:t>None</w:t>
      </w:r>
      <w:r>
        <w:t xml:space="preserve"> or </w:t>
      </w:r>
      <w:proofErr w:type="gramStart"/>
      <w:r w:rsidRPr="008770A8">
        <w:rPr>
          <w:rStyle w:val="InlineCodeChar"/>
        </w:rPr>
        <w:t>Some(</w:t>
      </w:r>
      <w:proofErr w:type="gramEnd"/>
      <w:r w:rsidR="00232D91">
        <w:rPr>
          <w:rStyle w:val="InlineCodeChar"/>
        </w:rPr>
        <w:t>v</w:t>
      </w:r>
      <w:r w:rsidRPr="008770A8">
        <w:rPr>
          <w:rStyle w:val="InlineCodeChar"/>
        </w:rPr>
        <w:t>)</w:t>
      </w:r>
      <w:r>
        <w:t>.</w:t>
      </w:r>
      <w:r w:rsidR="004B1263">
        <w:t xml:space="preserve"> </w:t>
      </w:r>
      <w:r w:rsidR="004B1263" w:rsidRPr="00DA047E">
        <w:rPr>
          <w:i/>
          <w:u w:val="single"/>
        </w:rPr>
        <w:t xml:space="preserve">Options </w:t>
      </w:r>
      <w:proofErr w:type="gramStart"/>
      <w:r w:rsidR="004B1263" w:rsidRPr="00DA047E">
        <w:rPr>
          <w:i/>
          <w:u w:val="single"/>
        </w:rPr>
        <w:t>cannot be nested</w:t>
      </w:r>
      <w:proofErr w:type="gramEnd"/>
      <w:r w:rsidR="00466B8D">
        <w:rPr>
          <w:rStyle w:val="FootnoteReference"/>
          <w:i/>
          <w:u w:val="single"/>
        </w:rPr>
        <w:footnoteReference w:id="1"/>
      </w:r>
      <w:r w:rsidR="004B1263" w:rsidRPr="00DA047E">
        <w:rPr>
          <w:i/>
          <w:u w:val="single"/>
        </w:rPr>
        <w:t>.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CC5FD7" w:rsidTr="00CE3304">
        <w:trPr>
          <w:trHeight w:val="403"/>
        </w:trPr>
        <w:tc>
          <w:tcPr>
            <w:tcW w:w="5000" w:type="pct"/>
          </w:tcPr>
          <w:p w:rsidR="00CC5FD7" w:rsidRDefault="00CC5FD7" w:rsidP="00E36F71">
            <w:pPr>
              <w:pStyle w:val="Code"/>
            </w:pPr>
            <w:r>
              <w:t>null(o: Opt[A]): Bool</w:t>
            </w:r>
          </w:p>
          <w:p w:rsidR="00CC5FD7" w:rsidRDefault="00CC5FD7" w:rsidP="00CC5FD7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</w:t>
            </w:r>
            <w:r w:rsidRPr="00CC5FD7">
              <w:rPr>
                <w:rStyle w:val="InlineCodeChar"/>
              </w:rPr>
              <w:t>o</w:t>
            </w:r>
            <w:r>
              <w:t xml:space="preserve"> is </w:t>
            </w:r>
            <w:r w:rsidRPr="00CC5FD7">
              <w:rPr>
                <w:rStyle w:val="InlineCodeChar"/>
              </w:rPr>
              <w:t>None</w:t>
            </w:r>
            <w:r>
              <w:t>.</w:t>
            </w:r>
          </w:p>
        </w:tc>
      </w:tr>
      <w:tr w:rsidR="007077DA" w:rsidTr="00CE3304">
        <w:trPr>
          <w:trHeight w:val="403"/>
        </w:trPr>
        <w:tc>
          <w:tcPr>
            <w:tcW w:w="5000" w:type="pct"/>
          </w:tcPr>
          <w:p w:rsidR="007077DA" w:rsidRDefault="007077DA" w:rsidP="007077DA">
            <w:pPr>
              <w:pStyle w:val="Code"/>
            </w:pPr>
            <w:r>
              <w:t>get</w:t>
            </w:r>
            <w:r>
              <w:t xml:space="preserve">(o: Opt[A]): </w:t>
            </w:r>
            <w:r>
              <w:t>A</w:t>
            </w:r>
            <w:r w:rsidR="00B14C44">
              <w:t xml:space="preserve"> [</w:t>
            </w:r>
            <w:r w:rsidR="00B14C44" w:rsidRPr="00B14C44">
              <w:rPr>
                <w:color w:val="FF0000"/>
              </w:rPr>
              <w:t>Unsafe</w:t>
            </w:r>
            <w:r w:rsidR="00B14C44">
              <w:t>]</w:t>
            </w:r>
          </w:p>
          <w:p w:rsidR="007077DA" w:rsidRDefault="004F76D0" w:rsidP="00D12DBA">
            <w:r>
              <w:t xml:space="preserve">Returns </w:t>
            </w:r>
            <w:r w:rsidRPr="004F76D0">
              <w:rPr>
                <w:rStyle w:val="InlineCodeChar"/>
              </w:rPr>
              <w:t>v</w:t>
            </w:r>
            <w:r>
              <w:t xml:space="preserve"> if </w:t>
            </w:r>
            <w:r w:rsidRPr="004F76D0">
              <w:rPr>
                <w:rStyle w:val="InlineCodeChar"/>
              </w:rPr>
              <w:t>o</w:t>
            </w:r>
            <w:r>
              <w:t xml:space="preserve"> is </w:t>
            </w:r>
            <w:proofErr w:type="gramStart"/>
            <w:r w:rsidRPr="004F76D0">
              <w:rPr>
                <w:rStyle w:val="InlineCodeChar"/>
              </w:rPr>
              <w:t>Some(</w:t>
            </w:r>
            <w:proofErr w:type="gramEnd"/>
            <w:r w:rsidRPr="004F76D0">
              <w:rPr>
                <w:rStyle w:val="InlineCodeChar"/>
              </w:rPr>
              <w:t>v)</w:t>
            </w:r>
            <w:r>
              <w:t xml:space="preserve">. </w:t>
            </w:r>
            <w:proofErr w:type="gramStart"/>
            <w:r>
              <w:t>Otherwise</w:t>
            </w:r>
            <w:proofErr w:type="gramEnd"/>
            <w:r>
              <w:t xml:space="preserve"> the semantics is undefined.</w:t>
            </w:r>
            <w:r w:rsidR="007077DA">
              <w:t xml:space="preserve"> </w:t>
            </w:r>
          </w:p>
        </w:tc>
      </w:tr>
      <w:tr w:rsidR="00217851" w:rsidTr="00CE3304">
        <w:trPr>
          <w:trHeight w:val="403"/>
        </w:trPr>
        <w:tc>
          <w:tcPr>
            <w:tcW w:w="5000" w:type="pct"/>
          </w:tcPr>
          <w:p w:rsidR="00217851" w:rsidRDefault="00AE426F" w:rsidP="00217851">
            <w:pPr>
              <w:pStyle w:val="Code"/>
            </w:pPr>
            <w:proofErr w:type="spellStart"/>
            <w:r>
              <w:t>getWithDefault</w:t>
            </w:r>
            <w:proofErr w:type="spellEnd"/>
            <w:r w:rsidR="00217851">
              <w:t>(o: Opt[A]</w:t>
            </w:r>
            <w:r w:rsidR="00217851">
              <w:t>, a: A</w:t>
            </w:r>
            <w:r w:rsidR="00217851">
              <w:t xml:space="preserve">): </w:t>
            </w:r>
            <w:r w:rsidR="00217851">
              <w:t>A</w:t>
            </w:r>
          </w:p>
          <w:p w:rsidR="00217851" w:rsidRDefault="00217851" w:rsidP="007F197D">
            <w:r>
              <w:t>Returns</w:t>
            </w:r>
            <w:r>
              <w:t xml:space="preserve"> </w:t>
            </w:r>
            <w:r w:rsidR="007F197D" w:rsidRPr="007F197D">
              <w:rPr>
                <w:rStyle w:val="InlineCodeChar"/>
              </w:rPr>
              <w:t>v</w:t>
            </w:r>
            <w:r w:rsidR="007F197D">
              <w:t xml:space="preserve"> if </w:t>
            </w:r>
            <w:r w:rsidR="007F197D" w:rsidRPr="007F197D">
              <w:rPr>
                <w:rStyle w:val="InlineCodeChar"/>
              </w:rPr>
              <w:t>o</w:t>
            </w:r>
            <w:r w:rsidR="007F197D">
              <w:t xml:space="preserve"> is </w:t>
            </w:r>
            <w:proofErr w:type="gramStart"/>
            <w:r w:rsidR="007F197D" w:rsidRPr="007F197D">
              <w:rPr>
                <w:rStyle w:val="InlineCodeChar"/>
              </w:rPr>
              <w:t>Some(</w:t>
            </w:r>
            <w:proofErr w:type="gramEnd"/>
            <w:r w:rsidR="007F197D" w:rsidRPr="007F197D">
              <w:rPr>
                <w:rStyle w:val="InlineCodeChar"/>
              </w:rPr>
              <w:t>v)</w:t>
            </w:r>
            <w:r>
              <w:t xml:space="preserve">. Otherwise returns </w:t>
            </w:r>
            <w:r w:rsidRPr="00217851">
              <w:rPr>
                <w:rStyle w:val="InlineCodeChar"/>
              </w:rPr>
              <w:t>a</w:t>
            </w:r>
            <w:r>
              <w:t>.</w:t>
            </w:r>
          </w:p>
        </w:tc>
      </w:tr>
      <w:tr w:rsidR="007D2BBC" w:rsidTr="00CE3304">
        <w:trPr>
          <w:trHeight w:val="403"/>
        </w:trPr>
        <w:tc>
          <w:tcPr>
            <w:tcW w:w="5000" w:type="pct"/>
          </w:tcPr>
          <w:p w:rsidR="007D2BBC" w:rsidRDefault="00872F4A" w:rsidP="007D2BBC">
            <w:pPr>
              <w:pStyle w:val="Code"/>
            </w:pPr>
            <w:r>
              <w:t>exists</w:t>
            </w:r>
            <w:r w:rsidR="007D2BBC">
              <w:t>(</w:t>
            </w:r>
            <w:r>
              <w:t xml:space="preserve">f: A =&gt; Bool, </w:t>
            </w:r>
            <w:r w:rsidR="007D2BBC">
              <w:t>o: Opt[A]): Bool</w:t>
            </w:r>
          </w:p>
          <w:p w:rsidR="00580A73" w:rsidRDefault="00580A73" w:rsidP="00342DBD">
            <w:r>
              <w:t xml:space="preserve">Returns the value of </w:t>
            </w:r>
            <w:proofErr w:type="gramStart"/>
            <w:r w:rsidRPr="00580A73">
              <w:rPr>
                <w:rStyle w:val="InlineCodeChar"/>
              </w:rPr>
              <w:t>f(</w:t>
            </w:r>
            <w:proofErr w:type="gramEnd"/>
            <w:r w:rsidRPr="00580A73">
              <w:rPr>
                <w:rStyle w:val="InlineCodeChar"/>
              </w:rPr>
              <w:t>v)</w:t>
            </w:r>
            <w:r>
              <w:t xml:space="preserve"> if </w:t>
            </w:r>
            <w:r w:rsidRPr="00580A73">
              <w:rPr>
                <w:rStyle w:val="InlineCodeChar"/>
              </w:rPr>
              <w:t>o</w:t>
            </w:r>
            <w:r>
              <w:t xml:space="preserve"> is </w:t>
            </w:r>
            <w:r w:rsidRPr="00580A73">
              <w:rPr>
                <w:rStyle w:val="InlineCodeChar"/>
              </w:rPr>
              <w:t>Some(v)</w:t>
            </w:r>
            <w:r>
              <w:t xml:space="preserve">. Otherwise </w:t>
            </w:r>
            <w:r w:rsidRPr="00580A73">
              <w:rPr>
                <w:rStyle w:val="InlineCodeChar"/>
              </w:rPr>
              <w:t>false</w:t>
            </w:r>
            <w:r>
              <w:t>.</w:t>
            </w:r>
          </w:p>
        </w:tc>
      </w:tr>
      <w:tr w:rsidR="008225B4" w:rsidTr="00CE3304">
        <w:trPr>
          <w:trHeight w:val="403"/>
        </w:trPr>
        <w:tc>
          <w:tcPr>
            <w:tcW w:w="5000" w:type="pct"/>
          </w:tcPr>
          <w:p w:rsidR="008225B4" w:rsidRDefault="00426714" w:rsidP="008225B4">
            <w:pPr>
              <w:pStyle w:val="Code"/>
            </w:pPr>
            <w:proofErr w:type="spellStart"/>
            <w:r>
              <w:t>forall</w:t>
            </w:r>
            <w:proofErr w:type="spellEnd"/>
            <w:r w:rsidR="008225B4">
              <w:t>(</w:t>
            </w:r>
            <w:r>
              <w:t xml:space="preserve">f: A =&gt; Bool, </w:t>
            </w:r>
            <w:r w:rsidR="008225B4">
              <w:t>o: Opt[A]): Bool</w:t>
            </w:r>
          </w:p>
          <w:p w:rsidR="00580A73" w:rsidRDefault="00580A73" w:rsidP="00580A73">
            <w:r>
              <w:t xml:space="preserve">Returns the value of </w:t>
            </w:r>
            <w:proofErr w:type="gramStart"/>
            <w:r w:rsidRPr="00580A73">
              <w:rPr>
                <w:rStyle w:val="InlineCodeChar"/>
              </w:rPr>
              <w:t>f(</w:t>
            </w:r>
            <w:proofErr w:type="gramEnd"/>
            <w:r w:rsidRPr="00580A73">
              <w:rPr>
                <w:rStyle w:val="InlineCodeChar"/>
              </w:rPr>
              <w:t>v)</w:t>
            </w:r>
            <w:r>
              <w:t xml:space="preserve"> if o is </w:t>
            </w:r>
            <w:r w:rsidRPr="00580A73">
              <w:rPr>
                <w:rStyle w:val="InlineCodeChar"/>
              </w:rPr>
              <w:t>Some(v)</w:t>
            </w:r>
            <w:r>
              <w:t xml:space="preserve">. </w:t>
            </w:r>
            <w:proofErr w:type="gramStart"/>
            <w:r>
              <w:t>Otherwise</w:t>
            </w:r>
            <w:proofErr w:type="gramEnd"/>
            <w:r>
              <w:t xml:space="preserve"> </w:t>
            </w:r>
            <w:r w:rsidRPr="00580A73">
              <w:rPr>
                <w:rStyle w:val="InlineCodeChar"/>
              </w:rPr>
              <w:t>true</w:t>
            </w:r>
            <w:r>
              <w:t>.</w:t>
            </w:r>
          </w:p>
        </w:tc>
      </w:tr>
      <w:tr w:rsidR="00244346" w:rsidTr="00CE3304">
        <w:trPr>
          <w:trHeight w:val="403"/>
        </w:trPr>
        <w:tc>
          <w:tcPr>
            <w:tcW w:w="5000" w:type="pct"/>
          </w:tcPr>
          <w:p w:rsidR="00244346" w:rsidRDefault="00244346" w:rsidP="00244346">
            <w:pPr>
              <w:pStyle w:val="Code"/>
            </w:pPr>
            <w:r>
              <w:t>filter</w:t>
            </w:r>
            <w:r>
              <w:t>(</w:t>
            </w:r>
            <w:r>
              <w:t xml:space="preserve">f: A =&gt; Bool, </w:t>
            </w:r>
            <w:r>
              <w:t xml:space="preserve">o: Opt[A]): </w:t>
            </w:r>
            <w:r>
              <w:t>Opt[A]</w:t>
            </w:r>
          </w:p>
          <w:p w:rsidR="00244346" w:rsidRDefault="00244346" w:rsidP="00981121">
            <w:r>
              <w:t xml:space="preserve">Returns </w:t>
            </w:r>
            <w:r w:rsidR="00BA75E7" w:rsidRPr="000C240A">
              <w:rPr>
                <w:rStyle w:val="InlineCodeChar"/>
              </w:rPr>
              <w:t>o</w:t>
            </w:r>
            <w:r w:rsidR="00BA75E7">
              <w:t xml:space="preserve"> if </w:t>
            </w:r>
            <w:r w:rsidR="00981121" w:rsidRPr="00981121">
              <w:rPr>
                <w:rStyle w:val="InlineCodeChar"/>
              </w:rPr>
              <w:t>o</w:t>
            </w:r>
            <w:r w:rsidR="00981121">
              <w:t xml:space="preserve"> is </w:t>
            </w:r>
            <w:proofErr w:type="gramStart"/>
            <w:r w:rsidR="00981121" w:rsidRPr="00981121">
              <w:rPr>
                <w:rStyle w:val="InlineCodeChar"/>
              </w:rPr>
              <w:t>Some(</w:t>
            </w:r>
            <w:proofErr w:type="gramEnd"/>
            <w:r w:rsidR="00981121" w:rsidRPr="00981121">
              <w:rPr>
                <w:rStyle w:val="InlineCodeChar"/>
              </w:rPr>
              <w:t>v)</w:t>
            </w:r>
            <w:r w:rsidR="00981121">
              <w:t xml:space="preserve"> and </w:t>
            </w:r>
            <w:r w:rsidRPr="00244346">
              <w:rPr>
                <w:rStyle w:val="InlineCodeChar"/>
              </w:rPr>
              <w:t>f(v)</w:t>
            </w:r>
            <w:r>
              <w:t xml:space="preserve"> is true. Otherwise returns </w:t>
            </w:r>
            <w:r w:rsidRPr="00244346">
              <w:rPr>
                <w:rStyle w:val="InlineCodeChar"/>
              </w:rPr>
              <w:t>None</w:t>
            </w:r>
            <w:r>
              <w:t>.</w:t>
            </w:r>
          </w:p>
        </w:tc>
      </w:tr>
      <w:tr w:rsidR="00BC1569" w:rsidTr="00CE3304">
        <w:trPr>
          <w:trHeight w:val="403"/>
        </w:trPr>
        <w:tc>
          <w:tcPr>
            <w:tcW w:w="5000" w:type="pct"/>
          </w:tcPr>
          <w:p w:rsidR="00BC1569" w:rsidRPr="004C20A1" w:rsidRDefault="00EC4886" w:rsidP="00E36F71">
            <w:pPr>
              <w:pStyle w:val="Code"/>
            </w:pPr>
            <w:r>
              <w:t>map</w:t>
            </w:r>
            <w:r w:rsidR="00BC1569" w:rsidRPr="004C20A1">
              <w:t>(</w:t>
            </w:r>
            <w:r>
              <w:t xml:space="preserve">f: A =&gt; B, </w:t>
            </w:r>
            <w:r w:rsidR="00801D6F">
              <w:t xml:space="preserve">o: </w:t>
            </w:r>
            <w:r>
              <w:t>Opt[A]</w:t>
            </w:r>
            <w:r w:rsidR="00BC1569" w:rsidRPr="004C20A1">
              <w:t>)</w:t>
            </w:r>
            <w:r>
              <w:t>: Opt[B]</w:t>
            </w:r>
          </w:p>
          <w:p w:rsidR="00BC1569" w:rsidRPr="008B7F2D" w:rsidRDefault="0066318D" w:rsidP="0066318D">
            <w:r>
              <w:t xml:space="preserve">Returns </w:t>
            </w:r>
            <w:proofErr w:type="gramStart"/>
            <w:r w:rsidRPr="0066318D">
              <w:rPr>
                <w:rStyle w:val="InlineCodeChar"/>
              </w:rPr>
              <w:t>Some(</w:t>
            </w:r>
            <w:proofErr w:type="gramEnd"/>
            <w:r w:rsidR="00801D6F" w:rsidRPr="0066318D">
              <w:rPr>
                <w:rStyle w:val="InlineCodeChar"/>
              </w:rPr>
              <w:t>f</w:t>
            </w:r>
            <w:r w:rsidRPr="0066318D">
              <w:rPr>
                <w:rStyle w:val="InlineCodeChar"/>
              </w:rPr>
              <w:t>(v))</w:t>
            </w:r>
            <w:r w:rsidR="00801D6F">
              <w:t xml:space="preserve"> </w:t>
            </w:r>
            <w:r>
              <w:t xml:space="preserve">if </w:t>
            </w:r>
            <w:r w:rsidR="00A86737" w:rsidRPr="00A86737">
              <w:rPr>
                <w:rStyle w:val="InlineCodeChar"/>
              </w:rPr>
              <w:t>o</w:t>
            </w:r>
            <w:r w:rsidR="00801D6F">
              <w:t xml:space="preserve"> </w:t>
            </w:r>
            <w:r>
              <w:t>is</w:t>
            </w:r>
            <w:r w:rsidR="00801D6F">
              <w:t xml:space="preserve"> </w:t>
            </w:r>
            <w:r w:rsidR="00801D6F" w:rsidRPr="00801D6F">
              <w:rPr>
                <w:rStyle w:val="InlineCodeChar"/>
              </w:rPr>
              <w:t>Some</w:t>
            </w:r>
            <w:r>
              <w:rPr>
                <w:rStyle w:val="InlineCodeChar"/>
              </w:rPr>
              <w:t>(v)</w:t>
            </w:r>
            <w:r w:rsidR="00801D6F">
              <w:t xml:space="preserve">. Otherwise returns </w:t>
            </w:r>
            <w:r w:rsidR="00801D6F" w:rsidRPr="00801D6F">
              <w:rPr>
                <w:rStyle w:val="InlineCodeChar"/>
              </w:rPr>
              <w:t>None</w:t>
            </w:r>
            <w:r w:rsidR="00801D6F">
              <w:t xml:space="preserve">. </w:t>
            </w:r>
          </w:p>
        </w:tc>
      </w:tr>
      <w:tr w:rsidR="004F123D" w:rsidTr="00CE3304">
        <w:trPr>
          <w:trHeight w:val="403"/>
        </w:trPr>
        <w:tc>
          <w:tcPr>
            <w:tcW w:w="5000" w:type="pct"/>
          </w:tcPr>
          <w:p w:rsidR="004F123D" w:rsidRPr="004C20A1" w:rsidRDefault="004F123D" w:rsidP="004F123D">
            <w:pPr>
              <w:pStyle w:val="Code"/>
            </w:pPr>
            <w:r>
              <w:t>map</w:t>
            </w:r>
            <w:r w:rsidR="00EF7A05">
              <w:t>2</w:t>
            </w:r>
            <w:r w:rsidRPr="004C20A1">
              <w:t>(</w:t>
            </w:r>
            <w:r>
              <w:t xml:space="preserve">f: </w:t>
            </w:r>
            <w:r w:rsidR="00EF7A05">
              <w:t>(</w:t>
            </w:r>
            <w:r>
              <w:t>A</w:t>
            </w:r>
            <w:r w:rsidR="00EF7A05">
              <w:t>, B)</w:t>
            </w:r>
            <w:r>
              <w:t xml:space="preserve"> =&gt; </w:t>
            </w:r>
            <w:r w:rsidR="00EF7A05">
              <w:t>C</w:t>
            </w:r>
            <w:r>
              <w:t xml:space="preserve">, </w:t>
            </w:r>
            <w:r w:rsidR="00EF7A05">
              <w:t>o1</w:t>
            </w:r>
            <w:r>
              <w:t>: Opt[A]</w:t>
            </w:r>
            <w:r w:rsidR="00EF7A05">
              <w:t>, o2: Opt[B]</w:t>
            </w:r>
            <w:r w:rsidRPr="004C20A1">
              <w:t>)</w:t>
            </w:r>
            <w:r>
              <w:t>: Opt[</w:t>
            </w:r>
            <w:r w:rsidR="00EF7A05">
              <w:t>C</w:t>
            </w:r>
            <w:r>
              <w:t>]</w:t>
            </w:r>
          </w:p>
          <w:p w:rsidR="007762AB" w:rsidRDefault="007762AB" w:rsidP="007762AB">
            <w:r>
              <w:t xml:space="preserve">Returns </w:t>
            </w:r>
            <w:proofErr w:type="gramStart"/>
            <w:r w:rsidRPr="0066318D">
              <w:rPr>
                <w:rStyle w:val="InlineCodeChar"/>
              </w:rPr>
              <w:t>Some(</w:t>
            </w:r>
            <w:proofErr w:type="gramEnd"/>
            <w:r w:rsidRPr="0066318D">
              <w:rPr>
                <w:rStyle w:val="InlineCodeChar"/>
              </w:rPr>
              <w:t>f(v</w:t>
            </w:r>
            <w:r>
              <w:rPr>
                <w:rStyle w:val="InlineCodeChar"/>
              </w:rPr>
              <w:t>1, v2</w:t>
            </w:r>
            <w:r w:rsidRPr="0066318D">
              <w:rPr>
                <w:rStyle w:val="InlineCodeChar"/>
              </w:rPr>
              <w:t>))</w:t>
            </w:r>
            <w:r>
              <w:t xml:space="preserve"> if </w:t>
            </w:r>
            <w:r w:rsidRPr="00A86737">
              <w:rPr>
                <w:rStyle w:val="InlineCodeChar"/>
              </w:rPr>
              <w:t>o</w:t>
            </w:r>
            <w:r>
              <w:rPr>
                <w:rStyle w:val="InlineCodeChar"/>
              </w:rPr>
              <w:t>1</w:t>
            </w:r>
            <w:r>
              <w:t xml:space="preserve"> is </w:t>
            </w:r>
            <w:r w:rsidRPr="00801D6F">
              <w:rPr>
                <w:rStyle w:val="InlineCodeChar"/>
              </w:rPr>
              <w:t>Some</w:t>
            </w:r>
            <w:r>
              <w:rPr>
                <w:rStyle w:val="InlineCodeChar"/>
              </w:rPr>
              <w:t>(v</w:t>
            </w:r>
            <w:r>
              <w:rPr>
                <w:rStyle w:val="InlineCodeChar"/>
              </w:rPr>
              <w:t>1</w:t>
            </w:r>
            <w:r>
              <w:rPr>
                <w:rStyle w:val="InlineCodeChar"/>
              </w:rPr>
              <w:t>)</w:t>
            </w:r>
            <w:r>
              <w:t xml:space="preserve"> and</w:t>
            </w:r>
            <w:r>
              <w:t xml:space="preserve"> </w:t>
            </w:r>
            <w:r w:rsidRPr="00801D6F">
              <w:rPr>
                <w:rStyle w:val="InlineCodeChar"/>
              </w:rPr>
              <w:t>Some</w:t>
            </w:r>
            <w:r>
              <w:rPr>
                <w:rStyle w:val="InlineCodeChar"/>
              </w:rPr>
              <w:t>(v</w:t>
            </w:r>
            <w:r>
              <w:rPr>
                <w:rStyle w:val="InlineCodeChar"/>
              </w:rPr>
              <w:t>2</w:t>
            </w:r>
            <w:r>
              <w:rPr>
                <w:rStyle w:val="InlineCodeChar"/>
              </w:rPr>
              <w:t>)</w:t>
            </w:r>
            <w:r>
              <w:t xml:space="preserve">. </w:t>
            </w:r>
          </w:p>
          <w:p w:rsidR="004F123D" w:rsidRDefault="007762AB" w:rsidP="007762AB">
            <w:r>
              <w:t xml:space="preserve">Otherwise returns </w:t>
            </w:r>
            <w:r w:rsidRPr="00801D6F">
              <w:rPr>
                <w:rStyle w:val="InlineCodeChar"/>
              </w:rPr>
              <w:t>None</w:t>
            </w:r>
            <w:r>
              <w:t>.</w:t>
            </w:r>
          </w:p>
        </w:tc>
      </w:tr>
      <w:tr w:rsidR="00BC1569" w:rsidTr="00CE3304">
        <w:trPr>
          <w:trHeight w:val="403"/>
        </w:trPr>
        <w:tc>
          <w:tcPr>
            <w:tcW w:w="5000" w:type="pct"/>
          </w:tcPr>
          <w:p w:rsidR="00EC4886" w:rsidRPr="004C20A1" w:rsidRDefault="00EC4886" w:rsidP="00EC4886">
            <w:pPr>
              <w:pStyle w:val="Code"/>
            </w:pPr>
            <w:proofErr w:type="spellStart"/>
            <w:r>
              <w:t>flatMap</w:t>
            </w:r>
            <w:proofErr w:type="spellEnd"/>
            <w:r w:rsidRPr="004C20A1">
              <w:t>(</w:t>
            </w:r>
            <w:r>
              <w:t xml:space="preserve">f: A =&gt; Opt[B], </w:t>
            </w:r>
            <w:r w:rsidR="00801D6F">
              <w:t xml:space="preserve">o: </w:t>
            </w:r>
            <w:r>
              <w:t>Opt[A]</w:t>
            </w:r>
            <w:r w:rsidRPr="004C20A1">
              <w:t>)</w:t>
            </w:r>
            <w:r>
              <w:t>: Opt[B]</w:t>
            </w:r>
          </w:p>
          <w:p w:rsidR="00BC1569" w:rsidRPr="004C20A1" w:rsidRDefault="00534675" w:rsidP="00534675">
            <w:r>
              <w:t xml:space="preserve">Returns </w:t>
            </w:r>
            <w:proofErr w:type="gramStart"/>
            <w:r w:rsidRPr="0053112C">
              <w:rPr>
                <w:rStyle w:val="InlineCodeChar"/>
              </w:rPr>
              <w:t>f(</w:t>
            </w:r>
            <w:proofErr w:type="gramEnd"/>
            <w:r w:rsidRPr="0053112C">
              <w:rPr>
                <w:rStyle w:val="InlineCodeChar"/>
              </w:rPr>
              <w:t>v)</w:t>
            </w:r>
            <w:r>
              <w:t xml:space="preserve"> if </w:t>
            </w:r>
            <w:r w:rsidRPr="0053112C">
              <w:rPr>
                <w:rStyle w:val="InlineCodeChar"/>
              </w:rPr>
              <w:t>o</w:t>
            </w:r>
            <w:r>
              <w:t xml:space="preserve"> is </w:t>
            </w:r>
            <w:r w:rsidRPr="0053112C">
              <w:rPr>
                <w:rStyle w:val="InlineCodeChar"/>
              </w:rPr>
              <w:t>Some(v)</w:t>
            </w:r>
            <w:r>
              <w:t xml:space="preserve">. </w:t>
            </w:r>
            <w:r w:rsidR="00B47C2F">
              <w:t xml:space="preserve">Otherwise returns </w:t>
            </w:r>
            <w:r w:rsidR="00B47C2F" w:rsidRPr="00B47C2F">
              <w:rPr>
                <w:rStyle w:val="InlineCodeChar"/>
              </w:rPr>
              <w:t>None</w:t>
            </w:r>
            <w:r w:rsidR="00B47C2F">
              <w:t>.</w:t>
            </w:r>
          </w:p>
        </w:tc>
      </w:tr>
      <w:tr w:rsidR="00FF3C56" w:rsidTr="00CE3304">
        <w:trPr>
          <w:trHeight w:val="403"/>
        </w:trPr>
        <w:tc>
          <w:tcPr>
            <w:tcW w:w="5000" w:type="pct"/>
          </w:tcPr>
          <w:p w:rsidR="001A579A" w:rsidRDefault="00FF3C56" w:rsidP="00FF3C56">
            <w:pPr>
              <w:pStyle w:val="Code"/>
            </w:pPr>
            <w:r w:rsidRPr="003A0E5F">
              <w:t xml:space="preserve">flatMap2(f: (A, B) =&gt; Opt[C], </w:t>
            </w:r>
          </w:p>
          <w:p w:rsidR="00FF3C56" w:rsidRPr="003A0E5F" w:rsidRDefault="001A579A" w:rsidP="00FF3C56">
            <w:pPr>
              <w:pStyle w:val="Code"/>
            </w:pPr>
            <w:r>
              <w:t xml:space="preserve">         </w:t>
            </w:r>
            <w:r w:rsidR="00FF3C56" w:rsidRPr="003A0E5F">
              <w:t xml:space="preserve">o1: Opt[A], o2: Opt[A]): </w:t>
            </w:r>
            <w:r w:rsidR="00AA249C">
              <w:t>Opt[C</w:t>
            </w:r>
            <w:r w:rsidR="00FF3C56" w:rsidRPr="003A0E5F">
              <w:t>]</w:t>
            </w:r>
          </w:p>
          <w:p w:rsidR="001C2C7F" w:rsidRDefault="001C2C7F" w:rsidP="00D4334F">
            <w:r>
              <w:t xml:space="preserve">Returns </w:t>
            </w:r>
            <w:proofErr w:type="gramStart"/>
            <w:r w:rsidRPr="0053112C">
              <w:rPr>
                <w:rStyle w:val="InlineCodeChar"/>
              </w:rPr>
              <w:t>f(</w:t>
            </w:r>
            <w:proofErr w:type="gramEnd"/>
            <w:r w:rsidRPr="0053112C">
              <w:rPr>
                <w:rStyle w:val="InlineCodeChar"/>
              </w:rPr>
              <w:t>v</w:t>
            </w:r>
            <w:r>
              <w:rPr>
                <w:rStyle w:val="InlineCodeChar"/>
              </w:rPr>
              <w:t>1, v2</w:t>
            </w:r>
            <w:r w:rsidRPr="0053112C">
              <w:rPr>
                <w:rStyle w:val="InlineCodeChar"/>
              </w:rPr>
              <w:t>)</w:t>
            </w:r>
            <w:r>
              <w:t xml:space="preserve"> if </w:t>
            </w:r>
            <w:r w:rsidRPr="0053112C">
              <w:rPr>
                <w:rStyle w:val="InlineCodeChar"/>
              </w:rPr>
              <w:t>o</w:t>
            </w:r>
            <w:r>
              <w:rPr>
                <w:rStyle w:val="InlineCodeChar"/>
              </w:rPr>
              <w:t>1</w:t>
            </w:r>
            <w:r>
              <w:t xml:space="preserve"> is </w:t>
            </w:r>
            <w:r w:rsidRPr="0053112C">
              <w:rPr>
                <w:rStyle w:val="InlineCodeChar"/>
              </w:rPr>
              <w:t>Some(v</w:t>
            </w:r>
            <w:r>
              <w:rPr>
                <w:rStyle w:val="InlineCodeChar"/>
              </w:rPr>
              <w:t>1</w:t>
            </w:r>
            <w:r w:rsidRPr="0053112C">
              <w:rPr>
                <w:rStyle w:val="InlineCodeChar"/>
              </w:rPr>
              <w:t>)</w:t>
            </w:r>
            <w:r>
              <w:t xml:space="preserve"> and </w:t>
            </w:r>
            <w:r w:rsidRPr="0053112C">
              <w:rPr>
                <w:rStyle w:val="InlineCodeChar"/>
              </w:rPr>
              <w:t>o</w:t>
            </w:r>
            <w:r>
              <w:rPr>
                <w:rStyle w:val="InlineCodeChar"/>
              </w:rPr>
              <w:t>2</w:t>
            </w:r>
            <w:r>
              <w:t xml:space="preserve"> is </w:t>
            </w:r>
            <w:r w:rsidRPr="0053112C">
              <w:rPr>
                <w:rStyle w:val="InlineCodeChar"/>
              </w:rPr>
              <w:t>Some(v</w:t>
            </w:r>
            <w:r>
              <w:rPr>
                <w:rStyle w:val="InlineCodeChar"/>
              </w:rPr>
              <w:t>2</w:t>
            </w:r>
            <w:r w:rsidRPr="0053112C">
              <w:rPr>
                <w:rStyle w:val="InlineCodeChar"/>
              </w:rPr>
              <w:t>)</w:t>
            </w:r>
            <w:r>
              <w:t xml:space="preserve">. </w:t>
            </w:r>
          </w:p>
          <w:p w:rsidR="00FF3C56" w:rsidRDefault="001C2C7F" w:rsidP="001C2C7F">
            <w:r>
              <w:t xml:space="preserve">Otherwise returns </w:t>
            </w:r>
            <w:r w:rsidRPr="00B47C2F">
              <w:rPr>
                <w:rStyle w:val="InlineCodeChar"/>
              </w:rPr>
              <w:t>None</w:t>
            </w:r>
            <w:r>
              <w:t>.</w:t>
            </w:r>
          </w:p>
        </w:tc>
      </w:tr>
      <w:tr w:rsidR="003C3749" w:rsidTr="00CE3304">
        <w:trPr>
          <w:trHeight w:val="403"/>
        </w:trPr>
        <w:tc>
          <w:tcPr>
            <w:tcW w:w="5000" w:type="pct"/>
          </w:tcPr>
          <w:p w:rsidR="003C3749" w:rsidRDefault="009C2AE7" w:rsidP="00EC4886">
            <w:pPr>
              <w:pStyle w:val="Code"/>
            </w:pPr>
            <w:proofErr w:type="spellStart"/>
            <w:r>
              <w:t>toList</w:t>
            </w:r>
            <w:proofErr w:type="spellEnd"/>
            <w:r>
              <w:t>(</w:t>
            </w:r>
            <w:r w:rsidR="002C123E">
              <w:t>o</w:t>
            </w:r>
            <w:r w:rsidR="001C74DC">
              <w:t>: Opt[A]</w:t>
            </w:r>
            <w:r>
              <w:t>)</w:t>
            </w:r>
            <w:r w:rsidR="001C74DC">
              <w:t>: List[A]</w:t>
            </w:r>
          </w:p>
          <w:p w:rsidR="00111F35" w:rsidRDefault="00B407FA" w:rsidP="00111F35">
            <w:r>
              <w:t xml:space="preserve">Returns a </w:t>
            </w:r>
            <w:r w:rsidR="00A86737">
              <w:t xml:space="preserve">one-element </w:t>
            </w:r>
            <w:r>
              <w:t>list of the value</w:t>
            </w:r>
            <w:r w:rsidR="00111F35">
              <w:t xml:space="preserve"> </w:t>
            </w:r>
            <w:r w:rsidR="00111F35" w:rsidRPr="00333229">
              <w:rPr>
                <w:rStyle w:val="InlineCodeChar"/>
              </w:rPr>
              <w:t>v</w:t>
            </w:r>
            <w:r>
              <w:t xml:space="preserve"> </w:t>
            </w:r>
            <w:r w:rsidR="00111F35">
              <w:t>if</w:t>
            </w:r>
            <w:r>
              <w:t xml:space="preserve"> </w:t>
            </w:r>
            <w:r w:rsidR="00A86737" w:rsidRPr="00A86737">
              <w:rPr>
                <w:rStyle w:val="InlineCodeChar"/>
              </w:rPr>
              <w:t>o</w:t>
            </w:r>
            <w:r w:rsidR="00A86737">
              <w:t xml:space="preserve"> </w:t>
            </w:r>
            <w:r w:rsidR="00111F35">
              <w:t xml:space="preserve">is </w:t>
            </w:r>
            <w:proofErr w:type="gramStart"/>
            <w:r w:rsidR="00111F35" w:rsidRPr="00333229">
              <w:rPr>
                <w:rStyle w:val="InlineCodeChar"/>
              </w:rPr>
              <w:t>Some(</w:t>
            </w:r>
            <w:proofErr w:type="gramEnd"/>
            <w:r w:rsidR="00111F35" w:rsidRPr="00333229">
              <w:rPr>
                <w:rStyle w:val="InlineCodeChar"/>
              </w:rPr>
              <w:t>v)</w:t>
            </w:r>
            <w:r w:rsidR="00111F35">
              <w:t>.</w:t>
            </w:r>
            <w:r>
              <w:t xml:space="preserve"> </w:t>
            </w:r>
          </w:p>
          <w:p w:rsidR="00B407FA" w:rsidRDefault="00B407FA" w:rsidP="00111F35">
            <w:r>
              <w:t>Otherwise returns the empty list.</w:t>
            </w:r>
          </w:p>
        </w:tc>
      </w:tr>
      <w:tr w:rsidR="009C2AE7" w:rsidTr="00CE3304">
        <w:trPr>
          <w:trHeight w:val="403"/>
        </w:trPr>
        <w:tc>
          <w:tcPr>
            <w:tcW w:w="5000" w:type="pct"/>
          </w:tcPr>
          <w:p w:rsidR="009C2AE7" w:rsidRDefault="009C2AE7" w:rsidP="001C74DC">
            <w:pPr>
              <w:pStyle w:val="Code"/>
            </w:pPr>
            <w:proofErr w:type="spellStart"/>
            <w:r>
              <w:t>toSet</w:t>
            </w:r>
            <w:proofErr w:type="spellEnd"/>
            <w:r w:rsidR="002C123E">
              <w:t>(o</w:t>
            </w:r>
            <w:r w:rsidR="001C74DC">
              <w:t>: Opt[A]): Set[A]</w:t>
            </w:r>
          </w:p>
          <w:p w:rsidR="0022081A" w:rsidRDefault="00B23B88" w:rsidP="00B23B88">
            <w:r>
              <w:t>Return</w:t>
            </w:r>
            <w:r w:rsidR="00237E75">
              <w:t>s</w:t>
            </w:r>
            <w:r w:rsidR="001A4098">
              <w:t xml:space="preserve"> </w:t>
            </w:r>
            <w:r w:rsidR="005D2777">
              <w:t xml:space="preserve">a one-element set of the value </w:t>
            </w:r>
            <w:r w:rsidR="00237E75" w:rsidRPr="00333229">
              <w:rPr>
                <w:rStyle w:val="InlineCodeChar"/>
              </w:rPr>
              <w:t>v</w:t>
            </w:r>
            <w:r w:rsidR="00237E75">
              <w:t xml:space="preserve"> if</w:t>
            </w:r>
            <w:r w:rsidR="005D2777">
              <w:t xml:space="preserve"> </w:t>
            </w:r>
            <w:r w:rsidR="005D2777" w:rsidRPr="005D2777">
              <w:rPr>
                <w:rStyle w:val="InlineCodeChar"/>
              </w:rPr>
              <w:t>o</w:t>
            </w:r>
            <w:r w:rsidR="005D2777">
              <w:t xml:space="preserve"> </w:t>
            </w:r>
            <w:r w:rsidR="00237E75">
              <w:t xml:space="preserve">is </w:t>
            </w:r>
            <w:proofErr w:type="gramStart"/>
            <w:r w:rsidR="00237E75" w:rsidRPr="00333229">
              <w:rPr>
                <w:rStyle w:val="InlineCodeChar"/>
              </w:rPr>
              <w:t>Some(</w:t>
            </w:r>
            <w:proofErr w:type="gramEnd"/>
            <w:r w:rsidR="00237E75" w:rsidRPr="00333229">
              <w:rPr>
                <w:rStyle w:val="InlineCodeChar"/>
              </w:rPr>
              <w:t>v)</w:t>
            </w:r>
            <w:r w:rsidR="00237E75">
              <w:t>.</w:t>
            </w:r>
          </w:p>
          <w:p w:rsidR="005D2777" w:rsidRDefault="005D2777" w:rsidP="00B23B88">
            <w:r>
              <w:t>Otherwise returns the empty set.</w:t>
            </w:r>
          </w:p>
        </w:tc>
      </w:tr>
      <w:tr w:rsidR="00A45E30" w:rsidTr="00CE3304">
        <w:trPr>
          <w:trHeight w:val="403"/>
        </w:trPr>
        <w:tc>
          <w:tcPr>
            <w:tcW w:w="5000" w:type="pct"/>
          </w:tcPr>
          <w:p w:rsidR="00A45E30" w:rsidRDefault="00A45E30" w:rsidP="00A45E30">
            <w:pPr>
              <w:pStyle w:val="Code"/>
            </w:pPr>
            <w:proofErr w:type="spellStart"/>
            <w:r>
              <w:t>withDefault</w:t>
            </w:r>
            <w:proofErr w:type="spellEnd"/>
            <w:r>
              <w:t>(o1: Opt[A], o2: Opt[A]): Opt[A]</w:t>
            </w:r>
          </w:p>
          <w:p w:rsidR="00A45E30" w:rsidRDefault="00A45E30" w:rsidP="00A45E30">
            <w:r>
              <w:t xml:space="preserve">Returns </w:t>
            </w:r>
            <w:r w:rsidRPr="008A4BE3">
              <w:rPr>
                <w:rStyle w:val="InlineCodeChar"/>
              </w:rPr>
              <w:t>o1</w:t>
            </w:r>
            <w:r>
              <w:t xml:space="preserve"> if it is </w:t>
            </w:r>
            <w:proofErr w:type="gramStart"/>
            <w:r w:rsidRPr="008A4BE3">
              <w:rPr>
                <w:rStyle w:val="InlineCodeChar"/>
              </w:rPr>
              <w:t>Some</w:t>
            </w:r>
            <w:r w:rsidR="00C100E0">
              <w:rPr>
                <w:rStyle w:val="InlineCodeChar"/>
              </w:rPr>
              <w:t>(</w:t>
            </w:r>
            <w:proofErr w:type="gramEnd"/>
            <w:r w:rsidR="00C100E0">
              <w:rPr>
                <w:rStyle w:val="InlineCodeChar"/>
              </w:rPr>
              <w:t>v)</w:t>
            </w:r>
            <w:r>
              <w:t xml:space="preserve"> otherwise returns </w:t>
            </w:r>
            <w:r w:rsidRPr="008A4BE3">
              <w:rPr>
                <w:rStyle w:val="InlineCodeChar"/>
              </w:rPr>
              <w:t>o2</w:t>
            </w:r>
            <w:r>
              <w:t>.</w:t>
            </w:r>
          </w:p>
        </w:tc>
      </w:tr>
    </w:tbl>
    <w:p w:rsidR="00E356D1" w:rsidRDefault="007E2B88" w:rsidP="005E37FE">
      <w:pPr>
        <w:pStyle w:val="Heading2"/>
      </w:pPr>
      <w:r>
        <w:lastRenderedPageBreak/>
        <w:t>List</w:t>
      </w:r>
    </w:p>
    <w:p w:rsidR="00925FC1" w:rsidRPr="00925FC1" w:rsidRDefault="00925FC1" w:rsidP="00925FC1">
      <w:pPr>
        <w:pStyle w:val="Heading3"/>
      </w:pPr>
      <w:r>
        <w:t>Basic Operations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2C3F4F" w:rsidTr="00CE3304">
        <w:trPr>
          <w:trHeight w:val="403"/>
        </w:trPr>
        <w:tc>
          <w:tcPr>
            <w:tcW w:w="5000" w:type="pct"/>
          </w:tcPr>
          <w:p w:rsidR="002C3F4F" w:rsidRPr="004C20A1" w:rsidRDefault="002C3F4F" w:rsidP="004C20A1">
            <w:pPr>
              <w:pStyle w:val="Code"/>
            </w:pPr>
            <w:bookmarkStart w:id="0" w:name="_GoBack"/>
            <w:bookmarkEnd w:id="0"/>
          </w:p>
        </w:tc>
      </w:tr>
      <w:tr w:rsidR="002C3F4F" w:rsidTr="00CE3304">
        <w:trPr>
          <w:trHeight w:val="403"/>
        </w:trPr>
        <w:tc>
          <w:tcPr>
            <w:tcW w:w="5000" w:type="pct"/>
          </w:tcPr>
          <w:p w:rsidR="002C3F4F" w:rsidRPr="004C20A1" w:rsidRDefault="002C3F4F" w:rsidP="004C20A1">
            <w:pPr>
              <w:pStyle w:val="Code"/>
            </w:pPr>
          </w:p>
        </w:tc>
      </w:tr>
      <w:tr w:rsidR="002C3F4F" w:rsidTr="00CE3304">
        <w:trPr>
          <w:trHeight w:val="403"/>
        </w:trPr>
        <w:tc>
          <w:tcPr>
            <w:tcW w:w="5000" w:type="pct"/>
          </w:tcPr>
          <w:p w:rsidR="002C3F4F" w:rsidRPr="004C20A1" w:rsidRDefault="002C3F4F" w:rsidP="004C20A1">
            <w:pPr>
              <w:pStyle w:val="Code"/>
            </w:pPr>
          </w:p>
        </w:tc>
      </w:tr>
      <w:tr w:rsidR="001D4934" w:rsidTr="00CE3304">
        <w:trPr>
          <w:trHeight w:val="403"/>
        </w:trPr>
        <w:tc>
          <w:tcPr>
            <w:tcW w:w="5000" w:type="pct"/>
          </w:tcPr>
          <w:p w:rsidR="001D4934" w:rsidRPr="004C20A1" w:rsidRDefault="001D4934" w:rsidP="004C20A1">
            <w:pPr>
              <w:pStyle w:val="Code"/>
            </w:pPr>
            <w:r w:rsidRPr="004C20A1">
              <w:t>range(</w:t>
            </w:r>
            <w:proofErr w:type="spellStart"/>
            <w:r w:rsidRPr="004C20A1">
              <w:t>Int</w:t>
            </w:r>
            <w:proofErr w:type="spellEnd"/>
            <w:r w:rsidRPr="004C20A1">
              <w:t xml:space="preserve">, </w:t>
            </w:r>
            <w:proofErr w:type="spellStart"/>
            <w:r w:rsidRPr="004C20A1">
              <w:t>Int</w:t>
            </w:r>
            <w:proofErr w:type="spellEnd"/>
            <w:r w:rsidRPr="004C20A1">
              <w:t>)</w:t>
            </w:r>
          </w:p>
          <w:p w:rsidR="007D0CB9" w:rsidRPr="008B7F2D" w:rsidRDefault="007D0CB9" w:rsidP="006F0DBE">
            <w:r>
              <w:t>Returns a list</w:t>
            </w:r>
          </w:p>
        </w:tc>
      </w:tr>
      <w:tr w:rsidR="001D4934" w:rsidTr="00CE3304">
        <w:trPr>
          <w:trHeight w:val="207"/>
        </w:trPr>
        <w:tc>
          <w:tcPr>
            <w:tcW w:w="5000" w:type="pct"/>
          </w:tcPr>
          <w:p w:rsidR="001D4934" w:rsidRDefault="001D4934" w:rsidP="004C20A1">
            <w:pPr>
              <w:pStyle w:val="Code"/>
            </w:pPr>
            <w:r w:rsidRPr="004C20A1">
              <w:t>repeat(A, Int)</w:t>
            </w:r>
          </w:p>
          <w:p w:rsidR="004C20A1" w:rsidRPr="004C20A1" w:rsidRDefault="004C20A1" w:rsidP="00155F96"/>
        </w:tc>
      </w:tr>
      <w:tr w:rsidR="001D4934" w:rsidTr="00CE3304">
        <w:trPr>
          <w:trHeight w:val="217"/>
        </w:trPr>
        <w:tc>
          <w:tcPr>
            <w:tcW w:w="5000" w:type="pct"/>
          </w:tcPr>
          <w:p w:rsidR="001D4934" w:rsidRPr="004C20A1" w:rsidRDefault="001D4934" w:rsidP="004C20A1">
            <w:pPr>
              <w:pStyle w:val="Code"/>
            </w:pPr>
            <w:r w:rsidRPr="004C20A1">
              <w:t>permutations(List[A]): List</w:t>
            </w:r>
          </w:p>
          <w:p w:rsidR="002950B5" w:rsidRPr="008B7F2D" w:rsidRDefault="002950B5" w:rsidP="002950B5">
            <w:pPr>
              <w:rPr>
                <w:b/>
              </w:rPr>
            </w:pPr>
            <w:proofErr w:type="spellStart"/>
            <w:r>
              <w:t>fdsfds</w:t>
            </w:r>
            <w:proofErr w:type="spellEnd"/>
          </w:p>
        </w:tc>
      </w:tr>
      <w:tr w:rsidR="003E094D" w:rsidTr="00CE3304">
        <w:trPr>
          <w:trHeight w:val="217"/>
        </w:trPr>
        <w:tc>
          <w:tcPr>
            <w:tcW w:w="5000" w:type="pct"/>
          </w:tcPr>
          <w:p w:rsidR="003E094D" w:rsidRDefault="00A819DF" w:rsidP="004C20A1">
            <w:pPr>
              <w:pStyle w:val="Code"/>
            </w:pPr>
            <w:r>
              <w:t>null(</w:t>
            </w:r>
            <w:proofErr w:type="spellStart"/>
            <w:r w:rsidR="00190683">
              <w:t>xs</w:t>
            </w:r>
            <w:proofErr w:type="spellEnd"/>
            <w:r w:rsidR="00190683">
              <w:t>: List[A]</w:t>
            </w:r>
            <w:r>
              <w:t>)</w:t>
            </w:r>
          </w:p>
          <w:p w:rsidR="00332C1B" w:rsidRPr="004C20A1" w:rsidRDefault="0039068F" w:rsidP="0039068F">
            <w:r>
              <w:t xml:space="preserve">Returns </w:t>
            </w:r>
            <w:r w:rsidR="00AB5952" w:rsidRPr="00AB5952">
              <w:rPr>
                <w:rStyle w:val="InlineCodeChar"/>
              </w:rPr>
              <w:t>true</w:t>
            </w:r>
            <w:r w:rsidR="00AB5952">
              <w:t xml:space="preserve"> if </w:t>
            </w:r>
            <w:proofErr w:type="spellStart"/>
            <w:r w:rsidR="00AB5952" w:rsidRPr="00AB5952">
              <w:rPr>
                <w:rStyle w:val="InlineCodeChar"/>
              </w:rPr>
              <w:t>xs</w:t>
            </w:r>
            <w:proofErr w:type="spellEnd"/>
            <w:r w:rsidR="00AB5952">
              <w:t xml:space="preserve"> is the empty list.</w:t>
            </w:r>
          </w:p>
        </w:tc>
      </w:tr>
      <w:tr w:rsidR="00A819DF" w:rsidTr="00CE3304">
        <w:trPr>
          <w:trHeight w:val="217"/>
        </w:trPr>
        <w:tc>
          <w:tcPr>
            <w:tcW w:w="5000" w:type="pct"/>
          </w:tcPr>
          <w:p w:rsidR="00704956" w:rsidRDefault="00A819DF" w:rsidP="004C20A1">
            <w:pPr>
              <w:pStyle w:val="Code"/>
            </w:pPr>
            <w:r>
              <w:t>map(</w:t>
            </w:r>
            <w:r w:rsidR="00704956">
              <w:t xml:space="preserve">f: A =&gt; B, </w:t>
            </w:r>
            <w:proofErr w:type="spellStart"/>
            <w:r w:rsidR="00704956">
              <w:t>xs</w:t>
            </w:r>
            <w:proofErr w:type="spellEnd"/>
            <w:r w:rsidR="00704956">
              <w:t>: List[A]</w:t>
            </w:r>
            <w:r>
              <w:t>)</w:t>
            </w:r>
            <w:r w:rsidR="00704956">
              <w:t>: List[B]</w:t>
            </w:r>
          </w:p>
          <w:p w:rsidR="00A819DF" w:rsidRDefault="00704956" w:rsidP="00704956">
            <w:r>
              <w:t xml:space="preserve">Foo </w:t>
            </w:r>
          </w:p>
        </w:tc>
      </w:tr>
      <w:tr w:rsidR="00A819DF" w:rsidTr="00CE3304">
        <w:trPr>
          <w:trHeight w:val="217"/>
        </w:trPr>
        <w:tc>
          <w:tcPr>
            <w:tcW w:w="5000" w:type="pct"/>
          </w:tcPr>
          <w:p w:rsidR="00A819DF" w:rsidRDefault="00A819DF" w:rsidP="004C20A1">
            <w:pPr>
              <w:pStyle w:val="Code"/>
            </w:pPr>
            <w:proofErr w:type="spellStart"/>
            <w:r>
              <w:t>flatMap</w:t>
            </w:r>
            <w:proofErr w:type="spellEnd"/>
            <w:r>
              <w:t>(</w:t>
            </w:r>
            <w:r w:rsidR="00454AD2">
              <w:t xml:space="preserve">f: A =&gt; List[B], </w:t>
            </w:r>
            <w:proofErr w:type="spellStart"/>
            <w:r w:rsidR="00454AD2">
              <w:t>xs</w:t>
            </w:r>
            <w:proofErr w:type="spellEnd"/>
            <w:r w:rsidR="00454AD2">
              <w:t>: List[A]</w:t>
            </w:r>
            <w:r>
              <w:t>)</w:t>
            </w:r>
            <w:r w:rsidR="00454AD2">
              <w:t>: List[B]</w:t>
            </w:r>
          </w:p>
          <w:p w:rsidR="00813CE1" w:rsidRDefault="00813CE1" w:rsidP="004C20A1">
            <w:pPr>
              <w:pStyle w:val="Code"/>
            </w:pPr>
          </w:p>
        </w:tc>
      </w:tr>
      <w:tr w:rsidR="002C3F4F" w:rsidTr="00CE3304">
        <w:trPr>
          <w:trHeight w:val="217"/>
        </w:trPr>
        <w:tc>
          <w:tcPr>
            <w:tcW w:w="5000" w:type="pct"/>
          </w:tcPr>
          <w:p w:rsidR="002C3F4F" w:rsidRDefault="002C3F4F" w:rsidP="004C20A1">
            <w:pPr>
              <w:pStyle w:val="Code"/>
            </w:pPr>
          </w:p>
        </w:tc>
      </w:tr>
      <w:tr w:rsidR="002C3F4F" w:rsidTr="00CE3304">
        <w:trPr>
          <w:trHeight w:val="217"/>
        </w:trPr>
        <w:tc>
          <w:tcPr>
            <w:tcW w:w="5000" w:type="pct"/>
          </w:tcPr>
          <w:p w:rsidR="002C3F4F" w:rsidRDefault="002C3F4F" w:rsidP="004C20A1">
            <w:pPr>
              <w:pStyle w:val="Code"/>
            </w:pPr>
          </w:p>
        </w:tc>
      </w:tr>
    </w:tbl>
    <w:p w:rsidR="0075516F" w:rsidRDefault="0075516F" w:rsidP="007E2B88"/>
    <w:p w:rsidR="007E2B88" w:rsidRPr="007E2B88" w:rsidRDefault="007E2B88" w:rsidP="007E2B88">
      <w:pPr>
        <w:pStyle w:val="Heading2"/>
      </w:pPr>
      <w:r>
        <w:t>Set</w:t>
      </w:r>
    </w:p>
    <w:p w:rsidR="00443419" w:rsidRDefault="00443419" w:rsidP="00443419">
      <w:pPr>
        <w:pStyle w:val="Heading2"/>
      </w:pPr>
    </w:p>
    <w:p w:rsidR="00443419" w:rsidRDefault="00443419" w:rsidP="00443419">
      <w:pPr>
        <w:pStyle w:val="Heading2"/>
      </w:pPr>
      <w:r>
        <w:t>Map</w:t>
      </w:r>
    </w:p>
    <w:p w:rsidR="000743D6" w:rsidRDefault="000743D6"/>
    <w:sectPr w:rsidR="000743D6" w:rsidSect="008617C6">
      <w:pgSz w:w="16834" w:h="11909" w:orient="landscape" w:code="9"/>
      <w:pgMar w:top="288" w:right="288" w:bottom="288" w:left="288" w:header="720" w:footer="720" w:gutter="0"/>
      <w:cols w:num="3" w:space="432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25CF" w:rsidRDefault="004725CF" w:rsidP="00466B8D">
      <w:pPr>
        <w:spacing w:after="0" w:line="240" w:lineRule="auto"/>
      </w:pPr>
      <w:r>
        <w:separator/>
      </w:r>
    </w:p>
  </w:endnote>
  <w:endnote w:type="continuationSeparator" w:id="0">
    <w:p w:rsidR="004725CF" w:rsidRDefault="004725CF" w:rsidP="00466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25CF" w:rsidRDefault="004725CF" w:rsidP="00466B8D">
      <w:pPr>
        <w:spacing w:after="0" w:line="240" w:lineRule="auto"/>
      </w:pPr>
      <w:r>
        <w:separator/>
      </w:r>
    </w:p>
  </w:footnote>
  <w:footnote w:type="continuationSeparator" w:id="0">
    <w:p w:rsidR="004725CF" w:rsidRDefault="004725CF" w:rsidP="00466B8D">
      <w:pPr>
        <w:spacing w:after="0" w:line="240" w:lineRule="auto"/>
      </w:pPr>
      <w:r>
        <w:continuationSeparator/>
      </w:r>
    </w:p>
  </w:footnote>
  <w:footnote w:id="1">
    <w:p w:rsidR="00466B8D" w:rsidRDefault="00466B8D">
      <w:pPr>
        <w:pStyle w:val="FootnoteText"/>
      </w:pPr>
      <w:r w:rsidRPr="00466B8D">
        <w:rPr>
          <w:rStyle w:val="FootnoteReference"/>
          <w:sz w:val="16"/>
        </w:rPr>
        <w:footnoteRef/>
      </w:r>
      <w:r w:rsidRPr="00466B8D">
        <w:rPr>
          <w:sz w:val="16"/>
        </w:rPr>
        <w:t xml:space="preserve"> This ensures efficient representation of options.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6D1"/>
    <w:rsid w:val="00015E22"/>
    <w:rsid w:val="00041ED5"/>
    <w:rsid w:val="00047A42"/>
    <w:rsid w:val="000743D6"/>
    <w:rsid w:val="00093EEA"/>
    <w:rsid w:val="000B5D07"/>
    <w:rsid w:val="000C240A"/>
    <w:rsid w:val="00107F71"/>
    <w:rsid w:val="00111F35"/>
    <w:rsid w:val="001246A4"/>
    <w:rsid w:val="00125E32"/>
    <w:rsid w:val="00154B9C"/>
    <w:rsid w:val="00155F96"/>
    <w:rsid w:val="001826B2"/>
    <w:rsid w:val="00190683"/>
    <w:rsid w:val="001A4098"/>
    <w:rsid w:val="001A579A"/>
    <w:rsid w:val="001C2C7F"/>
    <w:rsid w:val="001C74DC"/>
    <w:rsid w:val="001D4514"/>
    <w:rsid w:val="001D4934"/>
    <w:rsid w:val="00217851"/>
    <w:rsid w:val="0022081A"/>
    <w:rsid w:val="00232D91"/>
    <w:rsid w:val="00237E75"/>
    <w:rsid w:val="00244346"/>
    <w:rsid w:val="00254379"/>
    <w:rsid w:val="00280347"/>
    <w:rsid w:val="002950B5"/>
    <w:rsid w:val="002B3052"/>
    <w:rsid w:val="002B3A79"/>
    <w:rsid w:val="002B78BA"/>
    <w:rsid w:val="002C123E"/>
    <w:rsid w:val="002C1E46"/>
    <w:rsid w:val="002C3F4F"/>
    <w:rsid w:val="002D5608"/>
    <w:rsid w:val="002D6588"/>
    <w:rsid w:val="00317333"/>
    <w:rsid w:val="00332C1B"/>
    <w:rsid w:val="00333229"/>
    <w:rsid w:val="0033435C"/>
    <w:rsid w:val="00342DBD"/>
    <w:rsid w:val="00346CD2"/>
    <w:rsid w:val="003505D8"/>
    <w:rsid w:val="00367C0F"/>
    <w:rsid w:val="00380136"/>
    <w:rsid w:val="0039068F"/>
    <w:rsid w:val="003976B5"/>
    <w:rsid w:val="003A0E5F"/>
    <w:rsid w:val="003C3749"/>
    <w:rsid w:val="003E094D"/>
    <w:rsid w:val="003E5A20"/>
    <w:rsid w:val="003F4704"/>
    <w:rsid w:val="004059F5"/>
    <w:rsid w:val="00426714"/>
    <w:rsid w:val="00443419"/>
    <w:rsid w:val="00454AD2"/>
    <w:rsid w:val="00466B8D"/>
    <w:rsid w:val="00471EE9"/>
    <w:rsid w:val="004725CF"/>
    <w:rsid w:val="00494C5F"/>
    <w:rsid w:val="004B1263"/>
    <w:rsid w:val="004B2BF3"/>
    <w:rsid w:val="004C0238"/>
    <w:rsid w:val="004C20A1"/>
    <w:rsid w:val="004E549B"/>
    <w:rsid w:val="004F123D"/>
    <w:rsid w:val="004F5091"/>
    <w:rsid w:val="004F76D0"/>
    <w:rsid w:val="0053112C"/>
    <w:rsid w:val="00534675"/>
    <w:rsid w:val="00542CAF"/>
    <w:rsid w:val="00560650"/>
    <w:rsid w:val="0057481E"/>
    <w:rsid w:val="00580A73"/>
    <w:rsid w:val="005A244B"/>
    <w:rsid w:val="005A27CF"/>
    <w:rsid w:val="005B0C5E"/>
    <w:rsid w:val="005D2777"/>
    <w:rsid w:val="005E37FE"/>
    <w:rsid w:val="005F3879"/>
    <w:rsid w:val="00606191"/>
    <w:rsid w:val="00626AA6"/>
    <w:rsid w:val="0064269F"/>
    <w:rsid w:val="0066318D"/>
    <w:rsid w:val="00674A7B"/>
    <w:rsid w:val="0069434B"/>
    <w:rsid w:val="006C2A5A"/>
    <w:rsid w:val="006D3FF6"/>
    <w:rsid w:val="006E1EE9"/>
    <w:rsid w:val="006E4907"/>
    <w:rsid w:val="006F0DBE"/>
    <w:rsid w:val="006F4D9B"/>
    <w:rsid w:val="00704956"/>
    <w:rsid w:val="007077DA"/>
    <w:rsid w:val="00717056"/>
    <w:rsid w:val="007210B9"/>
    <w:rsid w:val="007245F5"/>
    <w:rsid w:val="00726021"/>
    <w:rsid w:val="007376F5"/>
    <w:rsid w:val="0075516F"/>
    <w:rsid w:val="007762AB"/>
    <w:rsid w:val="007A3E09"/>
    <w:rsid w:val="007D0CB9"/>
    <w:rsid w:val="007D2BBC"/>
    <w:rsid w:val="007D3D92"/>
    <w:rsid w:val="007E2B88"/>
    <w:rsid w:val="007F197D"/>
    <w:rsid w:val="008007EA"/>
    <w:rsid w:val="00801D6F"/>
    <w:rsid w:val="00813CE1"/>
    <w:rsid w:val="008225B4"/>
    <w:rsid w:val="008235DD"/>
    <w:rsid w:val="0082416A"/>
    <w:rsid w:val="008617C6"/>
    <w:rsid w:val="00872F4A"/>
    <w:rsid w:val="0087353E"/>
    <w:rsid w:val="008770A8"/>
    <w:rsid w:val="008A4BE3"/>
    <w:rsid w:val="008B7F2D"/>
    <w:rsid w:val="008D7D33"/>
    <w:rsid w:val="008E29C5"/>
    <w:rsid w:val="008E3100"/>
    <w:rsid w:val="008F2E1E"/>
    <w:rsid w:val="00900692"/>
    <w:rsid w:val="009032AD"/>
    <w:rsid w:val="00925FC1"/>
    <w:rsid w:val="00945315"/>
    <w:rsid w:val="00972DBD"/>
    <w:rsid w:val="00981121"/>
    <w:rsid w:val="009B55EC"/>
    <w:rsid w:val="009C2AE7"/>
    <w:rsid w:val="009C597F"/>
    <w:rsid w:val="009D4A3C"/>
    <w:rsid w:val="009E3D76"/>
    <w:rsid w:val="009E69B4"/>
    <w:rsid w:val="009F7A02"/>
    <w:rsid w:val="00A26F5F"/>
    <w:rsid w:val="00A361C9"/>
    <w:rsid w:val="00A44E1B"/>
    <w:rsid w:val="00A45E30"/>
    <w:rsid w:val="00A819DF"/>
    <w:rsid w:val="00A86737"/>
    <w:rsid w:val="00AA15E7"/>
    <w:rsid w:val="00AA249C"/>
    <w:rsid w:val="00AB5952"/>
    <w:rsid w:val="00AE426F"/>
    <w:rsid w:val="00B14C44"/>
    <w:rsid w:val="00B23B88"/>
    <w:rsid w:val="00B26F27"/>
    <w:rsid w:val="00B407FA"/>
    <w:rsid w:val="00B47C2F"/>
    <w:rsid w:val="00B63CB1"/>
    <w:rsid w:val="00B7401E"/>
    <w:rsid w:val="00B96BB7"/>
    <w:rsid w:val="00BA75E7"/>
    <w:rsid w:val="00BC1569"/>
    <w:rsid w:val="00BD4366"/>
    <w:rsid w:val="00C100E0"/>
    <w:rsid w:val="00C74823"/>
    <w:rsid w:val="00C81E70"/>
    <w:rsid w:val="00C86D7A"/>
    <w:rsid w:val="00C959F7"/>
    <w:rsid w:val="00C97978"/>
    <w:rsid w:val="00CA4BC9"/>
    <w:rsid w:val="00CB7EAF"/>
    <w:rsid w:val="00CC5FD7"/>
    <w:rsid w:val="00CE3304"/>
    <w:rsid w:val="00D12DBA"/>
    <w:rsid w:val="00D3231D"/>
    <w:rsid w:val="00D42513"/>
    <w:rsid w:val="00D4334F"/>
    <w:rsid w:val="00D77874"/>
    <w:rsid w:val="00D924AC"/>
    <w:rsid w:val="00DA047E"/>
    <w:rsid w:val="00DC5F13"/>
    <w:rsid w:val="00DE01C9"/>
    <w:rsid w:val="00DF4BDD"/>
    <w:rsid w:val="00DF6EEC"/>
    <w:rsid w:val="00E0265A"/>
    <w:rsid w:val="00E12D36"/>
    <w:rsid w:val="00E3001F"/>
    <w:rsid w:val="00E31194"/>
    <w:rsid w:val="00E356D1"/>
    <w:rsid w:val="00E61C53"/>
    <w:rsid w:val="00E674A3"/>
    <w:rsid w:val="00E82B99"/>
    <w:rsid w:val="00EC4886"/>
    <w:rsid w:val="00EC76B0"/>
    <w:rsid w:val="00EF7A05"/>
    <w:rsid w:val="00F91781"/>
    <w:rsid w:val="00FC4702"/>
    <w:rsid w:val="00FE2005"/>
    <w:rsid w:val="00FF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80EF9-CA1B-4F45-8527-C0FFE4B0D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608"/>
    <w:rPr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3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7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5F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7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37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B7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606191"/>
    <w:pPr>
      <w:spacing w:after="0" w:line="240" w:lineRule="auto"/>
    </w:pPr>
    <w:rPr>
      <w:rFonts w:ascii="Consolas" w:hAnsi="Consolas"/>
      <w:b/>
    </w:rPr>
  </w:style>
  <w:style w:type="paragraph" w:customStyle="1" w:styleId="InlineCode">
    <w:name w:val="InlineCode"/>
    <w:basedOn w:val="Normal"/>
    <w:link w:val="InlineCodeChar"/>
    <w:qFormat/>
    <w:rsid w:val="004059F5"/>
    <w:pPr>
      <w:spacing w:after="0" w:line="240" w:lineRule="auto"/>
    </w:pPr>
    <w:rPr>
      <w:rFonts w:ascii="Consolas" w:hAnsi="Consolas"/>
      <w:u w:val="single"/>
    </w:rPr>
  </w:style>
  <w:style w:type="character" w:customStyle="1" w:styleId="CodeChar">
    <w:name w:val="Code Char"/>
    <w:basedOn w:val="DefaultParagraphFont"/>
    <w:link w:val="Code"/>
    <w:rsid w:val="00606191"/>
    <w:rPr>
      <w:rFonts w:ascii="Consolas" w:hAnsi="Consolas"/>
      <w:b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25F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InlineCodeChar">
    <w:name w:val="InlineCode Char"/>
    <w:basedOn w:val="DefaultParagraphFont"/>
    <w:link w:val="InlineCode"/>
    <w:rsid w:val="004059F5"/>
    <w:rPr>
      <w:rFonts w:ascii="Consolas" w:hAnsi="Consolas"/>
      <w:sz w:val="16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6B8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6B8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66B8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41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F17DA-8415-4C6A-838B-8C5F3A8C9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Madsen</dc:creator>
  <cp:keywords/>
  <dc:description/>
  <cp:lastModifiedBy>Magnus Madsen</cp:lastModifiedBy>
  <cp:revision>398</cp:revision>
  <dcterms:created xsi:type="dcterms:W3CDTF">2015-12-28T23:42:00Z</dcterms:created>
  <dcterms:modified xsi:type="dcterms:W3CDTF">2015-12-29T02:18:00Z</dcterms:modified>
</cp:coreProperties>
</file>