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left"/>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4472c4"/>
          <w:sz w:val="48"/>
          <w:szCs w:val="48"/>
          <w:rtl w:val="0"/>
        </w:rPr>
        <w:t xml:space="preserve">Memories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0" w:firstLine="0"/>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Autores: Alberto </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color w:val="000000"/>
          <w:sz w:val="20"/>
          <w:szCs w:val="20"/>
          <w:rtl w:val="0"/>
        </w:rPr>
        <w:t xml:space="preserve">ocha </w:t>
      </w: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iranda</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Beatriz Arruda Fontenelle</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Erik Bonn Freundt</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Fernando Tavares Bertholdo</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Gustavo Ferreira de Oliveira</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Luiz Felipe Kama Alencar</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Mariana Lema</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Rafael Alves Cabral</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w:t>
      </w:r>
      <w:r w:rsidDel="00000000" w:rsidR="00000000" w:rsidRPr="00000000">
        <w:rPr>
          <w:rFonts w:ascii="Arial" w:cs="Arial" w:eastAsia="Arial" w:hAnsi="Arial"/>
          <w:sz w:val="20"/>
          <w:szCs w:val="20"/>
          <w:rtl w:val="0"/>
        </w:rPr>
        <w:t xml:space="preserve"> 07 de fevereiro de 2022</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w:t>
      </w:r>
      <w:r w:rsidDel="00000000" w:rsidR="00000000" w:rsidRPr="00000000">
        <w:rPr>
          <w:rFonts w:ascii="Arial" w:cs="Arial" w:eastAsia="Arial" w:hAnsi="Arial"/>
          <w:sz w:val="20"/>
          <w:szCs w:val="20"/>
          <w:rtl w:val="0"/>
        </w:rPr>
        <w:t xml:space="preserve">1.1</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Fonts w:ascii="Arial" w:cs="Arial" w:eastAsia="Arial" w:hAnsi="Arial"/>
                <w:sz w:val="8"/>
                <w:szCs w:val="8"/>
                <w:rtl w:val="0"/>
              </w:rPr>
              <w:t xml:space="preserve">15/02/2022</w:t>
            </w: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15/02/2022</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Rafael</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O jogo foi alterado e o item 1.7 foi feito.</w:t>
            </w: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0">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1">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tem como objetivo aumentar o engajamento do curso de diversidade aos funcionários da Ambev, pois todo treinamento é opcional dentro da empresa. Além disso, iremos desenvolver um sistema que promova uma maior interação do usuário nos questionários, para, assim, aumentar a retenção do conteúdo.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before="120" w:line="360" w:lineRule="auto"/>
        <w:ind w:left="450" w:firstLine="27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O jogador deverá percorrer um mapa e interagir com diversos NPCs e ultrapassar desafios para coletar alguns fragmentos de memória, com isso ele vai descobrir novas interações com o mundo e assim ele poderá construir uma narrativa que vai possibilitar a ele responder a um grande desafio final.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2701dutrlp2q" w:id="13"/>
      <w:bookmarkEnd w:id="1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1.2 Características gerais do Jogo</w:t>
      </w:r>
      <w:r w:rsidDel="00000000" w:rsidR="00000000" w:rsidRPr="00000000">
        <w:rPr>
          <w:rtl w:val="0"/>
        </w:rPr>
      </w:r>
    </w:p>
    <w:p w:rsidR="00000000" w:rsidDel="00000000" w:rsidP="00000000" w:rsidRDefault="00000000" w:rsidRPr="00000000" w14:paraId="00000086">
      <w:pPr>
        <w:spacing w:after="240" w:before="240" w:line="276" w:lineRule="auto"/>
        <w:ind w:firstLine="72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Estilo RPG, em que a personagem principal vai caminhando pelo mapa atrás de NPCs com memórias para descobrir uma grande história. Durante sua trajetória, ela encontra diversas pessoas pelo mapa e a sua interação com cada uma faz ela desvendar um pouco mais desse grande mistério. Para que uma memória seja desbloqueada, um desafio deverá ser concluído. Por fim, o jogador será submetido a um desafio de perguntas, em que ele irá mostrar ao mundo tudo aquilo que ele descobriu ao longo dessa história!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1efhtwb502f" w:id="15"/>
      <w:bookmarkEnd w:id="1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1.3 Público-alvo</w:t>
      </w:r>
    </w:p>
    <w:p w:rsidR="00000000" w:rsidDel="00000000" w:rsidP="00000000" w:rsidRDefault="00000000" w:rsidRPr="00000000" w14:paraId="00000089">
      <w:pPr>
        <w:ind w:left="450" w:firstLine="270"/>
        <w:rPr/>
      </w:pPr>
      <w:r w:rsidDel="00000000" w:rsidR="00000000" w:rsidRPr="00000000">
        <w:rPr>
          <w:rtl w:val="0"/>
        </w:rPr>
        <w:t xml:space="preserve">O público alvo selecionado foi o grupo de pessoas físicas: funcionários internos da Ambev com aproximadamente 30 mil pessoas de todos os setores da empresa. Os funcionários moram no Brasil em áreas urbanizadas e todos têm smartphones. O gênero é unissex e os consumidores tem idades diversas entre 20 e 50 anos e pelo menos o ensino médio completo. O produto será utilizado para substituir o treinamento de diversidade dos funcionários, então idealmente cada funcionário jogaria o game pelo menos uma vez a cada ano, mas a escolha é do indivíduo. Mesmo assim, este cenário ideal não parece tão longe, uma vez que dados da Pesquisa Game Brasil 2021 afirmaram que 45,6% de jogadores jogam jogos digitais todos os dias e apenas 17,2% jogam menos de uma vez na semana.</w:t>
      </w:r>
      <w:r w:rsidDel="00000000" w:rsidR="00000000" w:rsidRPr="00000000">
        <w:rPr>
          <w:rtl w:val="0"/>
        </w:rPr>
      </w:r>
    </w:p>
    <w:p w:rsidR="00000000" w:rsidDel="00000000" w:rsidP="00000000" w:rsidRDefault="00000000" w:rsidRPr="00000000" w14:paraId="0000008A">
      <w:pPr>
        <w:ind w:left="450" w:firstLine="0"/>
        <w:rPr/>
      </w:pPr>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r w:rsidDel="00000000" w:rsidR="00000000" w:rsidRPr="00000000">
        <w:rPr>
          <w:rtl w:val="0"/>
        </w:rPr>
      </w:r>
    </w:p>
    <w:p w:rsidR="00000000" w:rsidDel="00000000" w:rsidP="00000000" w:rsidRDefault="00000000" w:rsidRPr="00000000" w14:paraId="0000008C">
      <w:pPr>
        <w:ind w:left="450" w:firstLine="270"/>
        <w:rPr/>
      </w:pPr>
      <w:r w:rsidDel="00000000" w:rsidR="00000000" w:rsidRPr="00000000">
        <w:rPr>
          <w:rtl w:val="0"/>
        </w:rPr>
        <w:t xml:space="preserve">O game une a experiência de desafios em 2D, um storytelling baseado em memórias de NPCs e um questionário para fixação do conhecimento.</w:t>
      </w:r>
      <w:r w:rsidDel="00000000" w:rsidR="00000000" w:rsidRPr="00000000">
        <w:rPr>
          <w:rtl w:val="0"/>
        </w:rPr>
        <w:t xml:space="preserve"> A entrega digital de treinamento reduz custos da empresa para contratar professor e organizar treinamento</w:t>
      </w:r>
      <w:r w:rsidDel="00000000" w:rsidR="00000000" w:rsidRPr="00000000">
        <w:rPr>
          <w:rtl w:val="0"/>
        </w:rPr>
        <w:t xml:space="preserve">. Outra vantagem do treinamento digital é que ele pode ser feito remotamente, diminuindo a quantidade de tempo e produtividade desembolsada pela empresa - pesquisas confirmam que 97% dos jogadores estão acostumados a jogar em casa. Através do game também existe a possibilidade de verificar se o usuário realmente aprendeu os conceitos ensinados. Além disso, permite que o usuário complete o treinamento no seu próprio ritmo. Assim, o usuário é capaz de fazer pequenas pausas para uma maior absorção das informações apresentadas. </w:t>
      </w:r>
    </w:p>
    <w:p w:rsidR="00000000" w:rsidDel="00000000" w:rsidP="00000000" w:rsidRDefault="00000000" w:rsidRPr="00000000" w14:paraId="0000008D">
      <w:pPr>
        <w:ind w:left="450" w:firstLine="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sz w:val="24"/>
          <w:szCs w:val="24"/>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r w:rsidDel="00000000" w:rsidR="00000000" w:rsidRPr="00000000">
        <w:rPr>
          <w:rtl w:val="0"/>
        </w:rPr>
      </w:r>
    </w:p>
    <w:tbl>
      <w:tblPr>
        <w:tblStyle w:val="Table2"/>
        <w:tblW w:w="990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0"/>
        <w:gridCol w:w="4950"/>
        <w:tblGridChange w:id="0">
          <w:tblGrid>
            <w:gridCol w:w="4950"/>
            <w:gridCol w:w="495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Weaknesses</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Tecnologia e design próprios.</w:t>
            </w:r>
          </w:p>
          <w:p w:rsidR="00000000" w:rsidDel="00000000" w:rsidP="00000000" w:rsidRDefault="00000000" w:rsidRPr="00000000" w14:paraId="0000009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Alternativa educacional mais divertida.</w:t>
            </w:r>
          </w:p>
          <w:p w:rsidR="00000000" w:rsidDel="00000000" w:rsidP="00000000" w:rsidRDefault="00000000" w:rsidRPr="00000000" w14:paraId="0000009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Possibilidade de verificar se o usuário realmente aprendeu os conceitos ensinados.</w:t>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Marca pioneira em games educativos para substituir treinamento de diversidade em empresas. </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Permite que o usuário complete o treinamento no seu próprio ritmo.</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usuário é capaz de absorver mais informação com pequenas pausas do que quando recebe muitas informações de uma vez só.</w:t>
            </w:r>
          </w:p>
          <w:p w:rsidR="00000000" w:rsidDel="00000000" w:rsidP="00000000" w:rsidRDefault="00000000" w:rsidRPr="00000000" w14:paraId="0000009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Clientes reconhecidos mundialmente, com uma grande influência no Brasil.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Desenvolvedores do game têm pouca experiência no ramo.</w:t>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Roteiro escrito por jovens com pouco auxílio do cliente.</w:t>
            </w:r>
          </w:p>
          <w:p w:rsidR="00000000" w:rsidDel="00000000" w:rsidP="00000000" w:rsidRDefault="00000000" w:rsidRPr="00000000" w14:paraId="0000009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design deve funcionar para uma grande quantidade de </w:t>
            </w:r>
            <w:r w:rsidDel="00000000" w:rsidR="00000000" w:rsidRPr="00000000">
              <w:rPr>
                <w:rFonts w:ascii="Arial" w:cs="Arial" w:eastAsia="Arial" w:hAnsi="Arial"/>
                <w:sz w:val="24"/>
                <w:szCs w:val="24"/>
                <w:rtl w:val="0"/>
              </w:rPr>
              <w:t xml:space="preserve">personas</w:t>
            </w:r>
            <w:r w:rsidDel="00000000" w:rsidR="00000000" w:rsidRPr="00000000">
              <w:rPr>
                <w:rFonts w:ascii="Arial" w:cs="Arial" w:eastAsia="Arial" w:hAnsi="Arial"/>
                <w:sz w:val="24"/>
                <w:szCs w:val="24"/>
                <w:rtl w:val="0"/>
              </w:rPr>
              <w:t xml:space="preserve"> diferentes, pois o público alvo é muito vasto (funcionários da Ambev).</w:t>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Marca jovem e ainda desconhecida, sem reputação. </w:t>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um especialista em marketing na equipe.</w:t>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Falta de investimento para realizar o marketing e expandir o número de usuários.</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Ausência de um plano de comercialização.</w:t>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Sem adaptações para deficientes visuais.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Threats</w:t>
            </w:r>
          </w:p>
        </w:tc>
      </w:tr>
      <w:tr>
        <w:trPr>
          <w:cantSplit w:val="0"/>
          <w:trHeight w:val="26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 demanda para treinamentos mais interativos.</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Metodologia nova e inovadora.</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Grande número de pessoas que precisam ser educadas sobre o assunto.</w:t>
            </w:r>
          </w:p>
          <w:p w:rsidR="00000000" w:rsidDel="00000000" w:rsidP="00000000" w:rsidRDefault="00000000" w:rsidRPr="00000000" w14:paraId="000000A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72% dos brasileiros têm o costume de jogar jogos eletrônicos, independentemente da plataforma, reforçando este hábito em seu cotidiano e 79% afirmaram que jogos eletrônicos estão entre as suas principais formas de diversão hoje em dia. </w:t>
            </w:r>
          </w:p>
          <w:p w:rsidR="00000000" w:rsidDel="00000000" w:rsidP="00000000" w:rsidRDefault="00000000" w:rsidRPr="00000000" w14:paraId="000000A8">
            <w:pPr>
              <w:widowControl w:val="0"/>
              <w:numPr>
                <w:ilvl w:val="0"/>
                <w:numId w:val="3"/>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Entrega digital de treinamento, ou seja, reduz custos da empresa para contratar professor e organizar treinamento.</w:t>
            </w:r>
          </w:p>
          <w:p w:rsidR="00000000" w:rsidDel="00000000" w:rsidP="00000000" w:rsidRDefault="00000000" w:rsidRPr="00000000" w14:paraId="000000A9">
            <w:pPr>
              <w:widowControl w:val="0"/>
              <w:numPr>
                <w:ilvl w:val="0"/>
                <w:numId w:val="3"/>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treinamento digital pode ser feito remotamente, diminuindo a quantidade de tempo desembolsada pela empresa. </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 mercado é extremamente promissor.</w:t>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Assunto complexo com novas oportunidades de ensino crescendo permite com que o game se rejuvenesça com uma certa frequência com novos tópicos sendo desenvolvidos para acompanhar o crescimento da popularidade.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Vídeos educacionais, Artigos, Apresentações, e outras formas de educar funcionários sobre diversidade.</w:t>
            </w:r>
          </w:p>
          <w:p w:rsidR="00000000" w:rsidDel="00000000" w:rsidP="00000000" w:rsidRDefault="00000000" w:rsidRPr="00000000" w14:paraId="000000A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Games e empresas de games existentes e populares.</w:t>
            </w:r>
          </w:p>
          <w:p w:rsidR="00000000" w:rsidDel="00000000" w:rsidP="00000000" w:rsidRDefault="00000000" w:rsidRPr="00000000" w14:paraId="000000A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Empresas com soluções semelhantes provavelmente estão surgindo.</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Déficit no mercado de trabalho de profissionais que dominem as competências necessárias para o crescimento da empresa.  </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Assunto extremamente delicado podendo causar inúmeras polêmicas.</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Jogos 3D e com RV, porém, a base instalada de RV ainda é insuficiente para se considerar que estará no mainstream ainda este ano. Nem nos próximos 2 ou 3 anos, até que a tecnologia seja totalmente acessível a uma parcela significativa de jogadores</w:t>
            </w:r>
          </w:p>
        </w:tc>
      </w:tr>
    </w:tbl>
    <w:p w:rsidR="00000000" w:rsidDel="00000000" w:rsidP="00000000" w:rsidRDefault="00000000" w:rsidRPr="00000000" w14:paraId="000000B2">
      <w:pPr>
        <w:ind w:left="45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sz w:val="28"/>
          <w:szCs w:val="28"/>
        </w:rPr>
      </w:pPr>
      <w:bookmarkStart w:colFirst="0" w:colLast="0" w:name="_heading=h.e3a98njwny2u" w:id="19"/>
      <w:bookmarkEnd w:id="1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142875</wp:posOffset>
            </wp:positionV>
            <wp:extent cx="6572250" cy="3150870"/>
            <wp:effectExtent b="0" l="0" r="0" t="0"/>
            <wp:wrapNone/>
            <wp:docPr id="37" name="image10.png"/>
            <a:graphic>
              <a:graphicData uri="http://schemas.openxmlformats.org/drawingml/2006/picture">
                <pic:pic>
                  <pic:nvPicPr>
                    <pic:cNvPr id="0" name="image10.png"/>
                    <pic:cNvPicPr preferRelativeResize="0"/>
                  </pic:nvPicPr>
                  <pic:blipFill>
                    <a:blip r:embed="rId7"/>
                    <a:srcRect b="0" l="0" r="0" t="12717"/>
                    <a:stretch>
                      <a:fillRect/>
                    </a:stretch>
                  </pic:blipFill>
                  <pic:spPr>
                    <a:xfrm>
                      <a:off x="0" y="0"/>
                      <a:ext cx="6572250" cy="3150870"/>
                    </a:xfrm>
                    <a:prstGeom prst="rect"/>
                    <a:ln/>
                  </pic:spPr>
                </pic:pic>
              </a:graphicData>
            </a:graphic>
          </wp:anchor>
        </w:drawing>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before="120" w:line="24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20"/>
      <w:bookmarkEnd w:id="2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tl w:val="0"/>
        </w:rPr>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1"/>
      <w:bookmarkEnd w:id="21"/>
      <w:r w:rsidDel="00000000" w:rsidR="00000000" w:rsidRPr="00000000">
        <w:rPr>
          <w:rtl w:val="0"/>
        </w:rPr>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C6">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C7">
      <w:pPr>
        <w:pBdr>
          <w:bottom w:color="000000" w:space="1" w:sz="6" w:val="single"/>
        </w:pBdr>
        <w:spacing w:after="120" w:line="360" w:lineRule="auto"/>
        <w:jc w:val="both"/>
        <w:rPr/>
      </w:pPr>
      <w:r w:rsidDel="00000000" w:rsidR="00000000" w:rsidRPr="00000000">
        <w:rPr>
          <w:rtl w:val="0"/>
        </w:rPr>
        <w:t xml:space="preserve">Ao estudar o nosso público-alvo percebemos que a maioria das pessoas que jogam são jovens, entre 19 e 20 anos, e que preferem o horário da noite para isso, geralmente usam o PC, mas logo em seguida vem o uso de celular como plataforma. O usuário percebe que o mais negativo dos jogos advém da interação com outras pessoas dentro dessa comunidade, como a falta de respeito e assédio.</w:t>
      </w:r>
    </w:p>
    <w:p w:rsidR="00000000" w:rsidDel="00000000" w:rsidP="00000000" w:rsidRDefault="00000000" w:rsidRPr="00000000" w14:paraId="000000C8">
      <w:pPr>
        <w:pBdr>
          <w:bottom w:color="000000" w:space="1" w:sz="6" w:val="single"/>
        </w:pBdr>
        <w:spacing w:after="120" w:line="360" w:lineRule="auto"/>
        <w:jc w:val="both"/>
        <w:rPr/>
      </w:pPr>
      <w:r w:rsidDel="00000000" w:rsidR="00000000" w:rsidRPr="00000000">
        <w:rPr>
          <w:rtl w:val="0"/>
        </w:rPr>
        <w:t xml:space="preserve">Além disso, percebemos que o estilo de jogo preferido é o de RPG, pois geralmente têm histórias que engajam e é possível controlar como a narrativa ocorre, pois cabe a quem está jogando tomar a decisão do que será feito.</w:t>
      </w:r>
    </w:p>
    <w:p w:rsidR="00000000" w:rsidDel="00000000" w:rsidP="00000000" w:rsidRDefault="00000000" w:rsidRPr="00000000" w14:paraId="000000C9">
      <w:pPr>
        <w:pBdr>
          <w:bottom w:color="000000" w:space="1" w:sz="6" w:val="single"/>
        </w:pBdr>
        <w:spacing w:after="120" w:line="360" w:lineRule="auto"/>
        <w:jc w:val="both"/>
        <w:rPr/>
      </w:pPr>
      <w:r w:rsidDel="00000000" w:rsidR="00000000" w:rsidRPr="00000000">
        <w:rPr>
          <w:rtl w:val="0"/>
        </w:rPr>
        <w:t xml:space="preserve">Por fim, os maiores motivadores para eles jogarem eram histórias envolventes e uma boa acessibilidade no game. Ser fácil de aprender e leve para rodar em diversos aparelhos foram preocupações levantadas ao longo de nossa entrevista. </w:t>
      </w:r>
    </w:p>
    <w:p w:rsidR="00000000" w:rsidDel="00000000" w:rsidP="00000000" w:rsidRDefault="00000000" w:rsidRPr="00000000" w14:paraId="000000C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C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CC">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CD">
      <w:pPr>
        <w:pBdr>
          <w:bottom w:color="000000" w:space="1" w:sz="6" w:val="single"/>
        </w:pBdr>
        <w:spacing w:after="120" w:line="360" w:lineRule="auto"/>
        <w:jc w:val="both"/>
        <w:rPr/>
      </w:pPr>
      <w:r w:rsidDel="00000000" w:rsidR="00000000" w:rsidRPr="00000000">
        <w:rPr>
          <w:rtl w:val="0"/>
        </w:rPr>
        <w:t xml:space="preserve">Inês Cordeiro, tem 25 anos e é gerente de um time de operações. Ela tem descendência indiana e ama passar os finais de semana com a sua família. Ela está bastante sobrecarregada com o trabalho e usa os seus momentos livres para jogar um pouco e sempre busca algo leve para se divertir no celular. A jovem mora na zona leste de São Paulo, em um apartamento próprio, que ela adora mobiliar da forma como sempre sonhou. Ela adora jogar RPGs com fases curtas, mas odeia o assédio que sofre em jogos multiplayer, por isso, ela acaba jogando sempre o modo história. O seu tema favorito é aventura e investigação. Ela fica muito feliz quando chega em uma resposta correta.</w:t>
      </w:r>
    </w:p>
    <w:p w:rsidR="00000000" w:rsidDel="00000000" w:rsidP="00000000" w:rsidRDefault="00000000" w:rsidRPr="00000000" w14:paraId="000000CE">
      <w:pPr>
        <w:pBdr>
          <w:bottom w:color="000000" w:space="1" w:sz="6" w:val="single"/>
        </w:pBdr>
        <w:spacing w:after="120" w:line="360" w:lineRule="auto"/>
        <w:jc w:val="both"/>
        <w:rPr/>
      </w:pPr>
      <w:r w:rsidDel="00000000" w:rsidR="00000000" w:rsidRPr="00000000">
        <w:rPr>
          <w:rtl w:val="0"/>
        </w:rPr>
        <w:t xml:space="preserve"> </w:t>
      </w:r>
      <w:r w:rsidDel="00000000" w:rsidR="00000000" w:rsidRPr="00000000">
        <w:rPr>
          <w:rtl w:val="0"/>
        </w:rPr>
        <w:t xml:space="preserve">João desde muito cedo foi apaixonado por videogames, mesmo agora com 33 anos sua paixão, mesmo tendo pouco tempo graças ao seu longo trabalho de gerente da fábrica da ambev em SP, ele sempre que arranja um tempo e loja online para jogar com seus colegas virtuais no MMO RPG World of Warcraft .</w:t>
      </w:r>
    </w:p>
    <w:p w:rsidR="00000000" w:rsidDel="00000000" w:rsidP="00000000" w:rsidRDefault="00000000" w:rsidRPr="00000000" w14:paraId="000000CF">
      <w:pPr>
        <w:pBdr>
          <w:bottom w:color="000000" w:space="1" w:sz="6" w:val="single"/>
        </w:pBdr>
        <w:spacing w:after="120" w:line="360" w:lineRule="auto"/>
        <w:jc w:val="both"/>
        <w:rPr/>
      </w:pPr>
      <w:r w:rsidDel="00000000" w:rsidR="00000000" w:rsidRPr="00000000">
        <w:rPr>
          <w:rtl w:val="0"/>
        </w:rPr>
        <w:t xml:space="preserve"> Felipe é um estagiário de 22 anos na Ambev, mesmo sendo um milenium Felipe nunca teve uma grande afinidade por jogos em geral, porém esse fato muda para jogos com temas que o atraem, principalmente os que abordam temas sociais. Contudo, na maior parte do seu tempo livre ele opta por ler um bom livro.</w:t>
      </w:r>
    </w:p>
    <w:p w:rsidR="00000000" w:rsidDel="00000000" w:rsidP="00000000" w:rsidRDefault="00000000" w:rsidRPr="00000000" w14:paraId="000000D0">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1">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D3">
      <w:pPr>
        <w:pBdr>
          <w:bottom w:color="000000" w:space="1" w:sz="6" w:val="single"/>
        </w:pBdr>
        <w:spacing w:after="120" w:line="360" w:lineRule="auto"/>
        <w:jc w:val="both"/>
        <w:rPr/>
      </w:pPr>
      <w:r w:rsidDel="00000000" w:rsidR="00000000" w:rsidRPr="00000000">
        <w:rPr>
          <w:rtl w:val="0"/>
        </w:rPr>
        <w:t xml:space="preserve">O jogo é do gênero RPG, pois o jogador será imerso em uma história envolvente e deverá cumprir uma série de decisões e desafios para concluir as fases.</w:t>
      </w:r>
      <w:r w:rsidDel="00000000" w:rsidR="00000000" w:rsidRPr="00000000">
        <w:rPr>
          <w:rtl w:val="0"/>
        </w:rPr>
      </w:r>
    </w:p>
    <w:p w:rsidR="00000000" w:rsidDel="00000000" w:rsidP="00000000" w:rsidRDefault="00000000" w:rsidRPr="00000000" w14:paraId="000000D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D5">
      <w:pPr>
        <w:pBdr>
          <w:bottom w:color="000000" w:space="1" w:sz="6" w:val="single"/>
        </w:pBdr>
        <w:spacing w:after="120" w:line="360" w:lineRule="auto"/>
        <w:jc w:val="both"/>
        <w:rPr/>
      </w:pPr>
      <w:r w:rsidDel="00000000" w:rsidR="00000000" w:rsidRPr="00000000">
        <w:rPr>
          <w:rtl w:val="0"/>
        </w:rPr>
        <w:t xml:space="preserve">Um sábio contador de histórias pode ensiná-lo sobre um pouco da diversidade de um grupo, mas isso só pode ocorrer se todos os fragmentos coletados foram entregues a ele. </w:t>
      </w:r>
    </w:p>
    <w:p w:rsidR="00000000" w:rsidDel="00000000" w:rsidP="00000000" w:rsidRDefault="00000000" w:rsidRPr="00000000" w14:paraId="000000D6">
      <w:pPr>
        <w:pBdr>
          <w:bottom w:color="000000" w:space="1" w:sz="6" w:val="single"/>
        </w:pBdr>
        <w:spacing w:after="120" w:line="360" w:lineRule="auto"/>
        <w:jc w:val="both"/>
        <w:rPr/>
      </w:pPr>
      <w:r w:rsidDel="00000000" w:rsidR="00000000" w:rsidRPr="00000000">
        <w:rPr>
          <w:rtl w:val="0"/>
        </w:rPr>
        <w:t xml:space="preserve">A personagem principal tem o dever de percorrer o mapa em busca de pedaços de uma grande história que ela vai ouvir depois. </w:t>
      </w:r>
    </w:p>
    <w:p w:rsidR="00000000" w:rsidDel="00000000" w:rsidP="00000000" w:rsidRDefault="00000000" w:rsidRPr="00000000" w14:paraId="000000D7">
      <w:pPr>
        <w:pBdr>
          <w:bottom w:color="000000" w:space="1" w:sz="6" w:val="single"/>
        </w:pBdr>
        <w:spacing w:after="120" w:line="360" w:lineRule="auto"/>
        <w:jc w:val="both"/>
        <w:rPr/>
      </w:pPr>
      <w:r w:rsidDel="00000000" w:rsidR="00000000" w:rsidRPr="00000000">
        <w:rPr>
          <w:rtl w:val="0"/>
        </w:rPr>
        <w:t xml:space="preserve">O morador local sente que precisa contar algo a alguém, mas não sabe ao certo tudo o que precisa a ser dito e muito menos a quem, apenas sabe que isso é muito importante. </w:t>
      </w:r>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D9">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DA">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B">
      <w:pPr>
        <w:pBdr>
          <w:bottom w:color="000000" w:space="1" w:sz="6" w:val="single"/>
        </w:pBdr>
        <w:spacing w:after="120" w:line="360" w:lineRule="auto"/>
        <w:jc w:val="both"/>
        <w:rPr/>
      </w:pPr>
      <w:r w:rsidDel="00000000" w:rsidR="00000000" w:rsidRPr="00000000">
        <w:rPr>
          <w:rtl w:val="0"/>
        </w:rPr>
        <w:t xml:space="preserve">Personificação: A narrativa do jogo gira em torno do personagem principal (controlado pelo próprio jogador), cujas características são modeladas de forma que a expectativa de que o funcionário se identifique de alguma maneira com o avatar seja alcançada. O intuito da narrativa, na sua relação com a personagem, é a de se assemelhar o máximo possível do funcionário em treinamento, e de forma que este vislumbre a possibilidade de interiorizar os ensinamentos distribuídos ao longo do jogo, de forma que estes reflitam em seu comportamento na vida real, tanto no meio profissional quanto pessoal.</w:t>
      </w:r>
    </w:p>
    <w:p w:rsidR="00000000" w:rsidDel="00000000" w:rsidP="00000000" w:rsidRDefault="00000000" w:rsidRPr="00000000" w14:paraId="000000DC">
      <w:pPr>
        <w:pBdr>
          <w:bottom w:color="000000" w:space="1" w:sz="6" w:val="single"/>
        </w:pBdr>
        <w:spacing w:after="120" w:line="360" w:lineRule="auto"/>
        <w:jc w:val="both"/>
        <w:rPr/>
      </w:pPr>
      <w:r w:rsidDel="00000000" w:rsidR="00000000" w:rsidRPr="00000000">
        <w:rPr>
          <w:rtl w:val="0"/>
        </w:rPr>
        <w:t xml:space="preserve">A personagem principal interage ao longo do jogo com outros personagens, que compartilham uma história da sua vida. Estas personagens são representações de pessoas reais que passaram por algum episódio de intolerância em suas vidas, e tem o objetivo de compartilhar sua visão de mundo e ensinamentos, assim como visam conscientizar o jogador quanto a episódios, por vezes injustos, que passam algumas pessoas pertencentes a grupos sub representados.</w:t>
      </w:r>
    </w:p>
    <w:p w:rsidR="00000000" w:rsidDel="00000000" w:rsidP="00000000" w:rsidRDefault="00000000" w:rsidRPr="00000000" w14:paraId="000000DD">
      <w:pPr>
        <w:pBdr>
          <w:bottom w:color="000000" w:space="1" w:sz="6" w:val="single"/>
        </w:pBdr>
        <w:spacing w:after="120" w:line="360" w:lineRule="auto"/>
        <w:jc w:val="both"/>
        <w:rPr/>
      </w:pPr>
      <w:r w:rsidDel="00000000" w:rsidR="00000000" w:rsidRPr="00000000">
        <w:rPr>
          <w:rtl w:val="0"/>
        </w:rPr>
        <w:t xml:space="preserve">Dimensão:</w:t>
      </w:r>
    </w:p>
    <w:p w:rsidR="00000000" w:rsidDel="00000000" w:rsidP="00000000" w:rsidRDefault="00000000" w:rsidRPr="00000000" w14:paraId="000000DE">
      <w:pPr>
        <w:pBdr>
          <w:bottom w:color="000000" w:space="1" w:sz="6" w:val="single"/>
        </w:pBdr>
        <w:spacing w:after="120" w:line="360" w:lineRule="auto"/>
        <w:jc w:val="both"/>
        <w:rPr/>
      </w:pPr>
      <w:r w:rsidDel="00000000" w:rsidR="00000000" w:rsidRPr="00000000">
        <w:rPr>
          <w:rtl w:val="0"/>
        </w:rPr>
      </w:r>
    </w:p>
    <w:p w:rsidR="00000000" w:rsidDel="00000000" w:rsidP="00000000" w:rsidRDefault="00000000" w:rsidRPr="00000000" w14:paraId="000000D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pPr>
      <w:bookmarkStart w:colFirst="0" w:colLast="0" w:name="_heading=h.vhfyyl6czc7" w:id="27"/>
      <w:bookmarkEnd w:id="2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r w:rsidDel="00000000" w:rsidR="00000000" w:rsidRPr="00000000">
        <w:rPr>
          <w:rtl w:val="0"/>
        </w:rPr>
      </w:r>
    </w:p>
    <w:tbl>
      <w:tblPr>
        <w:tblStyle w:val="Table3"/>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E0">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2">
            <w:pPr>
              <w:numPr>
                <w:ilvl w:val="0"/>
                <w:numId w:val="6"/>
              </w:numPr>
              <w:spacing w:line="360" w:lineRule="auto"/>
              <w:ind w:left="720" w:right="2205" w:hanging="720"/>
              <w:jc w:val="both"/>
              <w:rPr>
                <w:sz w:val="18"/>
                <w:szCs w:val="18"/>
              </w:rPr>
            </w:pPr>
            <w:r w:rsidDel="00000000" w:rsidR="00000000" w:rsidRPr="00000000">
              <w:rPr>
                <w:sz w:val="18"/>
                <w:szCs w:val="18"/>
                <w:rtl w:val="0"/>
              </w:rPr>
              <w:t xml:space="preserve">Alves, F. Gamification: como criar experiências de aprendizagem engajadoras. 2° Edição. DVS editora. 10 de junho de 2015.</w:t>
            </w:r>
          </w:p>
        </w:tc>
      </w:tr>
      <w:tr>
        <w:trPr>
          <w:cantSplit w:val="0"/>
          <w:tblHeader w:val="0"/>
        </w:trPr>
        <w:tc>
          <w:tcPr/>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E5">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8"/>
      <w:bookmarkEnd w:id="2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E8">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EE">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EF">
      <w:pPr>
        <w:numPr>
          <w:ilvl w:val="0"/>
          <w:numId w:val="5"/>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F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1"/>
      <w:bookmarkEnd w:id="3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F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2"/>
      <w:bookmarkEnd w:id="3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F6">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F7">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F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3"/>
      <w:bookmarkEnd w:id="33"/>
      <w:r w:rsidDel="00000000" w:rsidR="00000000" w:rsidRPr="00000000">
        <w:rPr>
          <w:rtl w:val="0"/>
        </w:rPr>
      </w:r>
    </w:p>
    <w:p w:rsidR="00000000" w:rsidDel="00000000" w:rsidP="00000000" w:rsidRDefault="00000000" w:rsidRPr="00000000" w14:paraId="000000F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4"/>
      <w:bookmarkEnd w:id="3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FA">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F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5"/>
      <w:bookmarkEnd w:id="35"/>
      <w:r w:rsidDel="00000000" w:rsidR="00000000" w:rsidRPr="00000000">
        <w:rPr>
          <w:rtl w:val="0"/>
        </w:rPr>
      </w:r>
    </w:p>
    <w:p w:rsidR="00000000" w:rsidDel="00000000" w:rsidP="00000000" w:rsidRDefault="00000000" w:rsidRPr="00000000" w14:paraId="000000F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FD">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F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FF">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10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8"/>
      <w:bookmarkEnd w:id="3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101">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10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9"/>
      <w:bookmarkEnd w:id="39"/>
      <w:r w:rsidDel="00000000" w:rsidR="00000000" w:rsidRPr="00000000">
        <w:rPr>
          <w:rtl w:val="0"/>
        </w:rPr>
      </w:r>
    </w:p>
    <w:p w:rsidR="00000000" w:rsidDel="00000000" w:rsidP="00000000" w:rsidRDefault="00000000" w:rsidRPr="00000000" w14:paraId="0000010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40"/>
      <w:bookmarkEnd w:id="4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10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105">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10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2"/>
      <w:bookmarkEnd w:id="4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7">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3">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E">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2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3"/>
      <w:bookmarkEnd w:id="43"/>
      <w:r w:rsidDel="00000000" w:rsidR="00000000" w:rsidRPr="00000000">
        <w:rPr>
          <w:rtl w:val="0"/>
        </w:rPr>
      </w:r>
    </w:p>
    <w:p w:rsidR="00000000" w:rsidDel="00000000" w:rsidP="00000000" w:rsidRDefault="00000000" w:rsidRPr="00000000" w14:paraId="0000012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4"/>
      <w:bookmarkEnd w:id="4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9">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5"/>
      <w:bookmarkEnd w:id="4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4A">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4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6"/>
      <w:bookmarkEnd w:id="4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4C">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1"/>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7"/>
      <w:bookmarkEnd w:id="47"/>
      <w:r w:rsidDel="00000000" w:rsidR="00000000" w:rsidRPr="00000000">
        <w:rPr>
          <w:rtl w:val="0"/>
        </w:rPr>
      </w:r>
    </w:p>
    <w:p w:rsidR="00000000" w:rsidDel="00000000" w:rsidP="00000000" w:rsidRDefault="00000000" w:rsidRPr="00000000" w14:paraId="0000016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8"/>
      <w:bookmarkEnd w:id="4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63">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64">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2"/>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77">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78">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79">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7A">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7B">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7C">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7D">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7E">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7F">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9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A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A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A4">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A6">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A7">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A8">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A9">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AA">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AB">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AC">
            <w:pPr>
              <w:spacing w:line="360" w:lineRule="auto"/>
              <w:rPr/>
            </w:pPr>
            <w:r w:rsidDel="00000000" w:rsidR="00000000" w:rsidRPr="00000000">
              <w:rPr>
                <w:rtl w:val="0"/>
              </w:rPr>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B1">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B2">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B3">
      <w:pPr>
        <w:rPr>
          <w:b w:val="1"/>
        </w:rPr>
      </w:pPr>
      <w:r w:rsidDel="00000000" w:rsidR="00000000" w:rsidRPr="00000000">
        <w:rPr>
          <w:b w:val="1"/>
          <w:rtl w:val="0"/>
        </w:rPr>
        <w:t xml:space="preserve">Item Chart</w:t>
      </w:r>
    </w:p>
    <w:tbl>
      <w:tblPr>
        <w:tblStyle w:val="Table13"/>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B4">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B6">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BC">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D">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E">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BF">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0">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C1">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2">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C3">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4">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6">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CC">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CE">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CF">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D0">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2">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D3">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4">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D5">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6">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7">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D8">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9">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DA">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DB">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DC">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DD">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E">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DF">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0">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1">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E2">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E3">
            <w:pPr>
              <w:spacing w:after="0" w:line="240" w:lineRule="auto"/>
              <w:rPr/>
            </w:pPr>
            <w:r w:rsidDel="00000000" w:rsidR="00000000" w:rsidRPr="00000000">
              <w:rPr>
                <w:rtl w:val="0"/>
              </w:rPr>
              <w:t xml:space="preserve">6</w:t>
            </w:r>
          </w:p>
        </w:tc>
      </w:tr>
    </w:tbl>
    <w:p w:rsidR="00000000" w:rsidDel="00000000" w:rsidP="00000000" w:rsidRDefault="00000000" w:rsidRPr="00000000" w14:paraId="000001E4">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9"/>
      <w:bookmarkEnd w:id="4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E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50"/>
      <w:bookmarkEnd w:id="5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E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E8">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E9">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EA">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EB">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EC">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ED">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EE">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EF">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F0">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F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F2">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F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F4">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F5">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4"/>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0C">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20D">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E">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0F">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0">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11">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12">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213">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214">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1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2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2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2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2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2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39">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3B">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3C">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3D">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3E">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3F">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40">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41">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42">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55">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56">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57">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58">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59">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5A">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5B">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5C">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6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6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5">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6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6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7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7"/>
      <w:bookmarkEnd w:id="5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76">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7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8"/>
      <w:bookmarkEnd w:id="58"/>
      <w:r w:rsidDel="00000000" w:rsidR="00000000" w:rsidRPr="00000000">
        <w:rPr>
          <w:rtl w:val="0"/>
        </w:rPr>
      </w:r>
    </w:p>
    <w:p w:rsidR="00000000" w:rsidDel="00000000" w:rsidP="00000000" w:rsidRDefault="00000000" w:rsidRPr="00000000" w14:paraId="0000027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79">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7A">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7B">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7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60"/>
      <w:bookmarkEnd w:id="6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7D">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7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1"/>
      <w:bookmarkEnd w:id="6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81">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8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1">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92">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3">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4">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5">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96">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7">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8">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9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9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A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A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3">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A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A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A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B">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B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B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2"/>
      <w:bookmarkEnd w:id="6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B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B3">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B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B5">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B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B7">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B8">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B9">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BA">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7"/>
      <w:bookmarkEnd w:id="6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BB">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BC">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8"/>
      <w:bookmarkEnd w:id="6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B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9"/>
      <w:bookmarkEnd w:id="6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BE">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B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70"/>
      <w:bookmarkEnd w:id="7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C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1"/>
      <w:bookmarkEnd w:id="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C1">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C2">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C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C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C5">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C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C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C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CA">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CB">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CC">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C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C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C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D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D1">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D2">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3">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D4">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D5">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D6">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D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3"/>
      <w:bookmarkEnd w:id="73"/>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E1">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E2">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E3">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E4">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5">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E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E7">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E8">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E9">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EA">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EB">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EC">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ED">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EE">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EF">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7"/>
      <w:bookmarkEnd w:id="7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F0">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F1">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F2">
      <w:pPr>
        <w:spacing w:after="0" w:before="0" w:line="276" w:lineRule="auto"/>
        <w:ind w:left="2520" w:hanging="2070"/>
        <w:jc w:val="both"/>
        <w:rPr/>
      </w:pPr>
      <w:bookmarkStart w:colFirst="0" w:colLast="0" w:name="_heading=h.exg4ncfsum3b" w:id="78"/>
      <w:bookmarkEnd w:id="78"/>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F3">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9"/>
      <w:bookmarkEnd w:id="79"/>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F4">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80"/>
      <w:bookmarkEnd w:id="80"/>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1"/>
      <w:bookmarkEnd w:id="81"/>
      <w:r w:rsidDel="00000000" w:rsidR="00000000" w:rsidRPr="00000000">
        <w:rPr>
          <w:rtl w:val="0"/>
        </w:rPr>
      </w:r>
    </w:p>
    <w:p w:rsidR="00000000" w:rsidDel="00000000" w:rsidP="00000000" w:rsidRDefault="00000000" w:rsidRPr="00000000" w14:paraId="000002F7">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2"/>
      <w:bookmarkEnd w:id="8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F9">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sz w:val="28"/>
          <w:szCs w:val="28"/>
        </w:rPr>
      </w:pPr>
      <w:r w:rsidDel="00000000" w:rsidR="00000000" w:rsidRPr="00000000">
        <w:rPr>
          <w:rtl w:val="0"/>
        </w:rPr>
      </w:r>
    </w:p>
    <w:sectPr>
      <w:headerReference r:id="rId17" w:type="default"/>
      <w:footerReference r:id="rId18" w:type="default"/>
      <w:pgSz w:h="15840" w:w="12240" w:orient="portrait"/>
      <w:pgMar w:bottom="1080" w:top="720" w:left="117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u9lwATTfhA5Cf3U9SJuQLMfbPA==">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