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a64d79"/>
          <w:sz w:val="48"/>
          <w:szCs w:val="48"/>
          <w:rtl w:val="0"/>
        </w:rPr>
        <w:t xml:space="preserve">BACK 2 LIFE: The Second Chance</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a64d79"/>
          <w:sz w:val="20"/>
          <w:szCs w:val="20"/>
          <w:rtl w:val="0"/>
        </w:rPr>
        <w:t xml:space="preserve">Antonio Nassar</w:t>
        <w:br w:type="textWrapping"/>
        <w:t xml:space="preserve">Gabriel Porto</w:t>
        <w:br w:type="textWrapping"/>
        <w:t xml:space="preserve">Lívia Bonotto</w:t>
        <w:br w:type="textWrapping"/>
        <w:t xml:space="preserve">Luana Parra</w:t>
        <w:br w:type="textWrapping"/>
        <w:t xml:space="preserve">Mateus Rafael</w:t>
        <w:br w:type="textWrapping"/>
        <w:t xml:space="preserve">Patricia Honorato</w:t>
        <w:br w:type="textWrapping"/>
        <w:t xml:space="preserve">Priscila Falcão</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a64d79"/>
          <w:sz w:val="20"/>
          <w:szCs w:val="20"/>
          <w:rtl w:val="0"/>
        </w:rPr>
        <w:t xml:space="preserve">07 de fevereiro de 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a64d79"/>
          <w:sz w:val="20"/>
          <w:szCs w:val="20"/>
          <w:rtl w:val="0"/>
        </w:rPr>
        <w:t xml:space="preserve">1.3</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2385"/>
        <w:gridCol w:w="1879"/>
        <w:gridCol w:w="4409"/>
        <w:tblGridChange w:id="0">
          <w:tblGrid>
            <w:gridCol w:w="1410"/>
            <w:gridCol w:w="238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08/02/2022</w:t>
            </w:r>
          </w:p>
        </w:tc>
        <w:tc>
          <w:tcPr>
            <w:tcBorders>
              <w:top w:color="000000" w:space="0" w:sz="6" w:val="single"/>
              <w:bottom w:color="000000" w:space="0" w:sz="6" w:val="single"/>
            </w:tcBorders>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bottom w:color="000000" w:space="0" w:sz="6" w:val="single"/>
            </w:tcBorders>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w:t>
            </w:r>
          </w:p>
        </w:tc>
        <w:tc>
          <w:tcPr>
            <w:tcBorders>
              <w:top w:color="000000" w:space="0" w:sz="6" w:val="single"/>
              <w:bottom w:color="000000" w:space="0" w:sz="6" w:val="single"/>
            </w:tcBorders>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Criação do arquivo e preenchimento dos tópicos 1.1 ao 1.4</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10/02/2022</w:t>
            </w:r>
          </w:p>
        </w:tc>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1.4 e preenchimento do tópico 1.5</w:t>
            </w:r>
          </w:p>
        </w:tc>
      </w:tr>
      <w:tr>
        <w:trPr>
          <w:cantSplit w:val="0"/>
          <w:tblHeader w:val="0"/>
        </w:trPr>
        <w:tc>
          <w:tcPr>
            <w:tcBorders>
              <w:top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Turma da Mônica</w:t>
            </w:r>
          </w:p>
        </w:tc>
        <w:tc>
          <w:tcPr>
            <w:tcBorders>
              <w:top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1.2</w:t>
            </w:r>
          </w:p>
        </w:tc>
        <w:tc>
          <w:tcPr>
            <w:tcBorders>
              <w:top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dos tópicos 1.1 ao 1.5, correções ortográficas e gramaticais e inserção do nome do jogo</w:t>
            </w:r>
          </w:p>
        </w:tc>
      </w:tr>
      <w:tr>
        <w:trPr>
          <w:cantSplit w:val="0"/>
          <w:tblHeader w:val="0"/>
        </w:trPr>
        <w:tc>
          <w:tcPr>
            <w:tcBorders>
              <w:top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Lívia Bonotto</w:t>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Revisão, reformulação e formatação dos tópicos 1.1 ao 1.5.</w:t>
            </w:r>
          </w:p>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 Formatação </w:t>
              <w:br w:type="textWrapping"/>
              <w:t xml:space="preserve">1.2: Reformulação</w:t>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 Revisão, correção da faixa etária e inserção de novas informações.</w:t>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1.4: Revisão e reformulação</w:t>
            </w:r>
          </w:p>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1.5: Formatação</w:t>
            </w:r>
          </w:p>
        </w:tc>
      </w:tr>
      <w:tr>
        <w:trPr>
          <w:cantSplit w:val="0"/>
          <w:tblHeader w:val="0"/>
        </w:trPr>
        <w:tc>
          <w:tcPr>
            <w:tcBorders>
              <w:top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11/02/2022</w:t>
            </w:r>
          </w:p>
        </w:tc>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Patricia Honorato</w:t>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1.3</w:t>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a64d79"/>
                <w:sz w:val="18"/>
                <w:szCs w:val="18"/>
              </w:rPr>
            </w:pPr>
            <w:r w:rsidDel="00000000" w:rsidR="00000000" w:rsidRPr="00000000">
              <w:rPr>
                <w:rFonts w:ascii="Arial" w:cs="Arial" w:eastAsia="Arial" w:hAnsi="Arial"/>
                <w:color w:val="a64d79"/>
                <w:sz w:val="18"/>
                <w:szCs w:val="18"/>
                <w:rtl w:val="0"/>
              </w:rPr>
              <w:t xml:space="preserve">1.6 Escrita da proposta de valor e segmento de cliente no canvas</w:t>
              <w:br w:type="textWrapping"/>
              <w:t xml:space="preserve">1.7.1 requisitos coletados na entrevista com o cliente</w:t>
            </w:r>
          </w:p>
        </w:tc>
      </w:tr>
    </w:tbl>
    <w:p w:rsidR="00000000" w:rsidDel="00000000" w:rsidP="00000000" w:rsidRDefault="00000000" w:rsidRPr="00000000" w14:paraId="00000037">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8">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8"/>
          <w:szCs w:val="28"/>
        </w:rPr>
      </w:pPr>
      <w:bookmarkStart w:colFirst="0" w:colLast="0" w:name="_heading=h.cffszs8w4qi8" w:id="13"/>
      <w:bookmarkEnd w:id="13"/>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360" w:lineRule="auto"/>
        <w:ind w:left="0" w:righ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Desafios e interesses pessoais no tipo de jogo criado: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a64d79"/>
          <w:sz w:val="20"/>
          <w:szCs w:val="20"/>
          <w:rtl w:val="0"/>
        </w:rPr>
        <w:t xml:space="preserve">Criar uma animação e enredo que prendam o usuário no jogo, fazendo com que ele divulgue também o jogo com outras pessoas e, acima disto, que o usuário entenda que o jogo não é só entretenimento, como também é informação sobre os principais tipos de cânceres e como evitá-los ou tratá-los. Com isso, traremos o interesse no tema e isso acarretará em cuidados com a saúde e intenção de cuidados para longevidade.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Para que serve o jogo:</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Conscientizar a população jovem acerca das formas de prevenção dos principais tipos de câncer. Os jovens serão o veículo de propagação de tais informações no ambiente familiar, a fim de atingir e conscientizar a população adulta e idosa.</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Para</w:t>
      </w:r>
      <w:r w:rsidDel="00000000" w:rsidR="00000000" w:rsidRPr="00000000">
        <w:rPr>
          <w:rFonts w:ascii="Arial" w:cs="Arial" w:eastAsia="Arial" w:hAnsi="Arial"/>
          <w:b w:val="1"/>
          <w:color w:val="000000"/>
          <w:sz w:val="20"/>
          <w:szCs w:val="20"/>
          <w:rtl w:val="0"/>
        </w:rPr>
        <w:t xml:space="preserve"> que o jogo está sendo criado:</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color w:val="4472c4"/>
          <w:sz w:val="20"/>
          <w:szCs w:val="20"/>
          <w:rtl w:val="0"/>
        </w:rPr>
        <w:tab/>
      </w:r>
      <w:r w:rsidDel="00000000" w:rsidR="00000000" w:rsidRPr="00000000">
        <w:rPr>
          <w:rFonts w:ascii="Arial" w:cs="Arial" w:eastAsia="Arial" w:hAnsi="Arial"/>
          <w:color w:val="a64d79"/>
          <w:sz w:val="20"/>
          <w:szCs w:val="20"/>
          <w:rtl w:val="0"/>
        </w:rPr>
        <w:t xml:space="preserve">Servirá como mecanismo de conscientização da sociedade sobre as possíveis prevenções contra o câncer, para a Universidade de São Paulo de Medicina (USP Med).</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Visão geral e contexto do jogo:</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360" w:lineRule="auto"/>
        <w:ind w:left="0" w:firstLine="0"/>
        <w:jc w:val="both"/>
        <w:rPr>
          <w:rFonts w:ascii="Arial" w:cs="Arial" w:eastAsia="Arial" w:hAnsi="Arial"/>
          <w:color w:val="a64d79"/>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a64d79"/>
          <w:sz w:val="20"/>
          <w:szCs w:val="20"/>
          <w:rtl w:val="0"/>
        </w:rPr>
        <w:t xml:space="preserve">O jogo conta a história de um personagem (personalizável) que passa por uma situação de enfermidade (câncer), e ao se deparar com uma situação crítica de estresse, desencadeia um evento temporal que concede ao personagem o poder de voltar no tempo.</w:t>
      </w:r>
    </w:p>
    <w:p w:rsidR="00000000" w:rsidDel="00000000" w:rsidP="00000000" w:rsidRDefault="00000000" w:rsidRPr="00000000" w14:paraId="00000095">
      <w:pPr>
        <w:spacing w:after="0" w:line="360" w:lineRule="auto"/>
        <w:ind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Com essa habilidade, o personagem passa pelo desafio de se ver antes do diagnóstico do câncer, permitindo que ele tenha a possibilidade de alterar certos comportamentos e decisões nocivas que desencadearam seu câncer. Sendo assim, o personagem enfrentará o desafio de tomar decisões e fazer escolhas que irão influenciar no enredo da história e seus possíveis finais.</w:t>
      </w:r>
    </w:p>
    <w:p w:rsidR="00000000" w:rsidDel="00000000" w:rsidP="00000000" w:rsidRDefault="00000000" w:rsidRPr="00000000" w14:paraId="00000096">
      <w:pPr>
        <w:spacing w:after="0" w:line="360" w:lineRule="auto"/>
        <w:ind w:firstLine="720"/>
        <w:jc w:val="both"/>
        <w:rPr>
          <w:rFonts w:ascii="Arial" w:cs="Arial" w:eastAsia="Arial" w:hAnsi="Arial"/>
          <w:color w:val="4472c4"/>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Contexto onde este jogo está sendo criado</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O jogo está sendo criado como projeto do módulo 1 do primeiro semestre de 2022 do Instituto de Tecnologia e Liderança. O projeto foi idealizado pelo professor, pesquisador e vice-reitor da Universidade de Medicina da USP, em parceria com o INTELI, com o objetivo de ser um veículo de propagação de informações e conscientização acerca das formas de prevenção dos principais tipos de câncer, além de fazer parte da metodologia baseada em projetos.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4"/>
      <w:bookmarkEnd w:id="14"/>
      <w:r w:rsidDel="00000000" w:rsidR="00000000" w:rsidRPr="00000000">
        <w:rPr>
          <w:rtl w:val="0"/>
        </w:rPr>
      </w:r>
    </w:p>
    <w:p w:rsidR="00000000" w:rsidDel="00000000" w:rsidP="00000000" w:rsidRDefault="00000000" w:rsidRPr="00000000" w14:paraId="000000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7kg8jptv1gwp"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Gênero: </w:t>
      </w:r>
      <w:r w:rsidDel="00000000" w:rsidR="00000000" w:rsidRPr="00000000">
        <w:rPr>
          <w:rFonts w:ascii="Arial" w:cs="Arial" w:eastAsia="Arial" w:hAnsi="Arial"/>
          <w:color w:val="a64d79"/>
          <w:sz w:val="20"/>
          <w:szCs w:val="20"/>
          <w:rtl w:val="0"/>
        </w:rPr>
        <w:t xml:space="preserve">História com escolhas que decidem o rumo do personagem.</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Tipo de arte: </w:t>
      </w:r>
      <w:r w:rsidDel="00000000" w:rsidR="00000000" w:rsidRPr="00000000">
        <w:rPr>
          <w:rFonts w:ascii="Arial" w:cs="Arial" w:eastAsia="Arial" w:hAnsi="Arial"/>
          <w:color w:val="a64d79"/>
          <w:sz w:val="20"/>
          <w:szCs w:val="20"/>
          <w:rtl w:val="0"/>
        </w:rPr>
        <w:t xml:space="preserve">2D com cenário móvel e interativo.</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Trilha sonora: </w:t>
      </w:r>
      <w:r w:rsidDel="00000000" w:rsidR="00000000" w:rsidRPr="00000000">
        <w:rPr>
          <w:rFonts w:ascii="Arial" w:cs="Arial" w:eastAsia="Arial" w:hAnsi="Arial"/>
          <w:color w:val="a64d79"/>
          <w:sz w:val="20"/>
          <w:szCs w:val="20"/>
          <w:rtl w:val="0"/>
        </w:rPr>
        <w:t xml:space="preserve">A definir. Foco emotivo.</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Fonts w:ascii="Arial" w:cs="Arial" w:eastAsia="Arial" w:hAnsi="Arial"/>
          <w:b w:val="1"/>
          <w:color w:val="a64d79"/>
          <w:sz w:val="20"/>
          <w:szCs w:val="20"/>
          <w:rtl w:val="0"/>
        </w:rPr>
        <w:t xml:space="preserve">Personagem principal: </w:t>
      </w:r>
      <w:r w:rsidDel="00000000" w:rsidR="00000000" w:rsidRPr="00000000">
        <w:rPr>
          <w:rFonts w:ascii="Arial" w:cs="Arial" w:eastAsia="Arial" w:hAnsi="Arial"/>
          <w:color w:val="a64d79"/>
          <w:sz w:val="20"/>
          <w:szCs w:val="20"/>
          <w:rtl w:val="0"/>
        </w:rPr>
        <w:t xml:space="preserve">Será o personagem afetado pelo câncer. Será a perspectiva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b w:val="1"/>
          <w:color w:val="a64d79"/>
          <w:sz w:val="20"/>
          <w:szCs w:val="20"/>
        </w:rPr>
      </w:pPr>
      <w:r w:rsidDel="00000000" w:rsidR="00000000" w:rsidRPr="00000000">
        <w:rPr>
          <w:rFonts w:ascii="Arial" w:cs="Arial" w:eastAsia="Arial" w:hAnsi="Arial"/>
          <w:b w:val="1"/>
          <w:color w:val="a64d79"/>
          <w:sz w:val="20"/>
          <w:szCs w:val="20"/>
          <w:rtl w:val="0"/>
        </w:rPr>
        <w:t xml:space="preserve">Interpretação do enredo:</w:t>
      </w:r>
      <w:r w:rsidDel="00000000" w:rsidR="00000000" w:rsidRPr="00000000">
        <w:rPr>
          <w:rFonts w:ascii="Arial" w:cs="Arial" w:eastAsia="Arial" w:hAnsi="Arial"/>
          <w:color w:val="a64d79"/>
          <w:sz w:val="20"/>
          <w:szCs w:val="20"/>
          <w:rtl w:val="0"/>
        </w:rPr>
        <w:t xml:space="preserve"> Back 2 Life é um jogo não somente sobre a promoção da saúde, mas principalmente sobre empatia. É sobre desenvolver no jogador a capacidade de entender a dor do processo de diagnóstico até a fase de tratamento. Ao mesmo tempo, é sobre mostrar que o câncer não é uma sentença de morte, e sim uma oportunidade de mudar a sua visão sobre as escolhas que são tomadas durante a sua vida e após o início do tratamento, assim como o quão importantes elas são para a sua qualidade de vida e para a resposta ao tratamento. De forma técnica, é um jogo com uma história intensa e envolvente, onde as escolhas do jogador influenciarão diretamente no rumo da história do personagem. No entanto, não é um jogo para mostrar o que é certo e o que é errado, não é um jogo para desenvolver o sentimento de culpa ou depressão, é um jogo que mostra as consequências das decisões de uma forma ética e respeitosa. Back 2 Life não é um jogo para ser divertido ou engraçado, é um jogo sério, um jogo que, apesar de simples, transmitirá a mensagem certa. </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k1efhtwb502f"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w:t>
      </w:r>
      <w:r w:rsidDel="00000000" w:rsidR="00000000" w:rsidRPr="00000000">
        <w:rPr>
          <w:b w:val="1"/>
          <w:sz w:val="28"/>
          <w:szCs w:val="28"/>
          <w:rtl w:val="0"/>
        </w:rPr>
        <w:t xml:space="preserve">o</w:t>
      </w:r>
      <w:r w:rsidDel="00000000" w:rsidR="00000000" w:rsidRPr="00000000">
        <w:rPr>
          <w:rtl w:val="0"/>
        </w:rPr>
      </w:r>
    </w:p>
    <w:p w:rsidR="00000000" w:rsidDel="00000000" w:rsidP="00000000" w:rsidRDefault="00000000" w:rsidRPr="00000000" w14:paraId="000000A3">
      <w:pPr>
        <w:spacing w:line="360" w:lineRule="auto"/>
        <w:ind w:left="0"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O público-alvo direto são jovens entre 14 e 25 anos, usuários de jogos eletrônicos ou não, já o público-alvo indireto são adultos e idosos do ambiente familiar, que serão influenciados pela experiência dos jovens com o jogo, de modo que tenham a conscientização dos bons hábitos para a prevenção e tratamento do câncer. Tal definição foi realizada pelo grupo em conjunto com o Dr. Roger baseada no intuito do jogo de trabalhar a psicologia da influência dos jovens nos hábitos de seus familiares. </w:t>
      </w:r>
    </w:p>
    <w:p w:rsidR="00000000" w:rsidDel="00000000" w:rsidP="00000000" w:rsidRDefault="00000000" w:rsidRPr="00000000" w14:paraId="000000A4">
      <w:pPr>
        <w:ind w:left="0" w:firstLine="720"/>
        <w:jc w:val="both"/>
        <w:rPr>
          <w:rFonts w:ascii="Arial" w:cs="Arial" w:eastAsia="Arial" w:hAnsi="Arial"/>
          <w:color w:val="a64d79"/>
          <w:sz w:val="20"/>
          <w:szCs w:val="20"/>
        </w:rPr>
      </w:pP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color w:val="a64d79"/>
          <w:sz w:val="20"/>
          <w:szCs w:val="20"/>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A6">
      <w:pPr>
        <w:spacing w:line="360" w:lineRule="auto"/>
        <w:ind w:firstLine="720"/>
        <w:jc w:val="both"/>
        <w:rPr>
          <w:rFonts w:ascii="Arial" w:cs="Arial" w:eastAsia="Arial" w:hAnsi="Arial"/>
          <w:color w:val="a64d79"/>
          <w:sz w:val="20"/>
          <w:szCs w:val="20"/>
        </w:rPr>
      </w:pPr>
      <w:r w:rsidDel="00000000" w:rsidR="00000000" w:rsidRPr="00000000">
        <w:rPr>
          <w:rFonts w:ascii="Arial" w:cs="Arial" w:eastAsia="Arial" w:hAnsi="Arial"/>
          <w:color w:val="a64d79"/>
          <w:sz w:val="20"/>
          <w:szCs w:val="20"/>
          <w:rtl w:val="0"/>
        </w:rPr>
        <w:t xml:space="preserve">Enredo com caráter emotivo e com foco no desenvolvimento da empatia. Possui a possibilidade de escolhas e tomada de decisões, somado à integração direta do usuário com a decisão do rumo da história do jogo e do personagem, contribuindo para a promoção de pensamento consciente de saúde e promoção de qualidade de vida antes e durante o tratamento. Além disso, haverão </w:t>
      </w:r>
      <w:r w:rsidDel="00000000" w:rsidR="00000000" w:rsidRPr="00000000">
        <w:rPr>
          <w:rFonts w:ascii="Arial" w:cs="Arial" w:eastAsia="Arial" w:hAnsi="Arial"/>
          <w:color w:val="a64d79"/>
          <w:sz w:val="20"/>
          <w:szCs w:val="20"/>
          <w:rtl w:val="0"/>
        </w:rPr>
        <w:t xml:space="preserve">facilities</w:t>
      </w:r>
      <w:r w:rsidDel="00000000" w:rsidR="00000000" w:rsidRPr="00000000">
        <w:rPr>
          <w:rFonts w:ascii="Arial" w:cs="Arial" w:eastAsia="Arial" w:hAnsi="Arial"/>
          <w:color w:val="a64d79"/>
          <w:sz w:val="20"/>
          <w:szCs w:val="20"/>
          <w:rtl w:val="0"/>
        </w:rPr>
        <w:t xml:space="preserve"> de acessibilidade para que público portador de deficiências auditiva ou visual possam ter a experiência do jogo. </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260"/>
        <w:gridCol w:w="4965"/>
        <w:tblGridChange w:id="0">
          <w:tblGrid>
            <w:gridCol w:w="1125"/>
            <w:gridCol w:w="4260"/>
            <w:gridCol w:w="4965"/>
          </w:tblGrid>
        </w:tblGridChange>
      </w:tblGrid>
      <w:tr>
        <w:trPr>
          <w:cantSplit w:val="0"/>
          <w:trHeight w:val="3015" w:hRule="atLeast"/>
          <w:tblHeader w:val="0"/>
        </w:trPr>
        <w:tc>
          <w:tcPr>
            <w:tcBorders>
              <w:top w:color="000000" w:space="0" w:sz="18" w:val="single"/>
              <w:left w:color="000000" w:space="0" w:sz="12" w:val="single"/>
              <w:bottom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tc>
        <w:tc>
          <w:tcPr>
            <w:tcBorders>
              <w:top w:color="000000" w:space="0" w:sz="18" w:val="single"/>
              <w:left w:color="000000" w:space="0" w:sz="1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 - Forças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1. História emotiva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Trilha sonora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Rejogabilidade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4. Tema emotivo</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5. Possibilidade de escolhas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6. Promoção da saúde pública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18" w:val="single"/>
              <w:left w:color="000000" w:space="0" w:sz="12" w:val="single"/>
              <w:bottom w:color="000000" w:space="0" w:sz="12"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 - Fraquezas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1. História curta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Sem banco de dados (sem “save”).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Complexidade de desenvolvimento.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4. 2D: gráficos simples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1905" w:hRule="atLeast"/>
          <w:tblHeader w:val="0"/>
        </w:trPr>
        <w:tc>
          <w:tcPr>
            <w:tcBorders>
              <w:top w:color="000000" w:space="0" w:sz="12" w:val="single"/>
              <w:left w:color="000000" w:space="0" w:sz="12"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X</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t>
            </w:r>
          </w:p>
        </w:tc>
        <w:tc>
          <w:tcPr>
            <w:tcBorders>
              <w:top w:color="000000" w:space="0" w:sz="12" w:val="single"/>
              <w:left w:color="000000" w:space="0" w:sz="18"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 Oportunidades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a64d79"/>
              </w:rPr>
            </w:pPr>
            <w:r w:rsidDel="00000000" w:rsidR="00000000" w:rsidRPr="00000000">
              <w:rPr>
                <w:rFonts w:ascii="Arial" w:cs="Arial" w:eastAsia="Arial" w:hAnsi="Arial"/>
                <w:b w:val="1"/>
                <w:color w:val="a64d79"/>
                <w:sz w:val="24"/>
                <w:szCs w:val="24"/>
                <w:rtl w:val="0"/>
              </w:rPr>
              <w:br w:type="textWrapping"/>
            </w:r>
            <w:r w:rsidDel="00000000" w:rsidR="00000000" w:rsidRPr="00000000">
              <w:rPr>
                <w:rFonts w:ascii="Arial" w:cs="Arial" w:eastAsia="Arial" w:hAnsi="Arial"/>
                <w:color w:val="a64d79"/>
                <w:rtl w:val="0"/>
              </w:rPr>
              <w:t xml:space="preserve">1. O parceiro/ investidor que divulgará o jogo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Público já interessado no jogo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3. Tema com crítica social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br w:type="textWrapping"/>
              <w:t xml:space="preserve">4. Multiplataforma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5. Publisher definido</w:t>
            </w:r>
          </w:p>
        </w:tc>
        <w:tc>
          <w:tcPr>
            <w:tcBorders>
              <w:top w:color="000000" w:space="0" w:sz="12" w:val="single"/>
              <w:left w:color="000000" w:space="0" w:sz="12"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 - Ameaças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color w:val="a64d79"/>
                <w:rtl w:val="0"/>
              </w:rPr>
              <w:t xml:space="preserve">1. Tema pouco atrativo (concorrência)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rFonts w:ascii="Arial" w:cs="Arial" w:eastAsia="Arial" w:hAnsi="Arial"/>
                <w:color w:val="a64d79"/>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a64d79"/>
              </w:rPr>
            </w:pPr>
            <w:r w:rsidDel="00000000" w:rsidR="00000000" w:rsidRPr="00000000">
              <w:rPr>
                <w:rFonts w:ascii="Arial" w:cs="Arial" w:eastAsia="Arial" w:hAnsi="Arial"/>
                <w:color w:val="a64d79"/>
                <w:rtl w:val="0"/>
              </w:rPr>
              <w:t xml:space="preserve">2. Mercado com fãs de outras franquias do mesmo gênero</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kv3hro8emyfm" w:id="18"/>
      <w:bookmarkEnd w:id="18"/>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
          <w:szCs w:val="2"/>
          <w:u w:val="none"/>
          <w:shd w:fill="auto" w:val="clear"/>
          <w:vertAlign w:val="baseline"/>
        </w:rPr>
      </w:pPr>
      <w:bookmarkStart w:colFirst="0" w:colLast="0" w:name="_heading=h.7ec9q5v0phsi"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r w:rsidDel="00000000" w:rsidR="00000000" w:rsidRPr="00000000">
        <w:rPr>
          <w:rtl w:val="0"/>
        </w:rPr>
      </w:r>
    </w:p>
    <w:p w:rsidR="00000000" w:rsidDel="00000000" w:rsidP="00000000" w:rsidRDefault="00000000" w:rsidRPr="00000000" w14:paraId="000000E4">
      <w:pPr>
        <w:ind w:left="450" w:firstLine="0"/>
        <w:rPr/>
      </w:pPr>
      <w:r w:rsidDel="00000000" w:rsidR="00000000" w:rsidRPr="00000000">
        <w:rPr>
          <w:rtl w:val="0"/>
        </w:rPr>
        <w:t xml:space="preserve">Apresenta o Canvas de Proposta de Valor.</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tbl>
      <w:tblPr>
        <w:tblStyle w:val="Table3"/>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70"/>
        <w:gridCol w:w="2070"/>
        <w:gridCol w:w="2070"/>
        <w:gridCol w:w="2070"/>
        <w:tblGridChange w:id="0">
          <w:tblGrid>
            <w:gridCol w:w="2070"/>
            <w:gridCol w:w="2070"/>
            <w:gridCol w:w="2070"/>
            <w:gridCol w:w="2070"/>
            <w:gridCol w:w="2070"/>
          </w:tblGrid>
        </w:tblGridChange>
      </w:tblGrid>
      <w:tr>
        <w:trPr>
          <w:cantSplit w:val="0"/>
          <w:trHeight w:val="184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Parceiros - Chave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Atividades - chave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Propostas de valor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Customização do personagem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Aplicativo gratuito</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Design gráfico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Acessibilidade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Arial" w:cs="Arial" w:eastAsia="Arial" w:hAnsi="Arial"/>
                <w:sz w:val="20"/>
                <w:szCs w:val="20"/>
              </w:rPr>
            </w:pPr>
            <w:r w:rsidDel="00000000" w:rsidR="00000000" w:rsidRPr="00000000">
              <w:rPr>
                <w:rFonts w:ascii="Arial" w:cs="Arial" w:eastAsia="Arial" w:hAnsi="Arial"/>
                <w:sz w:val="20"/>
                <w:szCs w:val="20"/>
                <w:rtl w:val="0"/>
              </w:rPr>
              <w:t xml:space="preserve">Promoção da saúde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Relacionamento com os clientes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Segmentos de clientes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Multiplataforma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Jovens de 13-24 anos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Gamers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r>
        <w:trPr>
          <w:cantSplit w:val="0"/>
          <w:trHeight w:val="1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Recursos-chave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Canais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before="0" w:line="240" w:lineRule="auto"/>
        <w:ind w:left="0" w:firstLine="0"/>
        <w:rPr>
          <w:rFonts w:ascii="Arial" w:cs="Arial" w:eastAsia="Arial" w:hAnsi="Arial"/>
          <w:sz w:val="2"/>
          <w:szCs w:val="2"/>
        </w:rPr>
      </w:pPr>
      <w:r w:rsidDel="00000000" w:rsidR="00000000" w:rsidRPr="00000000">
        <w:rPr>
          <w:rtl w:val="0"/>
        </w:rPr>
      </w:r>
    </w:p>
    <w:tbl>
      <w:tblPr>
        <w:tblStyle w:val="Table4"/>
        <w:tblW w:w="102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5130"/>
        <w:tblGridChange w:id="0">
          <w:tblGrid>
            <w:gridCol w:w="5160"/>
            <w:gridCol w:w="5130"/>
          </w:tblGrid>
        </w:tblGridChange>
      </w:tblGrid>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Estrutura de custos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de receita</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i w:val="0"/>
          <w:smallCaps w:val="0"/>
          <w:strike w:val="0"/>
          <w:color w:val="4472c4"/>
          <w:sz w:val="20"/>
          <w:szCs w:val="20"/>
          <w:u w:val="none"/>
          <w:shd w:fill="auto" w:val="clear"/>
          <w:vertAlign w:val="baseline"/>
        </w:rPr>
      </w:pPr>
      <w:bookmarkStart w:colFirst="0" w:colLast="0" w:name="_heading=h.ettu1vech41t" w:id="21"/>
      <w:bookmarkEnd w:id="21"/>
      <w:r w:rsidDel="00000000" w:rsidR="00000000" w:rsidRPr="00000000">
        <w:rPr>
          <w:rFonts w:ascii="Arial" w:cs="Arial" w:eastAsia="Arial" w:hAnsi="Arial"/>
          <w:b w:val="1"/>
          <w:sz w:val="20"/>
          <w:szCs w:val="20"/>
          <w:rtl w:val="0"/>
        </w:rPr>
        <w:tab/>
      </w: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10A">
      <w:pPr>
        <w:pBdr>
          <w:bottom w:color="000000" w:space="1" w:sz="6" w:val="single"/>
        </w:pBdr>
        <w:spacing w:after="120" w:line="360" w:lineRule="auto"/>
        <w:jc w:val="both"/>
        <w:rPr>
          <w:b w:val="1"/>
        </w:rPr>
      </w:pPr>
      <w:r w:rsidDel="00000000" w:rsidR="00000000" w:rsidRPr="00000000">
        <w:rPr>
          <w:b w:val="1"/>
          <w:rtl w:val="0"/>
        </w:rPr>
        <w:t xml:space="preserve">- O que não podemos desenvolver no jogo? Qual tipo de interpretação os jogadores não podem obter com este jogo?</w:t>
      </w:r>
    </w:p>
    <w:p w:rsidR="00000000" w:rsidDel="00000000" w:rsidP="00000000" w:rsidRDefault="00000000" w:rsidRPr="00000000" w14:paraId="0000010B">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O Dr.Roger sugeriu que uma mudança de posicionamento emocional, pois fazer a pessoa pensar na consequência de suas ações é muito importante. Ele também apontou que devemos retirar a culpabilidade do indivíduo e a angústia por sofrer com essa doença. Não devemos trabalhar no jogo o ponto negativo da culpa por ter câncer, mas sim uma abordagem ainda mais interdisciplinar sem focar apenas nesse ponto. </w:t>
      </w:r>
    </w:p>
    <w:p w:rsidR="00000000" w:rsidDel="00000000" w:rsidP="00000000" w:rsidRDefault="00000000" w:rsidRPr="00000000" w14:paraId="0000010C">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Também é importante alterar esse paradigma para o pensamento de “vou controlar a doença”, comunicando que é possível reverter essa doença. No passado era difícil mas hoje com o avanço científico é possível se curar. Se um indivíduo parar de fumar a probabilidade dele ter câncer no futuro é menor, mesmo se ele já tiver câncer. Fazer exercícios físicos com a doença é possível reverter/melhorar o quadro da doença.</w:t>
      </w:r>
    </w:p>
    <w:p w:rsidR="00000000" w:rsidDel="00000000" w:rsidP="00000000" w:rsidRDefault="00000000" w:rsidRPr="00000000" w14:paraId="0000010D">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Além disso, ele também salientou que gostaria que o jogo terminasse com a pessoa "tocando o sino", como se é realizado no hospital ao fim da quimioterapia, para passarmos a mensagem que a pessoa superou a doença e não está com câncer.</w:t>
      </w:r>
    </w:p>
    <w:p w:rsidR="00000000" w:rsidDel="00000000" w:rsidP="00000000" w:rsidRDefault="00000000" w:rsidRPr="00000000" w14:paraId="0000010E">
      <w:pPr>
        <w:pBdr>
          <w:bottom w:color="000000" w:space="1" w:sz="6" w:val="single"/>
        </w:pBdr>
        <w:spacing w:after="120" w:line="360" w:lineRule="auto"/>
        <w:ind w:firstLine="720"/>
        <w:jc w:val="both"/>
        <w:rPr/>
      </w:pPr>
      <w:r w:rsidDel="00000000" w:rsidR="00000000" w:rsidRPr="00000000">
        <w:rPr>
          <w:rtl w:val="0"/>
        </w:rPr>
      </w:r>
    </w:p>
    <w:p w:rsidR="00000000" w:rsidDel="00000000" w:rsidP="00000000" w:rsidRDefault="00000000" w:rsidRPr="00000000" w14:paraId="0000010F">
      <w:pPr>
        <w:pBdr>
          <w:bottom w:color="000000" w:space="1" w:sz="6" w:val="single"/>
        </w:pBdr>
        <w:spacing w:after="120" w:line="360" w:lineRule="auto"/>
        <w:ind w:left="0" w:firstLine="0"/>
        <w:jc w:val="both"/>
        <w:rPr>
          <w:b w:val="1"/>
        </w:rPr>
      </w:pPr>
      <w:r w:rsidDel="00000000" w:rsidR="00000000" w:rsidRPr="00000000">
        <w:rPr>
          <w:rtl w:val="0"/>
        </w:rPr>
        <w:t xml:space="preserve">- </w:t>
      </w:r>
      <w:r w:rsidDel="00000000" w:rsidR="00000000" w:rsidRPr="00000000">
        <w:rPr>
          <w:b w:val="1"/>
          <w:rtl w:val="0"/>
        </w:rPr>
        <w:t xml:space="preserve">Reflexões importantes do Dr. Roger ao final da entrevista:</w:t>
      </w:r>
    </w:p>
    <w:p w:rsidR="00000000" w:rsidDel="00000000" w:rsidP="00000000" w:rsidRDefault="00000000" w:rsidRPr="00000000" w14:paraId="00000110">
      <w:pPr>
        <w:pBdr>
          <w:bottom w:color="000000" w:space="1" w:sz="6" w:val="single"/>
        </w:pBdr>
        <w:spacing w:after="120" w:line="360" w:lineRule="auto"/>
        <w:ind w:left="0" w:firstLine="720"/>
        <w:jc w:val="both"/>
        <w:rPr>
          <w:color w:val="990000"/>
        </w:rPr>
      </w:pPr>
      <w:r w:rsidDel="00000000" w:rsidR="00000000" w:rsidRPr="00000000">
        <w:rPr>
          <w:color w:val="990000"/>
          <w:rtl w:val="0"/>
        </w:rPr>
        <w:t xml:space="preserve">Estamos trabalhando para a manutenção da vida funcionar. Devemos evitar a morte funcional da pessoa, pois quando esta estiver funcionalmente morta, não vai mais estar interagindo. Em um primeiro momento a vida funcional se cessa e depois a biológica, precisa-se tratar o primeiro núcleo (Funcional) que irá facilitar para reverter o quadro da segunda (Biológica). Nosso compromisso tem que ser buscar promover a vida funcional o mais longo possível, e para tal, podemos alertar que antes da morte biológica vem a funcional.</w:t>
      </w:r>
    </w:p>
    <w:p w:rsidR="00000000" w:rsidDel="00000000" w:rsidP="00000000" w:rsidRDefault="00000000" w:rsidRPr="00000000" w14:paraId="00000111">
      <w:pPr>
        <w:pBdr>
          <w:bottom w:color="000000" w:space="1" w:sz="6" w:val="single"/>
        </w:pBdr>
        <w:spacing w:after="120" w:line="360" w:lineRule="auto"/>
        <w:ind w:left="0" w:firstLine="0"/>
        <w:jc w:val="both"/>
        <w:rPr>
          <w:color w:val="990000"/>
        </w:rPr>
      </w:pPr>
      <w:r w:rsidDel="00000000" w:rsidR="00000000" w:rsidRPr="00000000">
        <w:rPr>
          <w:rtl w:val="0"/>
        </w:rPr>
      </w:r>
    </w:p>
    <w:p w:rsidR="00000000" w:rsidDel="00000000" w:rsidP="00000000" w:rsidRDefault="00000000" w:rsidRPr="00000000" w14:paraId="00000112">
      <w:pPr>
        <w:pBdr>
          <w:bottom w:color="000000" w:space="1" w:sz="6" w:val="single"/>
        </w:pBdr>
        <w:spacing w:after="120" w:line="360" w:lineRule="auto"/>
        <w:jc w:val="both"/>
        <w:rPr>
          <w:b w:val="1"/>
        </w:rPr>
      </w:pPr>
      <w:r w:rsidDel="00000000" w:rsidR="00000000" w:rsidRPr="00000000">
        <w:rPr>
          <w:b w:val="1"/>
          <w:rtl w:val="0"/>
        </w:rPr>
        <w:t xml:space="preserve">- Podemos ampliar a faixa etária do público-alvo? </w:t>
      </w:r>
    </w:p>
    <w:p w:rsidR="00000000" w:rsidDel="00000000" w:rsidP="00000000" w:rsidRDefault="00000000" w:rsidRPr="00000000" w14:paraId="00000113">
      <w:pPr>
        <w:pBdr>
          <w:bottom w:color="000000" w:space="1" w:sz="6" w:val="single"/>
        </w:pBdr>
        <w:spacing w:after="120" w:line="360" w:lineRule="auto"/>
        <w:ind w:firstLine="720"/>
        <w:jc w:val="both"/>
        <w:rPr>
          <w:color w:val="990000"/>
        </w:rPr>
      </w:pPr>
      <w:r w:rsidDel="00000000" w:rsidR="00000000" w:rsidRPr="00000000">
        <w:rPr>
          <w:color w:val="990000"/>
          <w:rtl w:val="0"/>
        </w:rPr>
        <w:t xml:space="preserve">O Dr.Roger concordou em ampliarmos a faixa etária do nosso jogo com o intuito de atingirmos diferentes públicos. </w:t>
      </w:r>
    </w:p>
    <w:p w:rsidR="00000000" w:rsidDel="00000000" w:rsidP="00000000" w:rsidRDefault="00000000" w:rsidRPr="00000000" w14:paraId="00000114">
      <w:pPr>
        <w:pBdr>
          <w:bottom w:color="000000" w:space="1" w:sz="6" w:val="single"/>
        </w:pBdr>
        <w:spacing w:after="120" w:line="360" w:lineRule="auto"/>
        <w:ind w:left="0" w:firstLine="0"/>
        <w:jc w:val="both"/>
        <w:rPr/>
      </w:pPr>
      <w:r w:rsidDel="00000000" w:rsidR="00000000" w:rsidRPr="00000000">
        <w:rPr>
          <w:rtl w:val="0"/>
        </w:rPr>
      </w:r>
    </w:p>
    <w:p w:rsidR="00000000" w:rsidDel="00000000" w:rsidP="00000000" w:rsidRDefault="00000000" w:rsidRPr="00000000" w14:paraId="00000115">
      <w:pPr>
        <w:pBdr>
          <w:bottom w:color="000000" w:space="1" w:sz="6" w:val="single"/>
        </w:pBdr>
        <w:spacing w:after="120" w:line="360" w:lineRule="auto"/>
        <w:jc w:val="both"/>
        <w:rPr>
          <w:color w:val="4472c4"/>
        </w:rPr>
      </w:pPr>
      <w:r w:rsidDel="00000000" w:rsidR="00000000" w:rsidRPr="00000000">
        <w:rPr>
          <w:rtl w:val="0"/>
        </w:rPr>
        <w:t xml:space="preserve">- Que jogo é esse? </w:t>
      </w:r>
      <w:r w:rsidDel="00000000" w:rsidR="00000000" w:rsidRPr="00000000">
        <w:rPr>
          <w:rtl w:val="0"/>
        </w:rPr>
      </w:r>
    </w:p>
    <w:p w:rsidR="00000000" w:rsidDel="00000000" w:rsidP="00000000" w:rsidRDefault="00000000" w:rsidRPr="00000000" w14:paraId="00000116">
      <w:pPr>
        <w:pBdr>
          <w:bottom w:color="000000" w:space="1" w:sz="6" w:val="single"/>
        </w:pBdr>
        <w:spacing w:after="120" w:line="360" w:lineRule="auto"/>
        <w:jc w:val="both"/>
        <w:rPr/>
      </w:pPr>
      <w:r w:rsidDel="00000000" w:rsidR="00000000" w:rsidRPr="00000000">
        <w:rPr>
          <w:rtl w:val="0"/>
        </w:rPr>
        <w:t xml:space="preserve">- Onde se passa este jogo? </w:t>
      </w:r>
    </w:p>
    <w:p w:rsidR="00000000" w:rsidDel="00000000" w:rsidP="00000000" w:rsidRDefault="00000000" w:rsidRPr="00000000" w14:paraId="00000117">
      <w:pPr>
        <w:pBdr>
          <w:bottom w:color="000000" w:space="1" w:sz="6" w:val="single"/>
        </w:pBdr>
        <w:spacing w:after="120" w:line="360" w:lineRule="auto"/>
        <w:jc w:val="both"/>
        <w:rPr>
          <w:color w:val="4472c4"/>
        </w:rPr>
      </w:pPr>
      <w:r w:rsidDel="00000000" w:rsidR="00000000" w:rsidRPr="00000000">
        <w:rPr>
          <w:rtl w:val="0"/>
        </w:rPr>
        <w:t xml:space="preserve">- O que eu posso controlar? </w:t>
      </w:r>
      <w:r w:rsidDel="00000000" w:rsidR="00000000" w:rsidRPr="00000000">
        <w:rPr>
          <w:rtl w:val="0"/>
        </w:rPr>
      </w:r>
    </w:p>
    <w:p w:rsidR="00000000" w:rsidDel="00000000" w:rsidP="00000000" w:rsidRDefault="00000000" w:rsidRPr="00000000" w14:paraId="00000118">
      <w:pPr>
        <w:pBdr>
          <w:bottom w:color="000000" w:space="1" w:sz="6" w:val="single"/>
        </w:pBdr>
        <w:spacing w:after="120" w:line="360" w:lineRule="auto"/>
        <w:jc w:val="both"/>
        <w:rPr/>
      </w:pPr>
      <w:r w:rsidDel="00000000" w:rsidR="00000000" w:rsidRPr="00000000">
        <w:rPr>
          <w:rtl w:val="0"/>
        </w:rPr>
        <w:t xml:space="preserve">- Quantos personagens eu controlo? </w:t>
      </w:r>
    </w:p>
    <w:p w:rsidR="00000000" w:rsidDel="00000000" w:rsidP="00000000" w:rsidRDefault="00000000" w:rsidRPr="00000000" w14:paraId="00000119">
      <w:pPr>
        <w:pBdr>
          <w:bottom w:color="000000" w:space="1" w:sz="6" w:val="single"/>
        </w:pBdr>
        <w:spacing w:after="120" w:line="360" w:lineRule="auto"/>
        <w:jc w:val="both"/>
        <w:rPr/>
      </w:pPr>
      <w:r w:rsidDel="00000000" w:rsidR="00000000" w:rsidRPr="00000000">
        <w:rPr>
          <w:rtl w:val="0"/>
        </w:rPr>
        <w:t xml:space="preserve">- Qual é o objetivo do jogo? </w:t>
      </w:r>
    </w:p>
    <w:p w:rsidR="00000000" w:rsidDel="00000000" w:rsidP="00000000" w:rsidRDefault="00000000" w:rsidRPr="00000000" w14:paraId="0000011A">
      <w:pPr>
        <w:pBdr>
          <w:bottom w:color="000000" w:space="1" w:sz="6" w:val="single"/>
        </w:pBdr>
        <w:spacing w:after="120" w:line="360" w:lineRule="auto"/>
        <w:jc w:val="both"/>
        <w:rPr/>
      </w:pPr>
      <w:r w:rsidDel="00000000" w:rsidR="00000000" w:rsidRPr="00000000">
        <w:rPr>
          <w:rtl w:val="0"/>
        </w:rPr>
        <w:t xml:space="preserve">- O que é diferente no jogo em comparação com outros similares? </w:t>
      </w:r>
      <w:r w:rsidDel="00000000" w:rsidR="00000000" w:rsidRPr="00000000">
        <w:rPr>
          <w:rtl w:val="0"/>
        </w:rPr>
      </w:r>
    </w:p>
    <w:p w:rsidR="00000000" w:rsidDel="00000000" w:rsidP="00000000" w:rsidRDefault="00000000" w:rsidRPr="00000000" w14:paraId="0000011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highlight w:val="black"/>
          <w:u w:val="none"/>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r w:rsidDel="00000000" w:rsidR="00000000" w:rsidRPr="00000000">
        <w:rPr>
          <w:rtl w:val="0"/>
        </w:rPr>
      </w:r>
    </w:p>
    <w:p w:rsidR="00000000" w:rsidDel="00000000" w:rsidP="00000000" w:rsidRDefault="00000000" w:rsidRPr="00000000" w14:paraId="0000011C">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11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11E">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11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120">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12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122">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12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124">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5"/>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127">
            <w:pPr>
              <w:numPr>
                <w:ilvl w:val="0"/>
                <w:numId w:val="1"/>
              </w:numPr>
              <w:spacing w:line="360" w:lineRule="auto"/>
              <w:ind w:left="270" w:right="2205" w:hanging="27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Life is Strange: </w:t>
            </w:r>
            <w:hyperlink r:id="rId7">
              <w:r w:rsidDel="00000000" w:rsidR="00000000" w:rsidRPr="00000000">
                <w:rPr>
                  <w:rFonts w:ascii="Arial" w:cs="Arial" w:eastAsia="Arial" w:hAnsi="Arial"/>
                  <w:color w:val="1155cc"/>
                  <w:sz w:val="18"/>
                  <w:szCs w:val="18"/>
                  <w:u w:val="single"/>
                  <w:rtl w:val="0"/>
                </w:rPr>
                <w:t xml:space="preserve">https://lifeisstrange.square-enix-games.com/pt-br/</w:t>
              </w:r>
            </w:hyperlink>
            <w:r w:rsidDel="00000000" w:rsidR="00000000" w:rsidRPr="00000000">
              <w:rPr>
                <w:rtl w:val="0"/>
              </w:rPr>
            </w:r>
          </w:p>
        </w:tc>
      </w:tr>
      <w:tr>
        <w:trPr>
          <w:cantSplit w:val="0"/>
          <w:tblHeader w:val="0"/>
        </w:trPr>
        <w:tc>
          <w:tcPr/>
          <w:p w:rsidR="00000000" w:rsidDel="00000000" w:rsidP="00000000" w:rsidRDefault="00000000" w:rsidRPr="00000000" w14:paraId="00000128">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2.</w:t>
            </w:r>
            <w:r w:rsidDel="00000000" w:rsidR="00000000" w:rsidRPr="00000000">
              <w:rPr>
                <w:rFonts w:ascii="Arial" w:cs="Arial" w:eastAsia="Arial" w:hAnsi="Arial"/>
                <w:sz w:val="18"/>
                <w:szCs w:val="18"/>
                <w:rtl w:val="0"/>
              </w:rPr>
              <w:t xml:space="preserve"> Last Dat of June: </w:t>
            </w:r>
            <w:hyperlink r:id="rId8">
              <w:r w:rsidDel="00000000" w:rsidR="00000000" w:rsidRPr="00000000">
                <w:rPr>
                  <w:rFonts w:ascii="Arial" w:cs="Arial" w:eastAsia="Arial" w:hAnsi="Arial"/>
                  <w:color w:val="1155cc"/>
                  <w:sz w:val="18"/>
                  <w:szCs w:val="18"/>
                  <w:u w:val="single"/>
                  <w:rtl w:val="0"/>
                </w:rPr>
                <w:t xml:space="preserve">https://store.steampowered.com/app/635320/Last_Day_of_June/</w:t>
              </w:r>
            </w:hyperlink>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2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12A">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34">
      <w:pPr>
        <w:numPr>
          <w:ilvl w:val="0"/>
          <w:numId w:val="2"/>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13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13B">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3C">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3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13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13F">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4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14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142">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4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144">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4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46">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4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14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4A">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4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6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6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8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8F">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9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91">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2"/>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8">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A9">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A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A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A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B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B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C">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BD">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BE">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F">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0">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1">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2">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C3">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C4">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C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C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C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D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D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E9">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EB">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EC">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ED">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EE">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EF">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F0">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F1">
            <w:pPr>
              <w:spacing w:line="360" w:lineRule="auto"/>
              <w:rPr/>
            </w:pPr>
            <w:r w:rsidDel="00000000" w:rsidR="00000000" w:rsidRPr="00000000">
              <w:rPr>
                <w:rtl w:val="0"/>
              </w:rPr>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F6">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F7">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F8">
      <w:pPr>
        <w:rPr>
          <w:b w:val="1"/>
        </w:rPr>
      </w:pPr>
      <w:r w:rsidDel="00000000" w:rsidR="00000000" w:rsidRPr="00000000">
        <w:rPr>
          <w:b w:val="1"/>
          <w:rtl w:val="0"/>
        </w:rPr>
        <w:t xml:space="preserve">Item Chart</w:t>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F9">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FA">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FB">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FC">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FD">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FE">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FF">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00">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1">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2">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06">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7">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8">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9">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0A">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B">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C">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0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0E">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0F">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10">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11">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12">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13">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4">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15">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6">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7">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18">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9">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1A">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B">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C">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E">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1F">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20">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1">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22">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3">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27">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8">
            <w:pPr>
              <w:spacing w:after="0" w:line="240" w:lineRule="auto"/>
              <w:rPr/>
            </w:pPr>
            <w:r w:rsidDel="00000000" w:rsidR="00000000" w:rsidRPr="00000000">
              <w:rPr>
                <w:rtl w:val="0"/>
              </w:rPr>
              <w:t xml:space="preserve">6</w:t>
            </w:r>
          </w:p>
        </w:tc>
      </w:tr>
    </w:tbl>
    <w:p w:rsidR="00000000" w:rsidDel="00000000" w:rsidP="00000000" w:rsidRDefault="00000000" w:rsidRPr="00000000" w14:paraId="00000229">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22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22D">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2E">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2F">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3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231">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3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233">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3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235">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3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237">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3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239">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3A">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6"/>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1">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5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3">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5">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6">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58">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59">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7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7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7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7E">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80">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81">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82">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3">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84">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85">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86">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7"/>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A">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9B">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C">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D">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9E">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9F">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A0">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A1">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B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BB">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B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BE">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BF">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C0">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C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C2">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C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8"/>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C6">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C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C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C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C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C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6">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D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8">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D9">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A">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DB">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D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DD">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D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E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E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E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F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F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F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F8">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F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FA">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F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FC">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F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FE">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F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300">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30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30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3">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30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306">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0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30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0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0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0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0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0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0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10">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11">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1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1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1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1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16">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17">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8">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1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1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1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1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326">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328">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29">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A">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2B">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32C">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2D">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2E">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2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330">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31">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32">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33">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3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335">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36">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37">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3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33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lifeisstrange.square-enix-games.com/pt-br/" TargetMode="External"/><Relationship Id="rId8" Type="http://schemas.openxmlformats.org/officeDocument/2006/relationships/hyperlink" Target="https://store.steampowered.com/app/635320/Last_Day_of_Ju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hlaH7boKhRg0MaZepyYbD2cg0w==">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