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b w:val="1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rtl w:val="0"/>
        </w:rPr>
        <w:t xml:space="preserve">WEB APPLICATION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4472c4"/>
          <w:rtl w:val="0"/>
        </w:rPr>
        <w:t xml:space="preserve">NOME DO SISTEMA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Autores: </w:t>
      </w:r>
      <w:r w:rsidDel="00000000" w:rsidR="00000000" w:rsidRPr="00000000">
        <w:rPr>
          <w:rtl w:val="0"/>
        </w:rPr>
        <w:t xml:space="preserve">Alberto Miranda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Gabriel Torres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João Carazzato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Melissa Rojas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Mihaell</w:t>
      </w:r>
      <w:r w:rsidDel="00000000" w:rsidR="00000000" w:rsidRPr="00000000">
        <w:rPr>
          <w:rtl w:val="0"/>
        </w:rPr>
        <w:t xml:space="preserve"> Alves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Valentina Garcia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Manrope" w:cs="Manrope" w:eastAsia="Manrope" w:hAnsi="Manrope"/>
          <w:color w:val="000000"/>
          <w:sz w:val="20"/>
          <w:szCs w:val="20"/>
        </w:rPr>
      </w:pPr>
      <w:r w:rsidDel="00000000" w:rsidR="00000000" w:rsidRPr="00000000">
        <w:rPr>
          <w:rtl w:val="0"/>
        </w:rPr>
        <w:t xml:space="preserve">Vinicios Lugli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Data de criação: </w:t>
      </w:r>
      <w:r w:rsidDel="00000000" w:rsidR="00000000" w:rsidRPr="00000000">
        <w:rPr>
          <w:rtl w:val="0"/>
        </w:rPr>
        <w:t xml:space="preserve">02/05/2022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xx/xx/xxxx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27/04/2022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Nome do 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responsável pela versão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José da Silva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&lt;número 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da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 Sprint.sequencial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1.1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descrever o que foi 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atualizado 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nesta versão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Criação do documento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spacing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02/05/2022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9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315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João Carazzato e Gabriel Torres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Adicionado e editados os elementos 1.x do documento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&lt;12/05/2022&gt;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 Gabriel Torres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2.0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Adicionado o guia de estilos do projeto&gt;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9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Empresa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Descrição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Users Stories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 + Storyboard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Unitário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Usuário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Administrador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after="0"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"_heading=h.111kx3o"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keepNext w:val="1"/>
        <w:keepLines w:val="1"/>
        <w:spacing w:after="0" w:lineRule="auto"/>
        <w:rPr/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keepNext w:val="1"/>
        <w:keepLines w:val="1"/>
        <w:numPr>
          <w:ilvl w:val="0"/>
          <w:numId w:val="8"/>
        </w:numPr>
        <w:spacing w:after="0" w:lineRule="auto"/>
        <w:ind w:left="720" w:hanging="360"/>
        <w:rPr>
          <w:rFonts w:ascii="Space Mono" w:cs="Space Mono" w:eastAsia="Space Mono" w:hAnsi="Space Mono"/>
          <w:b w:val="1"/>
          <w:sz w:val="32"/>
          <w:szCs w:val="32"/>
          <w:u w:val="none"/>
        </w:rPr>
      </w:pPr>
      <w:bookmarkStart w:colFirst="0" w:colLast="0" w:name="_heading=h.4d34og8" w:id="8"/>
      <w:bookmarkEnd w:id="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Empresa</w:t>
      </w:r>
    </w:p>
    <w:p w:rsidR="00000000" w:rsidDel="00000000" w:rsidP="00000000" w:rsidRDefault="00000000" w:rsidRPr="00000000" w14:paraId="00000068">
      <w:pPr>
        <w:ind w:left="720" w:firstLine="360"/>
        <w:jc w:val="both"/>
        <w:rPr/>
      </w:pPr>
      <w:r w:rsidDel="00000000" w:rsidR="00000000" w:rsidRPr="00000000">
        <w:rPr>
          <w:rtl w:val="0"/>
        </w:rPr>
        <w:t xml:space="preserve">A Brazilians in Tech é uma organização que tem o objetivo de conectar e apoiar mulheres</w:t>
      </w:r>
    </w:p>
    <w:p w:rsidR="00000000" w:rsidDel="00000000" w:rsidP="00000000" w:rsidRDefault="00000000" w:rsidRPr="00000000" w14:paraId="00000069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brasileiras que estejam estudando e atuando em áreas relacionadas à tecnologia. Oferecendo a primeira plataforma brasileira a reunir informações e oportunidades relevantes ao mundo da tecnologia, sendo criada para acolher e incentivar mulheres especificamente na área da tecnologia.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20" w:before="120" w:line="360" w:lineRule="auto"/>
        <w:ind w:firstLine="720"/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O problema apresentado pela empresa, se trata da dificuldade de filtrar e conectar todas essas mulheres com as empresas disponíveis pelo assunto. Por não ter um espaço automatizado e organizado, a Brazilians in Tech acaba sofrendo durante seu trabalho e possuindo diversos problemas generalizados.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450" w:firstLine="270"/>
        <w:jc w:val="both"/>
        <w:rPr/>
      </w:pPr>
      <w:r w:rsidDel="00000000" w:rsidR="00000000" w:rsidRPr="00000000">
        <w:rPr>
          <w:rtl w:val="0"/>
        </w:rPr>
        <w:t xml:space="preserve">O nosso objetivo como desenvolvedores do projeto da Brazilians in Tech, se trata de encontrar uma solução, utilizando páginas Web, para realizar essa automação do processo e facilitar o trabalho da BiT como um todo.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numPr>
          <w:ilvl w:val="2"/>
          <w:numId w:val="8"/>
        </w:numPr>
        <w:spacing w:after="0" w:lineRule="auto"/>
        <w:ind w:left="216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70">
      <w:pPr>
        <w:ind w:left="2160" w:firstLine="720"/>
        <w:rPr/>
      </w:pPr>
      <w:r w:rsidDel="00000000" w:rsidR="00000000" w:rsidRPr="00000000">
        <w:rPr>
          <w:rtl w:val="0"/>
        </w:rPr>
        <w:t xml:space="preserve">Aplicação web com o objetivo de resolver o ambiente de trabalho confuso da BiT e automatizar o processo de conexão entre candidata e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numPr>
          <w:ilvl w:val="2"/>
          <w:numId w:val="8"/>
        </w:numPr>
        <w:spacing w:after="0" w:lineRule="auto"/>
        <w:ind w:left="2160" w:hanging="36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Sistema de Match entre candidata e empresa;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Criação da apresentação de conexões;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Perfil com informações(soft skills, hard skills e etc);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Registro de currículo sem perguntas desnecessárias;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Simplicidade e Rapidez.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 nosso produto é uma plataforma digital que une mulheres a vagas de emprego na área de TI. Nós acreditamos no potencial  feminino de moldar o futuro do mercado tecnologia do Brasil e temos como nossa missão diminuir a gap de gênero no mercado  de trabalho, tornando empresas lugares mais diversos e </w:t>
      </w:r>
    </w:p>
    <w:p w:rsidR="00000000" w:rsidDel="00000000" w:rsidP="00000000" w:rsidRDefault="00000000" w:rsidRPr="00000000" w14:paraId="0000007C">
      <w:pPr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inclusivos.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FUNCIONALIDADES RECRUTADOR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11"/>
        </w:numPr>
        <w:ind w:left="708.6614173228347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Capacidade de deletar, alterar ou reformatar vagas em caso de erros ou imprevistos</w:t>
      </w:r>
    </w:p>
    <w:p w:rsidR="00000000" w:rsidDel="00000000" w:rsidP="00000000" w:rsidRDefault="00000000" w:rsidRPr="00000000" w14:paraId="0000007F">
      <w:pPr>
        <w:numPr>
          <w:ilvl w:val="1"/>
          <w:numId w:val="11"/>
        </w:numPr>
        <w:ind w:left="708.6614173228347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Vagas podem ser adicionadas a qualquer momento</w:t>
      </w:r>
    </w:p>
    <w:p w:rsidR="00000000" w:rsidDel="00000000" w:rsidP="00000000" w:rsidRDefault="00000000" w:rsidRPr="00000000" w14:paraId="00000080">
      <w:pPr>
        <w:numPr>
          <w:ilvl w:val="1"/>
          <w:numId w:val="11"/>
        </w:numPr>
        <w:ind w:left="708.6614173228347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Requisitos para vagas podem ser editados a qualquer momento</w:t>
      </w:r>
    </w:p>
    <w:p w:rsidR="00000000" w:rsidDel="00000000" w:rsidP="00000000" w:rsidRDefault="00000000" w:rsidRPr="00000000" w14:paraId="00000081">
      <w:pPr>
        <w:ind w:left="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FUNCIONALIDADES CANDIDATA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Criação de currículo e perfil para aplicar em vagas de trabalho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Vagas de interesse podem ser salvas para aplicar depois 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Vagas podem ser filtradas pelos requisitos, salário e posição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Recomendação de vagas para aplicar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Teste de soft skills disponível a qualquer momento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Pode-se dar um like no perfil de aplicantes para indicar interesse*</w:t>
      </w:r>
    </w:p>
    <w:p w:rsidR="00000000" w:rsidDel="00000000" w:rsidP="00000000" w:rsidRDefault="00000000" w:rsidRPr="00000000" w14:paraId="00000088">
      <w:pPr>
        <w:ind w:left="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FUNCIONALIDADES DE ADMINISTRADOR</w:t>
      </w:r>
    </w:p>
    <w:p w:rsidR="00000000" w:rsidDel="00000000" w:rsidP="00000000" w:rsidRDefault="00000000" w:rsidRPr="00000000" w14:paraId="00000089">
      <w:pPr>
        <w:numPr>
          <w:ilvl w:val="1"/>
          <w:numId w:val="11"/>
        </w:numPr>
        <w:ind w:left="708.6614173228347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Age como intermediário para comunicação candidata recrutador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Criação de perfil para cadastrar vagas de trabalho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Permite olhar o perfil de todas aplicantes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Acesso a todos os perfis de candidatas e recrutadores </w:t>
      </w:r>
    </w:p>
    <w:p w:rsidR="00000000" w:rsidDel="00000000" w:rsidP="00000000" w:rsidRDefault="00000000" w:rsidRPr="00000000" w14:paraId="0000008D">
      <w:pPr>
        <w:numPr>
          <w:ilvl w:val="1"/>
          <w:numId w:val="11"/>
        </w:numPr>
        <w:ind w:left="708.6614173228347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Capacidade de remover ou desativar perfis</w:t>
      </w:r>
    </w:p>
    <w:p w:rsidR="00000000" w:rsidDel="00000000" w:rsidP="00000000" w:rsidRDefault="00000000" w:rsidRPr="00000000" w14:paraId="0000008E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COMO USAR NOSSO PRODUTO</w:t>
      </w:r>
    </w:p>
    <w:p w:rsidR="00000000" w:rsidDel="00000000" w:rsidP="00000000" w:rsidRDefault="00000000" w:rsidRPr="00000000" w14:paraId="00000090">
      <w:pPr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RECRUTADOR:</w:t>
      </w:r>
    </w:p>
    <w:p w:rsidR="00000000" w:rsidDel="00000000" w:rsidP="00000000" w:rsidRDefault="00000000" w:rsidRPr="00000000" w14:paraId="00000091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1) Fazer login em um perfil recrutador</w:t>
      </w:r>
    </w:p>
    <w:p w:rsidR="00000000" w:rsidDel="00000000" w:rsidP="00000000" w:rsidRDefault="00000000" w:rsidRPr="00000000" w14:paraId="00000092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2) Criar vagas de emprego</w:t>
      </w:r>
    </w:p>
    <w:p w:rsidR="00000000" w:rsidDel="00000000" w:rsidP="00000000" w:rsidRDefault="00000000" w:rsidRPr="00000000" w14:paraId="00000093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3) Receber e avaliar aplicações de candidatas</w:t>
      </w:r>
    </w:p>
    <w:p w:rsidR="00000000" w:rsidDel="00000000" w:rsidP="00000000" w:rsidRDefault="00000000" w:rsidRPr="00000000" w14:paraId="00000094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4) Entrar em contato com candidatas de interesse</w:t>
      </w:r>
    </w:p>
    <w:p w:rsidR="00000000" w:rsidDel="00000000" w:rsidP="00000000" w:rsidRDefault="00000000" w:rsidRPr="00000000" w14:paraId="00000095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CANDIDATA:</w:t>
      </w:r>
    </w:p>
    <w:p w:rsidR="00000000" w:rsidDel="00000000" w:rsidP="00000000" w:rsidRDefault="00000000" w:rsidRPr="00000000" w14:paraId="00000097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1) Fazer login em um perfil de candidato</w:t>
      </w:r>
    </w:p>
    <w:p w:rsidR="00000000" w:rsidDel="00000000" w:rsidP="00000000" w:rsidRDefault="00000000" w:rsidRPr="00000000" w14:paraId="00000098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2) Criar perfil e currículo para aplicar para vagas</w:t>
      </w:r>
    </w:p>
    <w:p w:rsidR="00000000" w:rsidDel="00000000" w:rsidP="00000000" w:rsidRDefault="00000000" w:rsidRPr="00000000" w14:paraId="00000099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3) Vagas são sugeridas com base no perfil, podendo dar um like em vagas desejadas para aplicar em outro momento</w:t>
      </w:r>
    </w:p>
    <w:p w:rsidR="00000000" w:rsidDel="00000000" w:rsidP="00000000" w:rsidRDefault="00000000" w:rsidRPr="00000000" w14:paraId="0000009A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4) A candidata aplica a vagas que deu like</w:t>
      </w:r>
    </w:p>
    <w:p w:rsidR="00000000" w:rsidDel="00000000" w:rsidP="00000000" w:rsidRDefault="00000000" w:rsidRPr="00000000" w14:paraId="0000009B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5) O contratador entra em contato com a candidata</w:t>
      </w:r>
    </w:p>
    <w:p w:rsidR="00000000" w:rsidDel="00000000" w:rsidP="00000000" w:rsidRDefault="00000000" w:rsidRPr="00000000" w14:paraId="0000009C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6) Se desejar a candidata continua o processo seletivo após contato do contratador</w:t>
      </w:r>
    </w:p>
    <w:p w:rsidR="00000000" w:rsidDel="00000000" w:rsidP="00000000" w:rsidRDefault="00000000" w:rsidRPr="00000000" w14:paraId="0000009D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ADMINISTRADORA:</w:t>
      </w:r>
    </w:p>
    <w:p w:rsidR="00000000" w:rsidDel="00000000" w:rsidP="00000000" w:rsidRDefault="00000000" w:rsidRPr="00000000" w14:paraId="000000A2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11) fazer login em um perfil de administrador.</w:t>
      </w:r>
    </w:p>
    <w:p w:rsidR="00000000" w:rsidDel="00000000" w:rsidP="00000000" w:rsidRDefault="00000000" w:rsidRPr="00000000" w14:paraId="000000A3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2) fazer moderação dos perfis no site</w:t>
      </w:r>
    </w:p>
    <w:p w:rsidR="00000000" w:rsidDel="00000000" w:rsidP="00000000" w:rsidRDefault="00000000" w:rsidRPr="00000000" w14:paraId="000000A4">
      <w:pPr>
        <w:jc w:val="both"/>
        <w:rPr>
          <w:highlight w:val="green"/>
        </w:rPr>
      </w:pPr>
      <w:r w:rsidDel="00000000" w:rsidR="00000000" w:rsidRPr="00000000">
        <w:rPr>
          <w:highlight w:val="white"/>
          <w:rtl w:val="0"/>
        </w:rPr>
        <w:t xml:space="preserve">3) fazer moderação das vagas disponíveis do 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Partes Interessadas </w:t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  <w:t xml:space="preserve">Brazilians In Tech,  tem o papel de fazer os requisitos do projeto, o acompanhar e dar feedbacks.</w:t>
      </w:r>
    </w:p>
    <w:p w:rsidR="00000000" w:rsidDel="00000000" w:rsidP="00000000" w:rsidRDefault="00000000" w:rsidRPr="00000000" w14:paraId="000000A7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Análise do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Principais Players: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Mulheres que trabalham em Tech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Empresas parceiras 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Administradoras(BIT) que cadastram empresas. </w:t>
      </w:r>
    </w:p>
    <w:p w:rsidR="00000000" w:rsidDel="00000000" w:rsidP="00000000" w:rsidRDefault="00000000" w:rsidRPr="00000000" w14:paraId="000000AD">
      <w:pPr>
        <w:ind w:left="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Modelos de Negócio: 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Site de cadastro de currículo destinado a mulheres na área de tecnologia. (Linkedin exclusivamente para mulheres) (?)</w:t>
      </w:r>
    </w:p>
    <w:p w:rsidR="00000000" w:rsidDel="00000000" w:rsidP="00000000" w:rsidRDefault="00000000" w:rsidRPr="00000000" w14:paraId="000000AF">
      <w:pPr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Tendências</w:t>
      </w:r>
      <w:r w:rsidDel="00000000" w:rsidR="00000000" w:rsidRPr="00000000">
        <w:rPr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Uma tendência do mercado é a inclusão de mulheres na área de tecnologia. 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Processos de candidatura e seleção cada vez mais automatizados, práticos e virtuais. </w:t>
      </w:r>
    </w:p>
    <w:p w:rsidR="00000000" w:rsidDel="00000000" w:rsidP="00000000" w:rsidRDefault="00000000" w:rsidRPr="00000000" w14:paraId="000000B2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Análise do cenário: Matriz SWOT</w:t>
      </w:r>
    </w:p>
    <w:p w:rsidR="00000000" w:rsidDel="00000000" w:rsidP="00000000" w:rsidRDefault="00000000" w:rsidRPr="00000000" w14:paraId="000000B3">
      <w:pPr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10"/>
        <w:gridCol w:w="5010"/>
        <w:tblGridChange w:id="0">
          <w:tblGrid>
            <w:gridCol w:w="5010"/>
            <w:gridCol w:w="5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FORÇAS: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7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Empresas com grande espaço no mercado tecnológico como parceiras;</w:t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7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Grupo feminino já bem estruturado.</w:t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7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As tecnologias utilizadas tem grande suporte;</w:t>
            </w:r>
          </w:p>
          <w:p w:rsidR="00000000" w:rsidDel="00000000" w:rsidP="00000000" w:rsidRDefault="00000000" w:rsidRPr="00000000" w14:paraId="000000B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Plataforma com informações sintéticas no cadastramento do usuário;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FRAQUEZAS: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numPr>
                <w:ilvl w:val="0"/>
                <w:numId w:val="10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 plataforma não gera receita, é sustentada por doações;</w:t>
            </w:r>
          </w:p>
          <w:p w:rsidR="00000000" w:rsidDel="00000000" w:rsidP="00000000" w:rsidRDefault="00000000" w:rsidRPr="00000000" w14:paraId="000000BD">
            <w:pPr>
              <w:numPr>
                <w:ilvl w:val="0"/>
                <w:numId w:val="10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Poucas referências específicas da área;</w:t>
            </w:r>
          </w:p>
          <w:p w:rsidR="00000000" w:rsidDel="00000000" w:rsidP="00000000" w:rsidRDefault="00000000" w:rsidRPr="00000000" w14:paraId="000000BE">
            <w:pPr>
              <w:numPr>
                <w:ilvl w:val="0"/>
                <w:numId w:val="10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Não haverá encaminhamento, só contato entre os recrutadores e candidatos;</w:t>
            </w:r>
          </w:p>
          <w:p w:rsidR="00000000" w:rsidDel="00000000" w:rsidP="00000000" w:rsidRDefault="00000000" w:rsidRPr="00000000" w14:paraId="000000BF">
            <w:pPr>
              <w:numPr>
                <w:ilvl w:val="0"/>
                <w:numId w:val="10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O grupo não possui uma base forte em recursos humanos;</w:t>
            </w:r>
          </w:p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Falta de conhecimento técnico das tecnologias;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OPORTUNIDADES: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13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Poucos sites de cadastramento de empregos para mulheres na área de tecnologia;</w:t>
            </w:r>
          </w:p>
          <w:p w:rsidR="00000000" w:rsidDel="00000000" w:rsidP="00000000" w:rsidRDefault="00000000" w:rsidRPr="00000000" w14:paraId="000000C3">
            <w:pPr>
              <w:numPr>
                <w:ilvl w:val="0"/>
                <w:numId w:val="13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Empresas requisitando diversidade nos seus times de tecnologia;</w:t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 Plataforma não terá custos para inserir vagas e perfis pessoais;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AMEAÇAS: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12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Concorrência mais consolidada no mercado;</w:t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12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Público alvo menor;</w:t>
            </w:r>
          </w:p>
          <w:p w:rsidR="00000000" w:rsidDel="00000000" w:rsidP="00000000" w:rsidRDefault="00000000" w:rsidRPr="00000000" w14:paraId="000000C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Baixo engajamento, devido a novidade;</w:t>
            </w:r>
          </w:p>
        </w:tc>
      </w:tr>
    </w:tbl>
    <w:p w:rsidR="00000000" w:rsidDel="00000000" w:rsidP="00000000" w:rsidRDefault="00000000" w:rsidRPr="00000000" w14:paraId="000000C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156881</wp:posOffset>
            </wp:positionH>
            <wp:positionV relativeFrom="paragraph">
              <wp:posOffset>533400</wp:posOffset>
            </wp:positionV>
            <wp:extent cx="6046089" cy="3352800"/>
            <wp:effectExtent b="0" l="0" r="0" t="0"/>
            <wp:wrapNone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8267" r="6040" t="11800"/>
                    <a:stretch>
                      <a:fillRect/>
                    </a:stretch>
                  </pic:blipFill>
                  <pic:spPr>
                    <a:xfrm>
                      <a:off x="0" y="0"/>
                      <a:ext cx="6046089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720"/>
        <w:jc w:val="both"/>
        <w:rPr>
          <w:rFonts w:ascii="Space Mono" w:cs="Space Mono" w:eastAsia="Space Mono" w:hAnsi="Space Mono"/>
          <w:b w:val="1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Apresenta o Canvas de Proposta de Valor</w:t>
      </w:r>
      <w:r w:rsidDel="00000000" w:rsidR="00000000" w:rsidRPr="00000000">
        <w:rPr>
          <w:rtl w:val="0"/>
        </w:rPr>
        <w:t xml:space="preserve"> com relação à solução.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-128587</wp:posOffset>
            </wp:positionH>
            <wp:positionV relativeFrom="paragraph">
              <wp:posOffset>561975</wp:posOffset>
            </wp:positionV>
            <wp:extent cx="6619875" cy="2857760"/>
            <wp:effectExtent b="0" l="0" r="0" t="0"/>
            <wp:wrapNone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857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720"/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spacing w:after="0" w:lineRule="auto"/>
        <w:rPr/>
      </w:pPr>
      <w:bookmarkStart w:colFirst="0" w:colLast="0" w:name="_heading=h.4i7ojhp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E5">
      <w:pPr>
        <w:pStyle w:val="Heading2"/>
        <w:numPr>
          <w:ilvl w:val="1"/>
          <w:numId w:val="8"/>
        </w:numPr>
        <w:ind w:left="1440" w:hanging="360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Persona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776287</wp:posOffset>
            </wp:positionH>
            <wp:positionV relativeFrom="paragraph">
              <wp:posOffset>472813</wp:posOffset>
            </wp:positionV>
            <wp:extent cx="4805363" cy="6471087"/>
            <wp:effectExtent b="0" l="0" r="0" t="0"/>
            <wp:wrapNone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4819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64710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752475</wp:posOffset>
            </wp:positionH>
            <wp:positionV relativeFrom="paragraph">
              <wp:posOffset>190500</wp:posOffset>
            </wp:positionV>
            <wp:extent cx="4857750" cy="899848"/>
            <wp:effectExtent b="0" l="0" r="0" t="0"/>
            <wp:wrapNone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868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99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numPr>
          <w:ilvl w:val="1"/>
          <w:numId w:val="8"/>
        </w:numPr>
        <w:ind w:left="1440" w:hanging="360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10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 DA CANDIDATA: 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cadastrar um currículo para criar o meu perfil.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ver o meu match após o meu perfil para ver as vagas que possuem compatibilidade comigo. 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ver outras vagas de empresas, mesmo que não tenha compatibilidade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 vou poder dar like em vagas e assim guardá-las para depois tentar contato.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filtrar as minhas preferências de itens nas vagas por meio de tags, para que elas atendam às minhas necessidades.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editar o meu perfil, caso eu tenha algo para mudar.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 vou poder tirar o meu like, caso eu não tenha mais interesse na vaga.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fazer o teste de soft skills mais de uma vez.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ver o recrutador que me deu like e assim ver o perfil deste com o contato.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acionar o recrutador para que este entre em contato comigo depois.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 DO RECRUTADOR: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criar um perfil de recrutador para receber contatos de candidatos que dei like.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cadastrar vagas para as candidatas verem.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editar o meu perfil para mudanças futuras.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ver as vagas da minha empresa.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deletar as vagas, caso haja uma mudança futura.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editar as vagas, caso haja uma mudança futura.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USER STORIES DO ADMINISTRADOR: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deletar as vagas, caso haja uma mudança futura. 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ver todas as vagas cadastradas para fazer a quantificação.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ver todos os perfis de candidatos para fazer a quantificação.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ver todos os perfis de recrutadores para fazer a quantificação.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tirar o acionamento de perfis de candidatos para avisá-los que a situação foi resolvida.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tirar o acionamento de perfis de recrutadores para avisá-los que a situação foi resolvida.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qsh70q" w:id="25"/>
      <w:bookmarkEnd w:id="25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1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as4poj" w:id="26"/>
      <w:bookmarkEnd w:id="26"/>
      <w:r w:rsidDel="00000000" w:rsidR="00000000" w:rsidRPr="00000000">
        <w:rPr>
          <w:rtl w:val="0"/>
        </w:rPr>
        <w:t xml:space="preserve">Módulos do Sistema e Visão Geral (Big Picture)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2E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12F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30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131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Manrope" w:cs="Manrope" w:eastAsia="Manrope" w:hAnsi="Manrope"/>
          <w:b w:val="1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numPr>
          <w:ilvl w:val="1"/>
          <w:numId w:val="8"/>
        </w:numPr>
        <w:ind w:left="1440" w:hanging="360"/>
        <w:rPr>
          <w:sz w:val="32"/>
          <w:szCs w:val="32"/>
        </w:rPr>
      </w:pPr>
      <w:bookmarkStart w:colFirst="0" w:colLast="0" w:name="_heading=h.1pxezwc" w:id="27"/>
      <w:bookmarkEnd w:id="27"/>
      <w:r w:rsidDel="00000000" w:rsidR="00000000" w:rsidRPr="00000000">
        <w:rPr>
          <w:rtl w:val="0"/>
        </w:rPr>
        <w:t xml:space="preserve">Descrição dos Subsistemas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Aqui detalhar cada subsistema com suas funcionalidades, ou seja, o que tem em cada módulo.</w:t>
      </w:r>
    </w:p>
    <w:p w:rsidR="00000000" w:rsidDel="00000000" w:rsidP="00000000" w:rsidRDefault="00000000" w:rsidRPr="00000000" w14:paraId="00000136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</w:p>
    <w:p w:rsidR="00000000" w:rsidDel="00000000" w:rsidP="00000000" w:rsidRDefault="00000000" w:rsidRPr="00000000" w14:paraId="00000137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3"/>
        <w:numPr>
          <w:ilvl w:val="2"/>
          <w:numId w:val="8"/>
        </w:numPr>
        <w:ind w:left="2160" w:hanging="360"/>
        <w:rPr/>
      </w:pPr>
      <w:bookmarkStart w:colFirst="0" w:colLast="0" w:name="_heading=h.49x2ik5" w:id="28"/>
      <w:bookmarkEnd w:id="28"/>
      <w:r w:rsidDel="00000000" w:rsidR="00000000" w:rsidRPr="00000000">
        <w:rPr>
          <w:rtl w:val="0"/>
        </w:rPr>
        <w:t xml:space="preserve">Users Stories dos subsistemas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Dentre as users stories da seção 3.2 quais correspondem a cada subsistema.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numPr>
          <w:ilvl w:val="2"/>
          <w:numId w:val="8"/>
        </w:numPr>
        <w:spacing w:after="0" w:lineRule="auto"/>
        <w:ind w:left="2160" w:hanging="360"/>
        <w:rPr/>
      </w:pPr>
      <w:bookmarkStart w:colFirst="0" w:colLast="0" w:name="_heading=h.2p2csry" w:id="29"/>
      <w:bookmarkEnd w:id="29"/>
      <w:r w:rsidDel="00000000" w:rsidR="00000000" w:rsidRPr="00000000">
        <w:rPr>
          <w:rtl w:val="0"/>
        </w:rPr>
        <w:t xml:space="preserve">Requisitos de software</w:t>
      </w:r>
    </w:p>
    <w:p w:rsidR="00000000" w:rsidDel="00000000" w:rsidP="00000000" w:rsidRDefault="00000000" w:rsidRPr="00000000" w14:paraId="0000013D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both"/>
        <w:rPr/>
      </w:pPr>
      <w:r w:rsidDel="00000000" w:rsidR="00000000" w:rsidRPr="00000000">
        <w:rPr>
          <w:rtl w:val="0"/>
        </w:rPr>
        <w:t xml:space="preserve">Dentre o total de tecnologias utilizadas na aplicação, da seção 4.4, quais  correspondem a cada subsistema.</w:t>
      </w:r>
    </w:p>
    <w:p w:rsidR="00000000" w:rsidDel="00000000" w:rsidP="00000000" w:rsidRDefault="00000000" w:rsidRPr="00000000" w14:paraId="0000013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30"/>
      <w:bookmarkEnd w:id="30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/>
      </w:pPr>
      <w:r w:rsidDel="00000000" w:rsidR="00000000" w:rsidRPr="00000000">
        <w:rPr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144">
      <w:pPr>
        <w:pStyle w:val="Heading1"/>
        <w:spacing w:after="0" w:lineRule="auto"/>
        <w:rPr/>
      </w:pPr>
      <w:bookmarkStart w:colFirst="0" w:colLast="0" w:name="_heading=h.3o7alnk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3ckvvd" w:id="32"/>
      <w:bookmarkEnd w:id="32"/>
      <w:r w:rsidDel="00000000" w:rsidR="00000000" w:rsidRPr="00000000">
        <w:rPr>
          <w:rtl w:val="0"/>
        </w:rPr>
        <w:t xml:space="preserve">UX e UI Design</w:t>
      </w:r>
    </w:p>
    <w:p w:rsidR="00000000" w:rsidDel="00000000" w:rsidP="00000000" w:rsidRDefault="00000000" w:rsidRPr="00000000" w14:paraId="00000146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ihv636" w:id="33"/>
      <w:bookmarkEnd w:id="33"/>
      <w:r w:rsidDel="00000000" w:rsidR="00000000" w:rsidRPr="00000000">
        <w:rPr>
          <w:rtl w:val="0"/>
        </w:rPr>
        <w:t xml:space="preserve">Wireframe + Storyboard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40" w:lineRule="auto"/>
        <w:rPr>
          <w:rFonts w:ascii="Manrope" w:cs="Manrope" w:eastAsia="Manrope" w:hAnsi="Manrope"/>
          <w:i w:val="1"/>
          <w:sz w:val="18"/>
          <w:szCs w:val="18"/>
        </w:rPr>
      </w:pPr>
      <w:r w:rsidDel="00000000" w:rsidR="00000000" w:rsidRPr="00000000">
        <w:rPr>
          <w:rFonts w:ascii="Manrope" w:cs="Manrope" w:eastAsia="Manrope" w:hAnsi="Manrope"/>
          <w:i w:val="1"/>
          <w:sz w:val="18"/>
          <w:szCs w:val="18"/>
          <w:rtl w:val="0"/>
        </w:rPr>
        <w:t xml:space="preserve">Telas e storyboards de baixa  fidelidade das áreas do usuário, conectados, demonstrando a diagramação e o fluxo de navegação</w:t>
      </w:r>
    </w:p>
    <w:p w:rsidR="00000000" w:rsidDel="00000000" w:rsidP="00000000" w:rsidRDefault="00000000" w:rsidRPr="00000000" w14:paraId="0000014B">
      <w:pPr>
        <w:spacing w:after="40" w:lineRule="auto"/>
        <w:rPr>
          <w:rFonts w:ascii="Manrope" w:cs="Manrope" w:eastAsia="Manrope" w:hAnsi="Manrope"/>
          <w:i w:val="1"/>
          <w:sz w:val="18"/>
          <w:szCs w:val="18"/>
        </w:rPr>
      </w:pPr>
      <w:r w:rsidDel="00000000" w:rsidR="00000000" w:rsidRPr="00000000">
        <w:rPr>
          <w:rFonts w:ascii="Manrope" w:cs="Manrope" w:eastAsia="Manrope" w:hAnsi="Manrope"/>
          <w:i w:val="1"/>
          <w:sz w:val="18"/>
          <w:szCs w:val="18"/>
          <w:rtl w:val="0"/>
        </w:rPr>
        <w:t xml:space="preserve">Exemplos: tela da home, tela de login, etc</w:t>
      </w:r>
    </w:p>
    <w:p w:rsidR="00000000" w:rsidDel="00000000" w:rsidP="00000000" w:rsidRDefault="00000000" w:rsidRPr="00000000" w14:paraId="0000014C">
      <w:pPr>
        <w:spacing w:after="40" w:lineRule="auto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Em cada tela colocar: cabeçalho, rodapé, barra lateral, área de conteúdo</w:t>
      </w:r>
    </w:p>
    <w:p w:rsidR="00000000" w:rsidDel="00000000" w:rsidP="00000000" w:rsidRDefault="00000000" w:rsidRPr="00000000" w14:paraId="0000014D">
      <w:pPr>
        <w:spacing w:after="40" w:lineRule="auto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40" w:lineRule="auto"/>
        <w:rPr/>
      </w:pPr>
      <w:r w:rsidDel="00000000" w:rsidR="00000000" w:rsidRPr="00000000">
        <w:rPr>
          <w:rtl w:val="0"/>
        </w:rPr>
        <w:t xml:space="preserve">Link miro editável com descrição: https://miro.com/app/board/uXjVO5bA0Ek=/?share_link_id=552661600689</w:t>
      </w:r>
    </w:p>
    <w:p w:rsidR="00000000" w:rsidDel="00000000" w:rsidP="00000000" w:rsidRDefault="00000000" w:rsidRPr="00000000" w14:paraId="0000014F">
      <w:pPr>
        <w:spacing w:after="40" w:lineRule="auto"/>
        <w:rPr/>
      </w:pPr>
      <w:r w:rsidDel="00000000" w:rsidR="00000000" w:rsidRPr="00000000">
        <w:rPr>
          <w:rtl w:val="0"/>
        </w:rPr>
        <w:t xml:space="preserve">Link de registro da imagem: https://i.imgur.com/VoqRB6e.jpeg</w:t>
      </w:r>
    </w:p>
    <w:p w:rsidR="00000000" w:rsidDel="00000000" w:rsidP="00000000" w:rsidRDefault="00000000" w:rsidRPr="00000000" w14:paraId="00000150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2hioqz" w:id="34"/>
      <w:bookmarkEnd w:id="34"/>
      <w:r w:rsidDel="00000000" w:rsidR="00000000" w:rsidRPr="00000000">
        <w:rPr>
          <w:rtl w:val="0"/>
        </w:rPr>
        <w:t xml:space="preserve">Design de Interface - Guia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40" w:lineRule="auto"/>
        <w:rPr/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Refere-se a design visual, cores, tipografia, </w:t>
      </w:r>
      <w:r w:rsidDel="00000000" w:rsidR="00000000" w:rsidRPr="00000000">
        <w:rPr>
          <w:rtl w:val="0"/>
        </w:rPr>
        <w:t xml:space="preserve">imagens, logotipos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, ou seja, </w:t>
      </w:r>
      <w:r w:rsidDel="00000000" w:rsidR="00000000" w:rsidRPr="00000000">
        <w:rPr>
          <w:rtl w:val="0"/>
        </w:rPr>
        <w:t xml:space="preserve">os elementos visuais que compõem o produto</w:t>
      </w:r>
    </w:p>
    <w:p w:rsidR="00000000" w:rsidDel="00000000" w:rsidP="00000000" w:rsidRDefault="00000000" w:rsidRPr="00000000" w14:paraId="00000153">
      <w:pPr>
        <w:spacing w:after="40" w:lineRule="auto"/>
        <w:rPr/>
      </w:pPr>
      <w:r w:rsidDel="00000000" w:rsidR="00000000" w:rsidRPr="00000000">
        <w:rPr>
          <w:rtl w:val="0"/>
        </w:rPr>
        <w:t xml:space="preserve">Cores: Escolhemos a cor #F5EFEF como principal (60%), por ser neutra, porém não tão agressiva quanto totalmente branco. Já a cor #530084 (30%) foi escolhida como secundária por já existir na paleta de cores da própria empresa. A cor #EACC6C ficou como destaque (10%). Escolhemos ela por além de ser bonita, também era uma cor da paleta principal do Brandbook.</w:t>
      </w:r>
    </w:p>
    <w:p w:rsidR="00000000" w:rsidDel="00000000" w:rsidP="00000000" w:rsidRDefault="00000000" w:rsidRPr="00000000" w14:paraId="00000154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40" w:lineRule="auto"/>
        <w:rPr/>
      </w:pPr>
      <w:r w:rsidDel="00000000" w:rsidR="00000000" w:rsidRPr="00000000">
        <w:rPr>
          <w:rtl w:val="0"/>
        </w:rPr>
        <w:t xml:space="preserve">do site. </w:t>
      </w:r>
      <w:r w:rsidDel="00000000" w:rsidR="00000000" w:rsidRPr="00000000">
        <w:rPr/>
        <w:drawing>
          <wp:inline distB="114300" distT="114300" distL="114300" distR="114300">
            <wp:extent cx="3664649" cy="274659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4649" cy="2746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40" w:lineRule="auto"/>
        <w:rPr/>
      </w:pPr>
      <w:r w:rsidDel="00000000" w:rsidR="00000000" w:rsidRPr="00000000">
        <w:rPr>
          <w:rtl w:val="0"/>
        </w:rPr>
        <w:t xml:space="preserve">Tipografia: Escolhemos a fonte “</w:t>
      </w:r>
      <w:r w:rsidDel="00000000" w:rsidR="00000000" w:rsidRPr="00000000">
        <w:rPr>
          <w:rFonts w:ascii="Nunito" w:cs="Nunito" w:eastAsia="Nunito" w:hAnsi="Nunito"/>
          <w:rtl w:val="0"/>
        </w:rPr>
        <w:t xml:space="preserve">Nunito</w:t>
      </w:r>
      <w:r w:rsidDel="00000000" w:rsidR="00000000" w:rsidRPr="00000000">
        <w:rPr>
          <w:rtl w:val="0"/>
        </w:rPr>
        <w:t xml:space="preserve">” como a principal e a “</w:t>
      </w:r>
      <w:r w:rsidDel="00000000" w:rsidR="00000000" w:rsidRPr="00000000">
        <w:rPr>
          <w:rFonts w:ascii="Roboto Slab" w:cs="Roboto Slab" w:eastAsia="Roboto Slab" w:hAnsi="Roboto Slab"/>
          <w:rtl w:val="0"/>
        </w:rPr>
        <w:t xml:space="preserve">Roboto Slab</w:t>
      </w:r>
      <w:r w:rsidDel="00000000" w:rsidR="00000000" w:rsidRPr="00000000">
        <w:rPr>
          <w:rtl w:val="0"/>
        </w:rPr>
        <w:t xml:space="preserve">” como destaque. Ambas estão no Brandbook da ONG e, em algumas partes do projeto são colocadas em negrito para mostrar a importância do conteúdo marcado.</w:t>
      </w:r>
    </w:p>
    <w:p w:rsidR="00000000" w:rsidDel="00000000" w:rsidP="00000000" w:rsidRDefault="00000000" w:rsidRPr="00000000" w14:paraId="00000157">
      <w:pPr>
        <w:spacing w:after="40" w:lineRule="auto"/>
        <w:rPr/>
      </w:pPr>
      <w:r w:rsidDel="00000000" w:rsidR="00000000" w:rsidRPr="00000000">
        <w:rPr>
          <w:rtl w:val="0"/>
        </w:rPr>
        <w:t xml:space="preserve">Imagens: Até o momento, nosso site não contém imagens</w:t>
      </w:r>
    </w:p>
    <w:p w:rsidR="00000000" w:rsidDel="00000000" w:rsidP="00000000" w:rsidRDefault="00000000" w:rsidRPr="00000000" w14:paraId="00000158">
      <w:pPr>
        <w:spacing w:after="40" w:lineRule="auto"/>
        <w:rPr/>
      </w:pPr>
      <w:r w:rsidDel="00000000" w:rsidR="00000000" w:rsidRPr="00000000">
        <w:rPr>
          <w:rtl w:val="0"/>
        </w:rPr>
        <w:t xml:space="preserve">Logotipo: Logotipo da Brazilians In Tech amarela com o “BIT” roxo.</w:t>
      </w:r>
    </w:p>
    <w:p w:rsidR="00000000" w:rsidDel="00000000" w:rsidP="00000000" w:rsidRDefault="00000000" w:rsidRPr="00000000" w14:paraId="00000159">
      <w:pPr>
        <w:spacing w:after="40" w:lineRule="auto"/>
        <w:rPr/>
      </w:pPr>
      <w:r w:rsidDel="00000000" w:rsidR="00000000" w:rsidRPr="00000000">
        <w:rPr>
          <w:rtl w:val="0"/>
        </w:rPr>
        <w:t xml:space="preserve">Componentes de UI/UX: Ícones de usabilidade (Bootstrap e FontAwesome).São exemplos: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4286250</wp:posOffset>
            </wp:positionH>
            <wp:positionV relativeFrom="paragraph">
              <wp:posOffset>219075</wp:posOffset>
            </wp:positionV>
            <wp:extent cx="559499" cy="537700"/>
            <wp:effectExtent b="0" l="0" r="0" t="0"/>
            <wp:wrapNone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499" cy="53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3190875</wp:posOffset>
            </wp:positionH>
            <wp:positionV relativeFrom="paragraph">
              <wp:posOffset>328612</wp:posOffset>
            </wp:positionV>
            <wp:extent cx="473774" cy="432318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74" cy="4323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1057275</wp:posOffset>
            </wp:positionH>
            <wp:positionV relativeFrom="paragraph">
              <wp:posOffset>285750</wp:posOffset>
            </wp:positionV>
            <wp:extent cx="445199" cy="507032"/>
            <wp:effectExtent b="0" l="0" r="0" t="0"/>
            <wp:wrapNone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199" cy="507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2447925</wp:posOffset>
            </wp:positionH>
            <wp:positionV relativeFrom="paragraph">
              <wp:posOffset>295275</wp:posOffset>
            </wp:positionV>
            <wp:extent cx="492824" cy="484610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824" cy="484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3743325</wp:posOffset>
            </wp:positionH>
            <wp:positionV relativeFrom="paragraph">
              <wp:posOffset>276225</wp:posOffset>
            </wp:positionV>
            <wp:extent cx="469201" cy="542925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201" cy="542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1709738</wp:posOffset>
            </wp:positionH>
            <wp:positionV relativeFrom="paragraph">
              <wp:posOffset>276225</wp:posOffset>
            </wp:positionV>
            <wp:extent cx="594140" cy="519113"/>
            <wp:effectExtent b="0" l="0" r="0" t="0"/>
            <wp:wrapNone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40" cy="519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spacing w:after="40" w:lineRule="auto"/>
        <w:rPr/>
      </w:pPr>
      <w:r w:rsidDel="00000000" w:rsidR="00000000" w:rsidRPr="00000000">
        <w:rPr/>
        <w:drawing>
          <wp:inline distB="114300" distT="114300" distL="114300" distR="114300">
            <wp:extent cx="649858" cy="5857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58" cy="58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grqrue" w:id="35"/>
      <w:bookmarkEnd w:id="35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highlight w:val="white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highlight w:val="white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vx1227" w:id="36"/>
      <w:bookmarkEnd w:id="36"/>
      <w:r w:rsidDel="00000000" w:rsidR="00000000" w:rsidRPr="00000000">
        <w:rPr>
          <w:rtl w:val="0"/>
        </w:rPr>
        <w:t xml:space="preserve">Modelo Conceitual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conceitual deve garantir uma conexão com a realidade. Os 4 tipos de conexões com a realidade são:</w:t>
      </w:r>
    </w:p>
    <w:p w:rsidR="00000000" w:rsidDel="00000000" w:rsidP="00000000" w:rsidRDefault="00000000" w:rsidRPr="00000000" w14:paraId="00000161">
      <w:pPr>
        <w:numPr>
          <w:ilvl w:val="0"/>
          <w:numId w:val="9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9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9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9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Entidade-Relacionamento - MER</w:t>
      </w:r>
    </w:p>
    <w:p w:rsidR="00000000" w:rsidDel="00000000" w:rsidP="00000000" w:rsidRDefault="00000000" w:rsidRPr="00000000" w14:paraId="00000166">
      <w:pPr>
        <w:numPr>
          <w:ilvl w:val="0"/>
          <w:numId w:val="9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entidades e tipos de entidades</w:t>
      </w:r>
    </w:p>
    <w:p w:rsidR="00000000" w:rsidDel="00000000" w:rsidP="00000000" w:rsidRDefault="00000000" w:rsidRPr="00000000" w14:paraId="00000167">
      <w:pPr>
        <w:numPr>
          <w:ilvl w:val="0"/>
          <w:numId w:val="9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 e tipos de atributos</w:t>
      </w:r>
    </w:p>
    <w:p w:rsidR="00000000" w:rsidDel="00000000" w:rsidP="00000000" w:rsidRDefault="00000000" w:rsidRPr="00000000" w14:paraId="00000168">
      <w:pPr>
        <w:numPr>
          <w:ilvl w:val="0"/>
          <w:numId w:val="9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relacionamentos e tipos de relacionamentos</w:t>
      </w:r>
    </w:p>
    <w:p w:rsidR="00000000" w:rsidDel="00000000" w:rsidP="00000000" w:rsidRDefault="00000000" w:rsidRPr="00000000" w14:paraId="00000169">
      <w:pPr>
        <w:ind w:left="72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fwokq0" w:id="37"/>
      <w:bookmarkEnd w:id="37"/>
      <w:r w:rsidDel="00000000" w:rsidR="00000000" w:rsidRPr="00000000">
        <w:rPr>
          <w:rtl w:val="0"/>
        </w:rPr>
        <w:t xml:space="preserve">Modelo Lógico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Rule="auto"/>
        <w:ind w:firstLine="144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1"/>
        <w:widowControl w:val="1"/>
        <w:numPr>
          <w:ilvl w:val="0"/>
          <w:numId w:val="8"/>
        </w:numPr>
        <w:spacing w:after="0" w:lineRule="auto"/>
        <w:ind w:left="720" w:hanging="360"/>
        <w:rPr/>
      </w:pPr>
      <w:bookmarkStart w:colFirst="0" w:colLast="0" w:name="_heading=h.1v1yuxt" w:id="38"/>
      <w:bookmarkEnd w:id="38"/>
      <w:r w:rsidDel="00000000" w:rsidR="00000000" w:rsidRPr="00000000">
        <w:rPr>
          <w:rtl w:val="0"/>
        </w:rPr>
        <w:t xml:space="preserve">Teste de Software</w:t>
      </w:r>
    </w:p>
    <w:p w:rsidR="00000000" w:rsidDel="00000000" w:rsidP="00000000" w:rsidRDefault="00000000" w:rsidRPr="00000000" w14:paraId="0000016D">
      <w:pPr>
        <w:pStyle w:val="Heading2"/>
        <w:numPr>
          <w:ilvl w:val="1"/>
          <w:numId w:val="8"/>
        </w:numPr>
        <w:spacing w:before="0" w:lineRule="auto"/>
        <w:ind w:left="1440" w:hanging="360"/>
        <w:rPr/>
      </w:pPr>
      <w:bookmarkStart w:colFirst="0" w:colLast="0" w:name="_heading=h.4f1mdlm" w:id="39"/>
      <w:bookmarkEnd w:id="39"/>
      <w:r w:rsidDel="00000000" w:rsidR="00000000" w:rsidRPr="00000000">
        <w:rPr>
          <w:rtl w:val="0"/>
        </w:rPr>
        <w:t xml:space="preserve">Teste Unitário</w:t>
      </w:r>
    </w:p>
    <w:p w:rsidR="00000000" w:rsidDel="00000000" w:rsidP="00000000" w:rsidRDefault="00000000" w:rsidRPr="00000000" w14:paraId="000001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Evidências dos testes realizados usando o Jest</w:t>
      </w:r>
    </w:p>
    <w:p w:rsidR="00000000" w:rsidDel="00000000" w:rsidP="00000000" w:rsidRDefault="00000000" w:rsidRPr="00000000" w14:paraId="000001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numPr>
          <w:ilvl w:val="1"/>
          <w:numId w:val="8"/>
        </w:numPr>
        <w:ind w:left="1440" w:hanging="360"/>
        <w:rPr/>
      </w:pPr>
      <w:bookmarkStart w:colFirst="0" w:colLast="0" w:name="_heading=h.2u6wntf" w:id="40"/>
      <w:bookmarkEnd w:id="40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1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720" w:firstLine="0"/>
        <w:rPr/>
      </w:pPr>
      <w:r w:rsidDel="00000000" w:rsidR="00000000" w:rsidRPr="00000000">
        <w:rPr>
          <w:rtl w:val="0"/>
        </w:rPr>
        <w:t xml:space="preserve">Tabela com dados organizados dos testes realizados</w:t>
      </w:r>
    </w:p>
    <w:p w:rsidR="00000000" w:rsidDel="00000000" w:rsidP="00000000" w:rsidRDefault="00000000" w:rsidRPr="00000000" w14:paraId="00000174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720" w:right="0" w:hanging="360"/>
        <w:jc w:val="left"/>
        <w:rPr/>
      </w:pPr>
      <w:bookmarkStart w:colFirst="0" w:colLast="0" w:name="_heading=h.19c6y18" w:id="41"/>
      <w:bookmarkEnd w:id="41"/>
      <w:r w:rsidDel="00000000" w:rsidR="00000000" w:rsidRPr="00000000">
        <w:rPr>
          <w:rtl w:val="0"/>
        </w:rPr>
        <w:t xml:space="preserve">Análise de Dados</w:t>
      </w:r>
    </w:p>
    <w:p w:rsidR="00000000" w:rsidDel="00000000" w:rsidP="00000000" w:rsidRDefault="00000000" w:rsidRPr="00000000" w14:paraId="00000176">
      <w:pPr>
        <w:spacing w:after="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80" w:lineRule="auto"/>
        <w:ind w:firstLine="720"/>
        <w:rPr/>
      </w:pPr>
      <w:r w:rsidDel="00000000" w:rsidR="00000000" w:rsidRPr="00000000">
        <w:rPr>
          <w:rtl w:val="0"/>
        </w:rPr>
        <w:t xml:space="preserve">Inserir os dashboard ou gráficos  das análises dos dados de negócio, usando estatística descritiva com  medidas de posição e dispersão.</w:t>
      </w:r>
    </w:p>
    <w:p w:rsidR="00000000" w:rsidDel="00000000" w:rsidP="00000000" w:rsidRDefault="00000000" w:rsidRPr="00000000" w14:paraId="00000178">
      <w:pPr>
        <w:spacing w:after="80" w:lineRule="auto"/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tbugp1" w:id="42"/>
      <w:bookmarkEnd w:id="42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Manuais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2"/>
        <w:numPr>
          <w:ilvl w:val="1"/>
          <w:numId w:val="8"/>
        </w:numPr>
        <w:spacing w:after="80" w:before="0" w:lineRule="auto"/>
        <w:ind w:left="1440" w:hanging="360"/>
        <w:rPr/>
      </w:pPr>
      <w:bookmarkStart w:colFirst="0" w:colLast="0" w:name="_heading=h.28h4qwu" w:id="43"/>
      <w:bookmarkEnd w:id="43"/>
      <w:r w:rsidDel="00000000" w:rsidR="00000000" w:rsidRPr="00000000">
        <w:rPr>
          <w:rtl w:val="0"/>
        </w:rPr>
        <w:t xml:space="preserve">Manual do Usuário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Aqui identificar todos os usuários do sistema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Semana 10 - Artefato: documento contendo instruções da aplicação para o usuário final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F">
      <w:pPr>
        <w:pStyle w:val="Heading2"/>
        <w:numPr>
          <w:ilvl w:val="1"/>
          <w:numId w:val="8"/>
        </w:numPr>
        <w:spacing w:after="80" w:lineRule="auto"/>
        <w:ind w:left="1440" w:hanging="360"/>
        <w:rPr/>
      </w:pPr>
      <w:bookmarkStart w:colFirst="0" w:colLast="0" w:name="_heading=h.nmf14n" w:id="44"/>
      <w:bookmarkEnd w:id="44"/>
      <w:r w:rsidDel="00000000" w:rsidR="00000000" w:rsidRPr="00000000">
        <w:rPr>
          <w:rtl w:val="0"/>
        </w:rPr>
        <w:t xml:space="preserve">Manual do Administrador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37m2jsg" w:id="45"/>
      <w:bookmarkEnd w:id="4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1mrcu09" w:id="46"/>
      <w:bookmarkEnd w:id="46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1"/>
        <w:rPr/>
      </w:pPr>
      <w:bookmarkStart w:colFirst="0" w:colLast="0" w:name="_heading=h.46r0co2" w:id="47"/>
      <w:bookmarkEnd w:id="4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2lwamvv" w:id="48"/>
      <w:bookmarkEnd w:id="4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Roboto Slab">
    <w:embedRegular w:fontKey="{00000000-0000-0000-0000-000000000000}" r:id="rId1" w:subsetted="0"/>
    <w:embedBold w:fontKey="{00000000-0000-0000-0000-000000000000}" r:id="rId2" w:subsetted="0"/>
  </w:font>
  <w:font w:name="Space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unit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Manrope">
    <w:embedRegular w:fontKey="{00000000-0000-0000-0000-000000000000}" r:id="rId15" w:subsetted="0"/>
    <w:embedBold w:fontKey="{00000000-0000-0000-0000-000000000000}" r:id="rId16" w:subsetted="0"/>
  </w:font>
  <w:font w:name="Book Antiqua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C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11.jp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BookAntiqua-boldItalic.ttf"/><Relationship Id="rId11" Type="http://schemas.openxmlformats.org/officeDocument/2006/relationships/font" Target="fonts/Nunito-regular.ttf"/><Relationship Id="rId10" Type="http://schemas.openxmlformats.org/officeDocument/2006/relationships/font" Target="fonts/Roboto-boldItalic.ttf"/><Relationship Id="rId13" Type="http://schemas.openxmlformats.org/officeDocument/2006/relationships/font" Target="fonts/Nunito-italic.ttf"/><Relationship Id="rId12" Type="http://schemas.openxmlformats.org/officeDocument/2006/relationships/font" Target="fonts/Nunito-bold.ttf"/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SpaceMono-regular.ttf"/><Relationship Id="rId4" Type="http://schemas.openxmlformats.org/officeDocument/2006/relationships/font" Target="fonts/SpaceMono-bold.ttf"/><Relationship Id="rId9" Type="http://schemas.openxmlformats.org/officeDocument/2006/relationships/font" Target="fonts/Roboto-italic.ttf"/><Relationship Id="rId15" Type="http://schemas.openxmlformats.org/officeDocument/2006/relationships/font" Target="fonts/Manrope-regular.ttf"/><Relationship Id="rId14" Type="http://schemas.openxmlformats.org/officeDocument/2006/relationships/font" Target="fonts/Nunito-boldItalic.ttf"/><Relationship Id="rId17" Type="http://schemas.openxmlformats.org/officeDocument/2006/relationships/font" Target="fonts/BookAntiqua-regular.ttf"/><Relationship Id="rId16" Type="http://schemas.openxmlformats.org/officeDocument/2006/relationships/font" Target="fonts/Manrope-bold.ttf"/><Relationship Id="rId5" Type="http://schemas.openxmlformats.org/officeDocument/2006/relationships/font" Target="fonts/SpaceMono-italic.ttf"/><Relationship Id="rId19" Type="http://schemas.openxmlformats.org/officeDocument/2006/relationships/font" Target="fonts/BookAntiqua-italic.ttf"/><Relationship Id="rId6" Type="http://schemas.openxmlformats.org/officeDocument/2006/relationships/font" Target="fonts/SpaceMono-boldItalic.ttf"/><Relationship Id="rId18" Type="http://schemas.openxmlformats.org/officeDocument/2006/relationships/font" Target="fonts/BookAntiqua-bold.ttf"/><Relationship Id="rId7" Type="http://schemas.openxmlformats.org/officeDocument/2006/relationships/font" Target="fonts/Roboto-regular.ttf"/><Relationship Id="rId8" Type="http://schemas.openxmlformats.org/officeDocument/2006/relationships/font" Target="fonts/Robo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lBGq/+NYoVdLVbes+iFdFJ2xVA==">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