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Dr. Edu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&lt;</w:t>
      </w:r>
      <w:r w:rsidDel="00000000" w:rsidR="00000000" w:rsidRPr="00000000">
        <w:rPr>
          <w:color w:val="4472c4"/>
          <w:rtl w:val="0"/>
        </w:rPr>
        <w:t xml:space="preserve">Arthur Fraige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Emanuel Costa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Gábrio Lina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Giovanna Rodrigues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Lívia Bonotto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Luana Parra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color w:val="4472c4"/>
          <w:rtl w:val="0"/>
        </w:rPr>
        <w:t xml:space="preserve">Rafael Katalan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Data de criação:&lt;</w:t>
      </w:r>
      <w:r w:rsidDel="00000000" w:rsidR="00000000" w:rsidRPr="00000000">
        <w:rPr>
          <w:color w:val="4472c4"/>
          <w:rtl w:val="0"/>
        </w:rPr>
        <w:t xml:space="preserve">02/05/2022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25"/>
        <w:gridCol w:w="2820"/>
        <w:gridCol w:w="1560"/>
        <w:gridCol w:w="4275"/>
        <w:tblGridChange w:id="0">
          <w:tblGrid>
            <w:gridCol w:w="1425"/>
            <w:gridCol w:w="2820"/>
            <w:gridCol w:w="156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xx/xx/xxxx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27/04/2022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Nome do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responsável pela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José da Silva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&lt;número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da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Sprint.sequencial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descrever o que foi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atualizado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nesta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Criação do documento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</w:t>
            </w:r>
          </w:p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Giovanna Rodrigues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2 (porém conteúdo da sprint 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09/05/2022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9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1"/>
        <w:keepLines w:val="1"/>
        <w:numPr>
          <w:ilvl w:val="0"/>
          <w:numId w:val="1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6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Falconi é uma empresa brasileira de consultoria fundada pelo professor Vicente Falconi. Assim, a empresa preza por encontrar soluções, ajudando organizações privadas, públicas e do terceiro setor a encontrar/construir respostas para o seus desafios, além de que essas abordagens são customizadas, da estratégia à prática, incorporando tecnologias e contando com um time excepcional.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before="120" w:line="360" w:lineRule="auto"/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rtl w:val="0"/>
        </w:rPr>
        <w:t xml:space="preserve">Descrever o problema ou a oportunidade de negócio.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Inexistência de uma ferramenta de diagnóstico de maturidade gerencial para redes de ensino, público e privado, que possibilite uma avaliação do seu desempenho em relação a Agenda Educacional, Agenda de Gestão e Indicadores Educacionais. Desse modo, a avaliação possibilita uma visão geral sobre o nível em que a gestão da organização se encontra com relação aos resultados de aprendizados, além da gestão de pessoas e tecnologias. </w:t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0"/>
        <w:jc w:val="both"/>
        <w:rPr>
          <w:color w:val="4a86e8"/>
        </w:rPr>
      </w:pPr>
      <w:r w:rsidDel="00000000" w:rsidR="00000000" w:rsidRPr="00000000">
        <w:rPr>
          <w:rFonts w:ascii="Manrope" w:cs="Manrope" w:eastAsia="Manrope" w:hAnsi="Manrope"/>
          <w:color w:val="4a86e8"/>
          <w:sz w:val="20"/>
          <w:szCs w:val="20"/>
          <w:rtl w:val="0"/>
        </w:rPr>
        <w:t xml:space="preserve">De</w:t>
      </w:r>
      <w:r w:rsidDel="00000000" w:rsidR="00000000" w:rsidRPr="00000000">
        <w:rPr>
          <w:color w:val="4a86e8"/>
          <w:rtl w:val="0"/>
        </w:rPr>
        <w:t xml:space="preserve">screver</w:t>
      </w:r>
      <w:r w:rsidDel="00000000" w:rsidR="00000000" w:rsidRPr="00000000">
        <w:rPr>
          <w:rFonts w:ascii="Manrope" w:cs="Manrope" w:eastAsia="Manrope" w:hAnsi="Manrope"/>
          <w:color w:val="4a86e8"/>
          <w:sz w:val="20"/>
          <w:szCs w:val="20"/>
          <w:rtl w:val="0"/>
        </w:rPr>
        <w:t xml:space="preserve"> os objetivos do projeto</w:t>
      </w:r>
      <w:r w:rsidDel="00000000" w:rsidR="00000000" w:rsidRPr="00000000">
        <w:rPr>
          <w:color w:val="4a86e8"/>
          <w:rtl w:val="0"/>
        </w:rPr>
        <w:t xml:space="preserve">, objetivos gerais e objetivos específicos. </w:t>
      </w:r>
    </w:p>
    <w:p w:rsidR="00000000" w:rsidDel="00000000" w:rsidP="00000000" w:rsidRDefault="00000000" w:rsidRPr="00000000" w14:paraId="00000071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Os objetivos gerais do projeto é criar um protótipo de uma aplicação web que diagnostica a maturidade das redes de ensino do Brasil, por meio de um questionário.</w:t>
      </w:r>
    </w:p>
    <w:p w:rsidR="00000000" w:rsidDel="00000000" w:rsidP="00000000" w:rsidRDefault="00000000" w:rsidRPr="00000000" w14:paraId="00000073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color w:val="4472c4"/>
          <w:highlight w:val="white"/>
        </w:rPr>
      </w:pPr>
      <w:r w:rsidDel="00000000" w:rsidR="00000000" w:rsidRPr="00000000">
        <w:rPr>
          <w:color w:val="4472c4"/>
          <w:highlight w:val="whit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a ser desenvolvida é uma aplicação web de diagnóstico de maturidade de escolas, obtido através de um questionário no qual as </w:t>
      </w:r>
      <w:r w:rsidDel="00000000" w:rsidR="00000000" w:rsidRPr="00000000">
        <w:rPr>
          <w:highlight w:val="white"/>
          <w:rtl w:val="0"/>
        </w:rPr>
        <w:t xml:space="preserve">personas</w:t>
      </w:r>
      <w:r w:rsidDel="00000000" w:rsidR="00000000" w:rsidRPr="00000000">
        <w:rPr>
          <w:highlight w:val="white"/>
          <w:rtl w:val="0"/>
        </w:rPr>
        <w:t xml:space="preserve"> conseguem realizar seus trabalhos e obter seus resultados. Assim, o questionário é voltado para escolas públicas e privadas, a fim de fornecer uma consultoria de gestão e maturidade desse ambiente.</w:t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Ao finalizar este questionário, o diagnóstico irá apontar oportunidades de aprimoramento que a instituição pode executar para ter desempenhos melhores e favorecer tanto os alunos, quanto os próprios gestores das redes de ensino. Posto isso, a partir das respostas obtidas no questionário, o usuário será apresentado ao dashboard que demonstra os dados gráficos da sua instituição, mostrando claramente  os pontos de melhorias, pontos fortes e pontos fracos, que a escola ou rede de escolas em questão apresenta. </w:t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desenvolvimento do ambiente web passa por três fases: front-end, back-end e banco de dados.</w:t>
      </w:r>
    </w:p>
    <w:p w:rsidR="00000000" w:rsidDel="00000000" w:rsidP="00000000" w:rsidRDefault="00000000" w:rsidRPr="00000000" w14:paraId="0000007B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7E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Falconi:</w:t>
      </w:r>
      <w:r w:rsidDel="00000000" w:rsidR="00000000" w:rsidRPr="00000000">
        <w:rPr>
          <w:rtl w:val="0"/>
        </w:rPr>
        <w:t xml:space="preserve"> automatização do processo de consultoria para as escolas e possibilidade de atingir mais ambientes escolares, além de ser um objetivo de desenvolvimento </w:t>
      </w:r>
      <w:r w:rsidDel="00000000" w:rsidR="00000000" w:rsidRPr="00000000">
        <w:rPr>
          <w:rtl w:val="0"/>
        </w:rPr>
        <w:t xml:space="preserve">sustentável 4 (educação</w:t>
      </w:r>
      <w:r w:rsidDel="00000000" w:rsidR="00000000" w:rsidRPr="00000000">
        <w:rPr>
          <w:rtl w:val="0"/>
        </w:rPr>
        <w:t xml:space="preserve"> de qualidade).</w:t>
      </w:r>
    </w:p>
    <w:p w:rsidR="00000000" w:rsidDel="00000000" w:rsidP="00000000" w:rsidRDefault="00000000" w:rsidRPr="00000000" w14:paraId="0000007F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Instituições de ensino:</w:t>
      </w:r>
      <w:r w:rsidDel="00000000" w:rsidR="00000000" w:rsidRPr="00000000">
        <w:rPr>
          <w:rtl w:val="0"/>
        </w:rPr>
        <w:t xml:space="preserve"> serão beneficiadas, a partir do momento que preencherem o questionário e receberem o diagnóstico, podendo melhorar o gerenciamento e a qualidade de sua escola.</w:t>
      </w:r>
    </w:p>
    <w:p w:rsidR="00000000" w:rsidDel="00000000" w:rsidP="00000000" w:rsidRDefault="00000000" w:rsidRPr="00000000" w14:paraId="00000080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Redes de ensino: </w:t>
      </w:r>
      <w:r w:rsidDel="00000000" w:rsidR="00000000" w:rsidRPr="00000000">
        <w:rPr>
          <w:rtl w:val="0"/>
        </w:rPr>
        <w:t xml:space="preserve">possibilidade de ter uma visão geral de suas escolas, podendo tomar atitudes de melhoria da educação.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8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highlight w:val="white"/>
          <w:rtl w:val="0"/>
        </w:rPr>
        <w:t xml:space="preserve">Análise da indústria (Modelo de 5 Forças de Porter) em relação ao cenário da empresa parceira.</w:t>
      </w:r>
    </w:p>
    <w:p w:rsidR="00000000" w:rsidDel="00000000" w:rsidP="00000000" w:rsidRDefault="00000000" w:rsidRPr="00000000" w14:paraId="0000008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Falconi é uma empresa de consultoria, ou seja, ela tem como objetivo identificar as necessidades do cliente através de diagnósticos e análises para que assim possam oferecer ações de melhoria. Desse modo, esse ramo fornece serviços como: atualização de ferramentas da empresa; integração da empresa com o mercado; revisão da documentação interna; direcionamento da empresa ao cliente; integração de estratégia e modelos de negócio ao cliente.</w:t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O modelo de negócios é baseado em Business to Business (B2B). Além disso, as maiores empresas de consultoria mundiais são: </w:t>
      </w:r>
      <w:r w:rsidDel="00000000" w:rsidR="00000000" w:rsidRPr="00000000">
        <w:rPr>
          <w:highlight w:val="white"/>
          <w:rtl w:val="0"/>
        </w:rPr>
        <w:t xml:space="preserve">McKinsey, BCG,  Kearney, entre outras. De acordo com</w:t>
      </w:r>
      <w:r w:rsidDel="00000000" w:rsidR="00000000" w:rsidRPr="00000000">
        <w:rPr>
          <w:rtl w:val="0"/>
        </w:rPr>
        <w:t xml:space="preserve"> a ABCO de 2019, o mercado de consultoria irá aumentar mais de 50% só no Brasil até 2025.</w:t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Por fim, a maior tendência desse ramo de negócios é deixar as empresas mais tecnológicas, como exemplo temos a automatização dos serviços.</w:t>
      </w:r>
    </w:p>
    <w:sdt>
      <w:sdtPr>
        <w:tag w:val="goog_rdk_0"/>
      </w:sdtPr>
      <w:sdtContent>
        <w:p w:rsidR="00000000" w:rsidDel="00000000" w:rsidP="00000000" w:rsidRDefault="00000000" w:rsidRPr="00000000" w14:paraId="0000008B">
          <w:pPr>
            <w:ind w:left="0" w:firstLine="720"/>
            <w:jc w:val="both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Modelo de 5 Forças de Porter</w:t>
          </w:r>
        </w:p>
      </w:sdtContent>
    </w:sdt>
    <w:p w:rsidR="00000000" w:rsidDel="00000000" w:rsidP="00000000" w:rsidRDefault="00000000" w:rsidRPr="00000000" w14:paraId="0000008C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novos entrantes: </w:t>
      </w:r>
      <w:r w:rsidDel="00000000" w:rsidR="00000000" w:rsidRPr="00000000">
        <w:rPr>
          <w:rtl w:val="0"/>
        </w:rPr>
        <w:t xml:space="preserve">A maior barreira que o setor de consultoria enfrenta envolve a necessidade de requisitos intelectuais, não físicos. Uma vez que adquirir o conjunto de conhecimentos práticos para a entrada na consultoria é um processo custoso e lento. No entanto, as novas empresas que conseguem ingressar oferecem os mesmos serviços do que as já existentes, sendo pouco atrativa. A ameaça de novos entrantes é definida como baixa, considerando a saturação do mercado.</w:t>
      </w:r>
    </w:p>
    <w:p w:rsidR="00000000" w:rsidDel="00000000" w:rsidP="00000000" w:rsidRDefault="00000000" w:rsidRPr="00000000" w14:paraId="0000008D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Rivalidade entre concorrentes: </w:t>
      </w:r>
      <w:r w:rsidDel="00000000" w:rsidR="00000000" w:rsidRPr="00000000">
        <w:rPr>
          <w:rtl w:val="0"/>
        </w:rPr>
        <w:t xml:space="preserve">Por possuir uma grande quantidade de players que preenchem todos os segmentos de mercado, a rivalidade é extremamente alta. Os serviços disponíveis não apresentam grande diferenciação de uma empresa para outra, então a estratégia é conhecer bem o concorrente para identificar o que os diferencia, assim a empresa consegue definir vantagens competitivas e melhorias.</w:t>
      </w:r>
    </w:p>
    <w:p w:rsidR="00000000" w:rsidDel="00000000" w:rsidP="00000000" w:rsidRDefault="00000000" w:rsidRPr="00000000" w14:paraId="0000008E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fornecedores: </w:t>
      </w:r>
      <w:r w:rsidDel="00000000" w:rsidR="00000000" w:rsidRPr="00000000">
        <w:rPr>
          <w:rtl w:val="0"/>
        </w:rPr>
        <w:t xml:space="preserve">Os fornecedores não possuem uma capacidade de negociação elevada, o que torna a indústria atrativa. Isso ocorre devido a grande quantidade de  fornecedores e por exigir equipamentos especializados em áreas muito específicas.</w:t>
      </w:r>
    </w:p>
    <w:p w:rsidR="00000000" w:rsidDel="00000000" w:rsidP="00000000" w:rsidRDefault="00000000" w:rsidRPr="00000000" w14:paraId="0000008F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compradores:</w:t>
      </w:r>
      <w:r w:rsidDel="00000000" w:rsidR="00000000" w:rsidRPr="00000000">
        <w:rPr>
          <w:rtl w:val="0"/>
        </w:rPr>
        <w:t xml:space="preserve"> Os compradores têm uma grande facilidade para comparar os preços entre as empresas de consultoria, logo, eles possuem um elevado poder de barganha.</w:t>
      </w:r>
    </w:p>
    <w:p w:rsidR="00000000" w:rsidDel="00000000" w:rsidP="00000000" w:rsidRDefault="00000000" w:rsidRPr="00000000" w14:paraId="00000090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serviços substitutos:</w:t>
      </w:r>
      <w:r w:rsidDel="00000000" w:rsidR="00000000" w:rsidRPr="00000000">
        <w:rPr>
          <w:rtl w:val="0"/>
        </w:rPr>
        <w:t xml:space="preserve"> A grande disponibilidade de informação na internet incentiva o cliente a buscar apoio por conta própria. Outra opção é a contratação de um funcionário que tenha como função apenas a consultoria, tirando a necessidade de contratar uma empresa externa.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720"/>
        <w:jc w:val="both"/>
        <w:rPr>
          <w:rFonts w:ascii="Arial" w:cs="Arial" w:eastAsia="Arial" w:hAnsi="Arial"/>
          <w:b w:val="1"/>
          <w:i w:val="1"/>
          <w:color w:val="4472c4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a Matriz SWOT</w:t>
      </w:r>
      <w:r w:rsidDel="00000000" w:rsidR="00000000" w:rsidRPr="00000000">
        <w:rPr>
          <w:i w:val="1"/>
          <w:color w:val="4472c4"/>
          <w:rtl w:val="0"/>
        </w:rPr>
        <w:t xml:space="preserve"> com análise da empresa parceira.</w:t>
      </w: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2"/>
            <w:tblW w:w="1002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41.9950231411915"/>
            <w:gridCol w:w="4038.558393941216"/>
            <w:gridCol w:w="200.44409448818897"/>
            <w:gridCol w:w="4038.558393941216"/>
            <w:gridCol w:w="200.44409448818897"/>
            <w:tblGridChange w:id="0">
              <w:tblGrid>
                <w:gridCol w:w="1541.9950231411915"/>
                <w:gridCol w:w="4038.558393941216"/>
                <w:gridCol w:w="200.44409448818897"/>
                <w:gridCol w:w="4038.558393941216"/>
                <w:gridCol w:w="200.44409448818897"/>
              </w:tblGrid>
            </w:tblGridChange>
          </w:tblGrid>
          <w:tr>
            <w:trPr>
              <w:cantSplit w:val="0"/>
              <w:trHeight w:val="390" w:hRule="atLeast"/>
              <w:tblHeader w:val="0"/>
            </w:trPr>
            <w:sdt>
              <w:sdtPr>
                <w:lock w:val="contentLocked"/>
                <w:tag w:val="goog_rdk_1"/>
              </w:sdtPr>
              <w:sdtContent>
                <w:tc>
                  <w:tcPr>
                    <w:gridSpan w:val="5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45818e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8"/>
                        <w:szCs w:val="28"/>
                        <w:rtl w:val="0"/>
                      </w:rPr>
                      <w:t xml:space="preserve">MATRIZ SWOT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30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Internos (Controláveis)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Externos (Incontroláveis)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20" w:hRule="atLeast"/>
              <w:tblHeader w:val="0"/>
            </w:trPr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Fortes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9F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Forças</w:t>
                    </w:r>
                  </w:p>
                  <w:p w:rsidR="00000000" w:rsidDel="00000000" w:rsidP="00000000" w:rsidRDefault="00000000" w:rsidRPr="00000000" w14:paraId="000000A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Auxílio no gerenciamento escolar;</w:t>
                    </w:r>
                  </w:p>
                  <w:p w:rsidR="00000000" w:rsidDel="00000000" w:rsidP="00000000" w:rsidRDefault="00000000" w:rsidRPr="00000000" w14:paraId="000000A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gratuita;</w:t>
                    </w:r>
                  </w:p>
                  <w:p w:rsidR="00000000" w:rsidDel="00000000" w:rsidP="00000000" w:rsidRDefault="00000000" w:rsidRPr="00000000" w14:paraId="000000A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Resultados instantâneos (ainda depende da Falconi);</w:t>
                    </w:r>
                  </w:p>
                  <w:p w:rsidR="00000000" w:rsidDel="00000000" w:rsidP="00000000" w:rsidRDefault="00000000" w:rsidRPr="00000000" w14:paraId="000000A3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Análise detalhada da situação atual daquela escola;</w:t>
                    </w:r>
                  </w:p>
                  <w:p w:rsidR="00000000" w:rsidDel="00000000" w:rsidP="00000000" w:rsidRDefault="00000000" w:rsidRPr="00000000" w14:paraId="000000A4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Software acessível para os gestores e avaliadores da própria Falconi;</w:t>
                    </w:r>
                  </w:p>
                  <w:p w:rsidR="00000000" w:rsidDel="00000000" w:rsidP="00000000" w:rsidRDefault="00000000" w:rsidRPr="00000000" w14:paraId="000000A5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feita em qualquer horário;</w:t>
                    </w:r>
                  </w:p>
                  <w:p w:rsidR="00000000" w:rsidDel="00000000" w:rsidP="00000000" w:rsidRDefault="00000000" w:rsidRPr="00000000" w14:paraId="000000A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Infográfico preciso das fraquezas nos diferentes eixos da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8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Oportunidades</w:t>
                    </w:r>
                  </w:p>
                  <w:p w:rsidR="00000000" w:rsidDel="00000000" w:rsidP="00000000" w:rsidRDefault="00000000" w:rsidRPr="00000000" w14:paraId="000000A9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Novo Ensino Médio irá dificultar o gerenciamento das escolas;</w:t>
                    </w:r>
                  </w:p>
                  <w:p w:rsidR="00000000" w:rsidDel="00000000" w:rsidP="00000000" w:rsidRDefault="00000000" w:rsidRPr="00000000" w14:paraId="000000AA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Muitos gestores de escolas públicas não tem tempo para avaliar detalhadamente sua instituição;</w:t>
                    </w:r>
                  </w:p>
                  <w:p w:rsidR="00000000" w:rsidDel="00000000" w:rsidP="00000000" w:rsidRDefault="00000000" w:rsidRPr="00000000" w14:paraId="000000A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renome da Falconi como consultoria de gestão;</w:t>
                    </w:r>
                  </w:p>
                  <w:p w:rsidR="00000000" w:rsidDel="00000000" w:rsidP="00000000" w:rsidRDefault="00000000" w:rsidRPr="00000000" w14:paraId="000000AC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Muitas gestores não se dispõe a pagar por uma consultoria.</w:t>
                    </w:r>
                  </w:p>
                </w:tc>
              </w:sdtContent>
            </w:sdt>
          </w:tr>
          <w:tr>
            <w:trPr>
              <w:cantSplit w:val="0"/>
              <w:trHeight w:val="2775" w:hRule="atLeast"/>
              <w:tblHeader w:val="0"/>
            </w:trPr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Fracas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F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Fraquezas</w:t>
                    </w:r>
                  </w:p>
                  <w:p w:rsidR="00000000" w:rsidDel="00000000" w:rsidP="00000000" w:rsidRDefault="00000000" w:rsidRPr="00000000" w14:paraId="000000B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questionário leva tempo para ser feito (+100 perguntas);</w:t>
                    </w:r>
                  </w:p>
                  <w:p w:rsidR="00000000" w:rsidDel="00000000" w:rsidP="00000000" w:rsidRDefault="00000000" w:rsidRPr="00000000" w14:paraId="000000B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Dado aos resultados automáticos, as consultorias podem pré-definidas podem não atingir um problema muito específico;</w:t>
                    </w:r>
                  </w:p>
                  <w:p w:rsidR="00000000" w:rsidDel="00000000" w:rsidP="00000000" w:rsidRDefault="00000000" w:rsidRPr="00000000" w14:paraId="000000B2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Inexperiência do time com banco de dados e html em geral;</w:t>
                    </w:r>
                  </w:p>
                  <w:p w:rsidR="00000000" w:rsidDel="00000000" w:rsidP="00000000" w:rsidRDefault="00000000" w:rsidRPr="00000000" w14:paraId="000000B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A necessidade de consultorias abstratas dado ao estilo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B5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Ameaças</w:t>
                    </w:r>
                  </w:p>
                  <w:p w:rsidR="00000000" w:rsidDel="00000000" w:rsidP="00000000" w:rsidRDefault="00000000" w:rsidRPr="00000000" w14:paraId="000000B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público-alvo pode ter dificuldade com a tecnologia;</w:t>
                    </w:r>
                  </w:p>
                  <w:p w:rsidR="00000000" w:rsidDel="00000000" w:rsidP="00000000" w:rsidRDefault="00000000" w:rsidRPr="00000000" w14:paraId="000000B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 alvo pode não ter a disponibilidade de responder todas as perguntas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B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o Canvas de Proposta de Valor</w:t>
      </w:r>
      <w:r w:rsidDel="00000000" w:rsidR="00000000" w:rsidRPr="00000000">
        <w:rPr>
          <w:i w:val="1"/>
          <w:color w:val="4472c4"/>
          <w:rtl w:val="0"/>
        </w:rPr>
        <w:t xml:space="preserve"> com relação à solução.</w:t>
      </w:r>
    </w:p>
    <w:p w:rsidR="00000000" w:rsidDel="00000000" w:rsidP="00000000" w:rsidRDefault="00000000" w:rsidRPr="00000000" w14:paraId="000000B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Consultoria Falconi:</w:t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</w:rPr>
        <w:drawing>
          <wp:inline distB="114300" distT="114300" distL="114300" distR="114300">
            <wp:extent cx="6362136" cy="2794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45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720"/>
        <w:jc w:val="both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a matriz de risco com relação ao projeto.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238125</wp:posOffset>
            </wp:positionV>
            <wp:extent cx="7543800" cy="256222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spacing w:after="0" w:lineRule="auto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C8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  <w:p w:rsidR="00000000" w:rsidDel="00000000" w:rsidP="00000000" w:rsidRDefault="00000000" w:rsidRPr="00000000" w14:paraId="000000C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Representante de gestor da escola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  <w:t xml:space="preserve">Eduardo Pereira, 43 anos, Diretor da E.E. Professor João Cruz Costa (São Paulo), divorciado.</w:t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pedagogia na USP; tem dois filhos; mora em Jaguaré (São Paulo, SP); Trabalhou como professor da Educação Infantil.</w:t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Tem facilidade em utilizar o Excel; workaholic; gosta de apoiar os alunos exemplares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 formar mais alunos exemplares; vontade de destacar a escola que ele comanda.</w:t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Falta de organização em seu planejamento escolar; incômodo em relação ao alto índice de evasão escolar; não consegue avaliar o andamento das aulas, dado a falta de tempo.</w:t>
      </w:r>
    </w:p>
    <w:p w:rsidR="00000000" w:rsidDel="00000000" w:rsidP="00000000" w:rsidRDefault="00000000" w:rsidRPr="00000000" w14:paraId="000000C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Representante de gestor de rede</w:t>
      </w:r>
    </w:p>
    <w:p w:rsidR="00000000" w:rsidDel="00000000" w:rsidP="00000000" w:rsidRDefault="00000000" w:rsidRPr="00000000" w14:paraId="000000D0">
      <w:pPr>
        <w:jc w:val="both"/>
        <w:rPr/>
      </w:pPr>
      <w:r w:rsidDel="00000000" w:rsidR="00000000" w:rsidRPr="00000000">
        <w:rPr>
          <w:rtl w:val="0"/>
        </w:rPr>
        <w:t xml:space="preserve">Cristina Torres, 53 anos, Secretária de Educação do Estado do Pará, casada.</w:t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Administração Pública e Gestão Educacional; mora em Belém, Pará; coordena educação de escolas no estado do Pará.</w:t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Estudou numa escola que era negligenciada; tem TOC, principalmente em deixar todos seus arquivos organizados; gosta de saber do andamento das atividades.</w:t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Passou pela experiência de estudar numa escola negligenciada; quer melhorar a qualidade das escolas em que ela é responsável; gostaria de ver um bom desempenho escolar.</w:t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Os dados das escolas não são concentrados numa única plataforma; a análise de todos os dados das escolas e a criação de soluções demanda muito tempo; não consegue ter um panorama geral do desempenho de cada escola.</w:t>
      </w:r>
    </w:p>
    <w:p w:rsidR="00000000" w:rsidDel="00000000" w:rsidP="00000000" w:rsidRDefault="00000000" w:rsidRPr="00000000" w14:paraId="000000D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3: Representante de consultor da Falconi</w:t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  <w:t xml:space="preserve">Alan, 34 anos, Consultor da Falconi.</w:t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 </w:t>
      </w:r>
      <w:r w:rsidDel="00000000" w:rsidR="00000000" w:rsidRPr="00000000">
        <w:rPr>
          <w:rtl w:val="0"/>
        </w:rPr>
        <w:t xml:space="preserve">Cursou administração de empresas; especialista em tecnologia; mora em São Paulo, SP; </w:t>
      </w:r>
      <w:r w:rsidDel="00000000" w:rsidR="00000000" w:rsidRPr="00000000">
        <w:rPr>
          <w:rtl w:val="0"/>
        </w:rPr>
        <w:t xml:space="preserve">realiza</w:t>
      </w:r>
      <w:r w:rsidDel="00000000" w:rsidR="00000000" w:rsidRPr="00000000">
        <w:rPr>
          <w:rtl w:val="0"/>
        </w:rPr>
        <w:t xml:space="preserve"> pesquisas de campo.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dados e algoritmos; faz projetos usando bibliotecas em Python.</w:t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Quer agilizar o processo da consultoria; quer realizar muitas consultorias e conseguir um bônus; tem facilidade com tecnologia.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A análise das entrevistas levam muito tempo; perda de produtividade no trabalho por não haver automação.</w:t>
      </w:r>
    </w:p>
    <w:p w:rsidR="00000000" w:rsidDel="00000000" w:rsidP="00000000" w:rsidRDefault="00000000" w:rsidRPr="00000000" w14:paraId="000000D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4: Representante de consultor da Falconi (avaliador)</w:t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rtl w:val="0"/>
        </w:rPr>
        <w:t xml:space="preserve">Júlia, 27 anos, Consultora da Falconi.</w:t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Formação em matemática e estatística; detalhista; avalia as consultorias da Falconi; mora em Belo Horizonte, MG.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trabalhar com dados e números; costuma buscar padrões nas respostas dos clientes.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Buscar resultados de maneira; deseja a automatização de suas atividades.</w:t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Ele não consegue parametrizar todas as avaliações que são geradas; desorganização das consultas faz com que ele perca oportunidades chaves</w:t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E2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Descrever em uma tabela todas histórias de usuários de acordo com o template utilizado com priorização, esforço e risco.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12"/>
      </w:sdtPr>
      <w:sdtContent>
        <w:tbl>
          <w:tblPr>
            <w:tblStyle w:val="Table3"/>
            <w:tblW w:w="10019.111811023624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24.7851828238071"/>
            <w:gridCol w:w="5138.006056935192"/>
            <w:gridCol w:w="1352.1068570882082"/>
            <w:gridCol w:w="1352.1068570882082"/>
            <w:gridCol w:w="1352.1068570882082"/>
            <w:tblGridChange w:id="0">
              <w:tblGrid>
                <w:gridCol w:w="824.7851828238071"/>
                <w:gridCol w:w="5138.006056935192"/>
                <w:gridCol w:w="1352.1068570882082"/>
                <w:gridCol w:w="1352.1068570882082"/>
                <w:gridCol w:w="1352.1068570882082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Número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5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Descrição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6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Parte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Status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Comentários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acessar a home page, para saber mais sobre 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fazer meu cadastro/login, para poder acessar a plataforma.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 ou gestor da rede), quero ter acesso a duas opções, para acessar o dashboard ou fazer 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5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poder responder um questionário, para gerar um relatório sobre a gestão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que fique salvo os questionários de onde parei, para eu ter acesso as respostas que eu já respondi.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escola, gestor da rede, Falconi), quero adicionar e-mail, para fazer login.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acessar o sistema de forma autônoma e intuitiva, para ter facilidade em utilizar a aplicação.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da rede), quero poder ter acesso aos resultados gerais e individuais das avaliações das redes de ensino, para saber as informações obtidas no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receber uma nota avaliando as múltiplas áreas (7 eixos) da minha instituição.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poder responder um questionário para poder avaliar a maturidade gerencial da minha rede de ensino.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que o meu progresso no questionário seja salvo para eu não ter que recomeçar.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ter a possibilidade de compartilhar o meu resultado para outros gestores.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2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receber uma consultoria no resultado para conseguir melhorar a maturidade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ter uma breve explicação dos itens que estão sendo avaliados no questionário para entender melhor os pontos de melhoria.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poder visualizar os meus resultados com gráficos de radar.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0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 quero poder cadastrar ou modificar questões do questionário, para complementá-lo ao longo do tempo.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6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0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(funcionário da Falconi), quero uma área do site, para cadastrar mais perguntas.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1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2bn6wsx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45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46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47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48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numPr>
          <w:ilvl w:val="1"/>
          <w:numId w:val="1"/>
        </w:numPr>
        <w:ind w:left="1440" w:hanging="360"/>
        <w:rPr>
          <w:sz w:val="32"/>
          <w:szCs w:val="32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4D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4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54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5B">
      <w:pPr>
        <w:pStyle w:val="Heading1"/>
        <w:spacing w:after="0" w:lineRule="auto"/>
        <w:rPr/>
      </w:pPr>
      <w:bookmarkStart w:colFirst="0" w:colLast="0" w:name="_heading=h.3o7alnk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5D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40" w:lineRule="auto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Telas e storyboards de baixa  fidelidade das áreas do usuário, conectados, demonstrando a diagramação e o fluxo de navegação</w:t>
      </w:r>
    </w:p>
    <w:p w:rsidR="00000000" w:rsidDel="00000000" w:rsidP="00000000" w:rsidRDefault="00000000" w:rsidRPr="00000000" w14:paraId="00000162">
      <w:pPr>
        <w:spacing w:after="40" w:lineRule="auto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Exemplos: tela da home, tela de login, etccc</w:t>
      </w:r>
    </w:p>
    <w:p w:rsidR="00000000" w:rsidDel="00000000" w:rsidP="00000000" w:rsidRDefault="00000000" w:rsidRPr="00000000" w14:paraId="00000163">
      <w:pPr>
        <w:spacing w:after="40" w:lineRule="auto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164">
      <w:pPr>
        <w:spacing w:after="40" w:lineRule="auto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Aqui você deve colocar o link</w:t>
      </w:r>
    </w:p>
    <w:p w:rsidR="00000000" w:rsidDel="00000000" w:rsidP="00000000" w:rsidRDefault="00000000" w:rsidRPr="00000000" w14:paraId="00000165">
      <w:pPr>
        <w:spacing w:after="40" w:lineRule="auto"/>
        <w:rPr/>
      </w:pPr>
      <w:r w:rsidDel="00000000" w:rsidR="00000000" w:rsidRPr="00000000">
        <w:rPr>
          <w:rtl w:val="0"/>
        </w:rPr>
        <w:t xml:space="preserve">Wireframe: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https://www.figma.com/file/aEnUBKvcFRymNDZ9BhTcma/Wireframe?node-id=0%3A1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40" w:lineRule="auto"/>
        <w:rPr/>
      </w:pPr>
      <w:r w:rsidDel="00000000" w:rsidR="00000000" w:rsidRPr="00000000">
        <w:rPr>
          <w:rtl w:val="0"/>
        </w:rPr>
        <w:t xml:space="preserve">Storyboard: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https://www.figma.com/file/yWXFF8BRonecdlUFpEccdI/Untitled?node-id=0%3A1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40" w:lineRule="auto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i w:val="1"/>
          <w:color w:val="4472c4"/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, ou seja, </w:t>
      </w:r>
      <w:r w:rsidDel="00000000" w:rsidR="00000000" w:rsidRPr="00000000">
        <w:rPr>
          <w:i w:val="1"/>
          <w:color w:val="4472c4"/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69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PALETA DE CORES:</w:t>
      </w:r>
    </w:p>
    <w:p w:rsidR="00000000" w:rsidDel="00000000" w:rsidP="00000000" w:rsidRDefault="00000000" w:rsidRPr="00000000" w14:paraId="0000016A">
      <w:pPr>
        <w:spacing w:after="40" w:lineRule="auto"/>
        <w:ind w:left="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https://colors.muz.li/palette/d3ac34/a49c3c/b41434/fbf3a3/241c1c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1346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FONTES:</w:t>
      </w:r>
    </w:p>
    <w:p w:rsidR="00000000" w:rsidDel="00000000" w:rsidP="00000000" w:rsidRDefault="00000000" w:rsidRPr="00000000" w14:paraId="0000016D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Título: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https://fonts.google.com/specimen/Inter?query=inter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Subtítulo: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Texto: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  <w:t xml:space="preserve">ÍCONES:</w:t>
      </w:r>
    </w:p>
    <w:p w:rsidR="00000000" w:rsidDel="00000000" w:rsidP="00000000" w:rsidRDefault="00000000" w:rsidRPr="00000000" w14:paraId="00000171">
      <w:pPr>
        <w:spacing w:after="40" w:lineRule="auto"/>
        <w:ind w:left="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https://fontawesome.com/search?s=thin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40" w:lineRule="auto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spacing w:after="0" w:lineRule="auto"/>
        <w:rPr/>
      </w:pPr>
      <w:bookmarkStart w:colFirst="0" w:colLast="0" w:name="_heading=h.1hmsyys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41mghml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84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widowControl w:val="1"/>
        <w:numPr>
          <w:ilvl w:val="0"/>
          <w:numId w:val="1"/>
        </w:numPr>
        <w:spacing w:after="0" w:lineRule="auto"/>
        <w:ind w:left="720" w:hanging="360"/>
        <w:rPr/>
      </w:pPr>
      <w:bookmarkStart w:colFirst="0" w:colLast="0" w:name="_heading=h.1v1yuxt" w:id="41"/>
      <w:bookmarkEnd w:id="41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88">
      <w:pPr>
        <w:pStyle w:val="Heading2"/>
        <w:numPr>
          <w:ilvl w:val="1"/>
          <w:numId w:val="1"/>
        </w:numPr>
        <w:spacing w:before="0" w:lineRule="auto"/>
        <w:ind w:left="1440" w:hanging="360"/>
        <w:rPr/>
      </w:pPr>
      <w:bookmarkStart w:colFirst="0" w:colLast="0" w:name="_heading=h.4f1mdlm" w:id="42"/>
      <w:bookmarkEnd w:id="42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2u6wntf" w:id="43"/>
      <w:bookmarkEnd w:id="43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8F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91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93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5"/>
      <w:bookmarkEnd w:id="45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numPr>
          <w:ilvl w:val="1"/>
          <w:numId w:val="1"/>
        </w:numPr>
        <w:spacing w:after="80" w:before="0" w:lineRule="auto"/>
        <w:ind w:left="1440" w:hanging="360"/>
        <w:rPr/>
      </w:pPr>
      <w:bookmarkStart w:colFirst="0" w:colLast="0" w:name="_heading=h.28h4qwu" w:id="46"/>
      <w:bookmarkEnd w:id="46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A">
      <w:pPr>
        <w:pStyle w:val="Heading2"/>
        <w:numPr>
          <w:ilvl w:val="1"/>
          <w:numId w:val="1"/>
        </w:numPr>
        <w:spacing w:after="80" w:lineRule="auto"/>
        <w:ind w:left="1440" w:hanging="360"/>
        <w:rPr/>
      </w:pPr>
      <w:bookmarkStart w:colFirst="0" w:colLast="0" w:name="_heading=h.nmf14n" w:id="47"/>
      <w:bookmarkEnd w:id="47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49"/>
      <w:bookmarkEnd w:id="4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rPr/>
      </w:pPr>
      <w:bookmarkStart w:colFirst="0" w:colLast="0" w:name="_heading=h.46r0co2" w:id="50"/>
      <w:bookmarkEnd w:id="5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51"/>
      <w:bookmarkEnd w:id="51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7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olors.muz.li/palette/d3ac34/a49c3c/b41434/fbf3a3/241c1c" TargetMode="External"/><Relationship Id="rId10" Type="http://schemas.openxmlformats.org/officeDocument/2006/relationships/hyperlink" Target="https://www.figma.com/file/yWXFF8BRonecdlUFpEccdI/Untitled?node-id=0%3A1" TargetMode="External"/><Relationship Id="rId13" Type="http://schemas.openxmlformats.org/officeDocument/2006/relationships/hyperlink" Target="https://fonts.google.com/specimen/Inter?query=inter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file/aEnUBKvcFRymNDZ9BhTcma/Wireframe?node-id=0%3A1" TargetMode="External"/><Relationship Id="rId15" Type="http://schemas.openxmlformats.org/officeDocument/2006/relationships/hyperlink" Target="https://fonts.google.com/specimen/Raleway" TargetMode="External"/><Relationship Id="rId14" Type="http://schemas.openxmlformats.org/officeDocument/2006/relationships/hyperlink" Target="https://fonts.google.com/specimen/Raleway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fontawesome.com/search?s=thin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BBj/F0T6LCbFZr87nHs0JAS5lg==">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