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12.000000000000028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12.000000000000028"/>
        <w:jc w:val="center"/>
        <w:rPr/>
      </w:pPr>
      <w:bookmarkStart w:colFirst="0" w:colLast="0" w:name="_heading=h.7l67c3nscssj" w:id="1"/>
      <w:bookmarkEnd w:id="1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3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Dr. Edu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&lt;</w:t>
      </w:r>
      <w:r w:rsidDel="00000000" w:rsidR="00000000" w:rsidRPr="00000000">
        <w:rPr>
          <w:color w:val="4472c4"/>
          <w:rtl w:val="0"/>
        </w:rPr>
        <w:t xml:space="preserve">Arthur Fraige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Emanuel Costa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Gábrio Lina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Giovanna Rodrigues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Lívia Bonotto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color w:val="4472c4"/>
        </w:rPr>
      </w:pPr>
      <w:r w:rsidDel="00000000" w:rsidR="00000000" w:rsidRPr="00000000">
        <w:rPr>
          <w:color w:val="4472c4"/>
          <w:rtl w:val="0"/>
        </w:rPr>
        <w:t xml:space="preserve">Luana Parra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color w:val="4472c4"/>
          <w:rtl w:val="0"/>
        </w:rPr>
        <w:t xml:space="preserve">Rafael Katalan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criação:&lt;</w:t>
      </w:r>
      <w:r w:rsidDel="00000000" w:rsidR="00000000" w:rsidRPr="00000000">
        <w:rPr>
          <w:color w:val="4472c4"/>
          <w:rtl w:val="0"/>
        </w:rPr>
        <w:t xml:space="preserve">02/05/2022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5"/>
      <w:bookmarkEnd w:id="5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125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25"/>
        <w:gridCol w:w="2820"/>
        <w:gridCol w:w="1560"/>
        <w:gridCol w:w="4320"/>
        <w:tblGridChange w:id="0">
          <w:tblGrid>
            <w:gridCol w:w="1425"/>
            <w:gridCol w:w="2820"/>
            <w:gridCol w:w="156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Giovanna Rodrigues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2 (porém conteúdo da sprint 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preenchimento dos tópicos 1 e 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Arthur Fraige, Luana Parra, 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Guia de estilo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28/05/2022</w:t>
            </w:r>
          </w:p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Luana Parra, Giovanna Rodrigues, Livia Bonotto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Tópicos 4 e 6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30/05/2022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Emanuel Costa, Luana Parra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Sprint 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Revisão WAD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1"/>
        <w:keepLines w:val="1"/>
        <w:numPr>
          <w:ilvl w:val="0"/>
          <w:numId w:val="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9"/>
      <w:bookmarkEnd w:id="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75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Falconi é uma empresa brasileira de consultoria fundada pelo professor Vicente Falconi. Desse modo, a empresa preza por encontrar soluções, ajudando organizações privadas, públicas e do terceiro setor a encontrar/construir respostas para o seus desafios, além de que essas abordagens são customizadas, da estratégia à prática, incorporando tecnologias e contando com um time excepcional.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120" w:line="240" w:lineRule="auto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rtl w:val="0"/>
        </w:rPr>
        <w:t xml:space="preserve">Descrever o problema ou a oportunidade de negócio.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Inexistência de uma ferramenta de diagnóstico de maturidade gerencial para redes de ensino, público e privado, que possibilite uma avaliação do seu desempenho em relação a Agenda Educacional, Agenda de Gestão e Indicadores Educacionais. Desse modo, a avaliação possibilita uma visão geral sobre o nível em que a gestão da organização se encontra com relação aos resultados de aprendizados, além da gestão de pessoas e tecnologias. 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2"/>
      <w:bookmarkEnd w:id="12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450" w:firstLine="0"/>
        <w:jc w:val="both"/>
        <w:rPr>
          <w:i w:val="1"/>
          <w:color w:val="4a86e8"/>
        </w:rPr>
      </w:pP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De</w:t>
      </w:r>
      <w:r w:rsidDel="00000000" w:rsidR="00000000" w:rsidRPr="00000000">
        <w:rPr>
          <w:i w:val="1"/>
          <w:color w:val="4a86e8"/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i w:val="1"/>
          <w:color w:val="4a86e8"/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7B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6in1rg" w:id="13"/>
      <w:bookmarkEnd w:id="13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Os objetivos gerais do projeto é criar um protótipo de uma aplicação web que diagnostica a maturidade das redes de ensino do Brasil, por meio de um questionário.</w:t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lnxbz9" w:id="14"/>
      <w:bookmarkEnd w:id="14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E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Desenvolver e aplicar conhecimento back-end e front-end ao longo do  desenvolvimento do projeto.</w:t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5"/>
      <w:bookmarkEnd w:id="15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i w:val="1"/>
          <w:color w:val="4a86e8"/>
          <w:highlight w:val="white"/>
        </w:rPr>
      </w:pPr>
      <w:r w:rsidDel="00000000" w:rsidR="00000000" w:rsidRPr="00000000">
        <w:rPr>
          <w:i w:val="1"/>
          <w:color w:val="4a86e8"/>
          <w:highlight w:val="white"/>
          <w:rtl w:val="0"/>
        </w:rPr>
        <w:t xml:space="preserve">Descrição da solução a ser desenvolvida (o que é, quais principais funcionalidades, como usar) . Caso ainda não esteja definida a solução na Sprint 1, o faça assim que possível.</w:t>
      </w:r>
    </w:p>
    <w:p w:rsidR="00000000" w:rsidDel="00000000" w:rsidP="00000000" w:rsidRDefault="00000000" w:rsidRPr="00000000" w14:paraId="00000081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solução a ser desenvolvida é uma aplicação web de diagnóstico de maturidade de escolas, obtido através de um questionário no qual as </w:t>
      </w:r>
      <w:r w:rsidDel="00000000" w:rsidR="00000000" w:rsidRPr="00000000">
        <w:rPr>
          <w:highlight w:val="white"/>
          <w:rtl w:val="0"/>
        </w:rPr>
        <w:t xml:space="preserve">personas</w:t>
      </w:r>
      <w:r w:rsidDel="00000000" w:rsidR="00000000" w:rsidRPr="00000000">
        <w:rPr>
          <w:highlight w:val="white"/>
          <w:rtl w:val="0"/>
        </w:rPr>
        <w:t xml:space="preserve"> conseguem realizar seus trabalhos e obter seus resultados. Assim, o questionário é voltado para escolas públicas e privadas, a fim de fornecer uma consultoria de gestão e maturidade desse ambiente.</w:t>
      </w:r>
    </w:p>
    <w:p w:rsidR="00000000" w:rsidDel="00000000" w:rsidP="00000000" w:rsidRDefault="00000000" w:rsidRPr="00000000" w14:paraId="00000082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Ao finalizar este questionário, o diagnóstico irá apontar oportunidades de aprimoramento que a instituição pode executar para ter desempenhos melhores e favorecer tanto os alunos, quanto os próprios gestores das redes de ensino. Posto isso, a partir das respostas obtidas no questionário, o usuário será apresentado ao dashboard que demonstra os dados gráficos da sua instituição, mostrando claramente  os pontos de melhorias, pontos fortes e pontos fracos, que a escola ou rede de escolas em questão apresenta. </w:t>
      </w:r>
    </w:p>
    <w:p w:rsidR="00000000" w:rsidDel="00000000" w:rsidP="00000000" w:rsidRDefault="00000000" w:rsidRPr="00000000" w14:paraId="00000083">
      <w:pPr>
        <w:ind w:left="0" w:firstLine="720"/>
        <w:jc w:val="both"/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O desenvolvimento do ambiente web passa por três fases: front-end, back-end e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6"/>
      <w:bookmarkEnd w:id="16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86">
      <w:pPr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Falconi:</w:t>
      </w:r>
      <w:r w:rsidDel="00000000" w:rsidR="00000000" w:rsidRPr="00000000">
        <w:rPr>
          <w:rtl w:val="0"/>
        </w:rPr>
        <w:t xml:space="preserve"> automatização do processo de consultoria para as escolas e possibilidade de atingir mais ambientes escolares, além de ser um objetivo de desenvolvimento </w:t>
      </w:r>
      <w:r w:rsidDel="00000000" w:rsidR="00000000" w:rsidRPr="00000000">
        <w:rPr>
          <w:rtl w:val="0"/>
        </w:rPr>
        <w:t xml:space="preserve">sustentável 4 (educação</w:t>
      </w:r>
      <w:r w:rsidDel="00000000" w:rsidR="00000000" w:rsidRPr="00000000">
        <w:rPr>
          <w:rtl w:val="0"/>
        </w:rPr>
        <w:t xml:space="preserve"> de qualidade).</w:t>
      </w:r>
    </w:p>
    <w:p w:rsidR="00000000" w:rsidDel="00000000" w:rsidP="00000000" w:rsidRDefault="00000000" w:rsidRPr="00000000" w14:paraId="00000087">
      <w:pPr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Instituições de ensino:</w:t>
      </w:r>
      <w:r w:rsidDel="00000000" w:rsidR="00000000" w:rsidRPr="00000000">
        <w:rPr>
          <w:rtl w:val="0"/>
        </w:rPr>
        <w:t xml:space="preserve"> serão beneficiadas, a partir do momento que preencherem o questionário e receberem o diagnóstico, podendo melhorar o gerenciamento e a qualidade de sua escola.</w:t>
      </w:r>
    </w:p>
    <w:p w:rsidR="00000000" w:rsidDel="00000000" w:rsidP="00000000" w:rsidRDefault="00000000" w:rsidRPr="00000000" w14:paraId="00000088">
      <w:pPr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Redes de ensino: </w:t>
      </w:r>
      <w:r w:rsidDel="00000000" w:rsidR="00000000" w:rsidRPr="00000000">
        <w:rPr>
          <w:rtl w:val="0"/>
        </w:rPr>
        <w:t xml:space="preserve">possibilidade de ter uma visão geral de suas escolas, podendo tomar atitudes de melhoria da educação.</w:t>
      </w:r>
    </w:p>
    <w:p w:rsidR="00000000" w:rsidDel="00000000" w:rsidP="00000000" w:rsidRDefault="00000000" w:rsidRPr="00000000" w14:paraId="00000089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hanging="360"/>
        <w:jc w:val="left"/>
        <w:rPr/>
      </w:pPr>
      <w:bookmarkStart w:colFirst="0" w:colLast="0" w:name="_heading=h.44sinio" w:id="17"/>
      <w:bookmarkEnd w:id="17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spacing w:after="0" w:before="0" w:lineRule="auto"/>
        <w:ind w:left="1440" w:hanging="360"/>
        <w:rPr>
          <w:sz w:val="32"/>
          <w:szCs w:val="32"/>
        </w:rPr>
      </w:pPr>
      <w:bookmarkStart w:colFirst="0" w:colLast="0" w:name="_heading=h.2jxsxqh" w:id="18"/>
      <w:bookmarkEnd w:id="18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both"/>
        <w:rPr>
          <w:i w:val="1"/>
          <w:color w:val="4472c4"/>
          <w:highlight w:val="white"/>
        </w:rPr>
      </w:pPr>
      <w:r w:rsidDel="00000000" w:rsidR="00000000" w:rsidRPr="00000000">
        <w:rPr>
          <w:i w:val="1"/>
          <w:color w:val="4472c4"/>
          <w:highlight w:val="white"/>
          <w:rtl w:val="0"/>
        </w:rPr>
        <w:t xml:space="preserve">Análise da indústria (Modelo de 5 Forças de Porter) em relação ao cenário da empresa parceira.</w:t>
      </w:r>
    </w:p>
    <w:p w:rsidR="00000000" w:rsidDel="00000000" w:rsidP="00000000" w:rsidRDefault="00000000" w:rsidRPr="00000000" w14:paraId="0000008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Falconi é uma empresa de consultoria, ou seja, ela tem como objetivo identificar as necessidades do cliente através de diagnósticos e análises para que assim possam oferecer ações de melhoria. Desse modo, esse ramo fornece serviços como: atualização de ferramentas da empresa; integração da empresa com o mercado; revisão da documentação interna; direcionamento da empresa ao cliente; integração de estratégia e modelos de negócio ao cliente.</w:t>
      </w:r>
    </w:p>
    <w:p w:rsidR="00000000" w:rsidDel="00000000" w:rsidP="00000000" w:rsidRDefault="00000000" w:rsidRPr="00000000" w14:paraId="0000008F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modelo de negócios é baseado em Business to Business (B2B). Além disso, as maiores empresas de consultoria mundiais são: </w:t>
      </w:r>
      <w:r w:rsidDel="00000000" w:rsidR="00000000" w:rsidRPr="00000000">
        <w:rPr>
          <w:highlight w:val="white"/>
          <w:rtl w:val="0"/>
        </w:rPr>
        <w:t xml:space="preserve">McKinsey, BCG,  Kearney, entre outras. De acordo com</w:t>
      </w:r>
      <w:r w:rsidDel="00000000" w:rsidR="00000000" w:rsidRPr="00000000">
        <w:rPr>
          <w:rtl w:val="0"/>
        </w:rPr>
        <w:t xml:space="preserve"> a ABCO de 2019, o mercado de consultoria irá aumentar mais de 50% só no Brasil até 2025.</w:t>
      </w:r>
    </w:p>
    <w:p w:rsidR="00000000" w:rsidDel="00000000" w:rsidP="00000000" w:rsidRDefault="00000000" w:rsidRPr="00000000" w14:paraId="00000090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Por fim, a maior tendência desse ramo de negócios é deixar as empresas mais tecnológicas, como exemplo temos a automatização dos serviços.</w:t>
      </w:r>
    </w:p>
    <w:sdt>
      <w:sdtPr>
        <w:tag w:val="goog_rdk_0"/>
      </w:sdtPr>
      <w:sdtContent>
        <w:p w:rsidR="00000000" w:rsidDel="00000000" w:rsidP="00000000" w:rsidRDefault="00000000" w:rsidRPr="00000000" w14:paraId="00000091">
          <w:pPr>
            <w:ind w:left="0" w:firstLine="720"/>
            <w:jc w:val="both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Modelo de 5 Forças de Porter</w:t>
          </w:r>
        </w:p>
      </w:sdtContent>
    </w:sdt>
    <w:p w:rsidR="00000000" w:rsidDel="00000000" w:rsidP="00000000" w:rsidRDefault="00000000" w:rsidRPr="00000000" w14:paraId="00000092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novos entrantes: </w:t>
      </w:r>
      <w:r w:rsidDel="00000000" w:rsidR="00000000" w:rsidRPr="00000000">
        <w:rPr>
          <w:rtl w:val="0"/>
        </w:rPr>
        <w:t xml:space="preserve">A maior barreira que o setor de consultoria enfrenta envolve a necessidade de requisitos intelectuais, não físicos. Uma vez que adquirir o conjunto de conhecimentos práticos para a entrada na consultoria é um processo custoso e lento. No entanto, as novas empresas que conseguem ingressar oferecem os mesmos serviços do que as já existentes, sendo pouco atrativa. A ameaça de novos entrantes é definida como baixa, considerando a saturação do mercado.</w:t>
      </w:r>
    </w:p>
    <w:p w:rsidR="00000000" w:rsidDel="00000000" w:rsidP="00000000" w:rsidRDefault="00000000" w:rsidRPr="00000000" w14:paraId="00000093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Rivalidade entre concorrentes: </w:t>
      </w:r>
      <w:r w:rsidDel="00000000" w:rsidR="00000000" w:rsidRPr="00000000">
        <w:rPr>
          <w:rtl w:val="0"/>
        </w:rPr>
        <w:t xml:space="preserve">Por possuir uma grande quantidade de players que preenchem todos os segmentos de mercado, a rivalidade é extremamente alta. Os serviços disponíveis não apresentam grande diferenciação de uma empresa para outra, então a estratégia é conhecer bem o concorrente para identificar o que os diferencia, assim a empresa consegue definir vantagens competitivas e melhorias.</w:t>
      </w:r>
    </w:p>
    <w:p w:rsidR="00000000" w:rsidDel="00000000" w:rsidP="00000000" w:rsidRDefault="00000000" w:rsidRPr="00000000" w14:paraId="00000094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fornecedores: </w:t>
      </w:r>
      <w:r w:rsidDel="00000000" w:rsidR="00000000" w:rsidRPr="00000000">
        <w:rPr>
          <w:rtl w:val="0"/>
        </w:rPr>
        <w:t xml:space="preserve">Os fornecedores não possuem uma capacidade de negociação elevada, o que torna a indústria atrativa. Isso ocorre devido a grande quantidade de  fornecedores e por exigir equipamentos especializados em áreas muito específicas.</w:t>
      </w:r>
    </w:p>
    <w:p w:rsidR="00000000" w:rsidDel="00000000" w:rsidP="00000000" w:rsidRDefault="00000000" w:rsidRPr="00000000" w14:paraId="00000095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Poder de barganha dos compradores:</w:t>
      </w:r>
      <w:r w:rsidDel="00000000" w:rsidR="00000000" w:rsidRPr="00000000">
        <w:rPr>
          <w:rtl w:val="0"/>
        </w:rPr>
        <w:t xml:space="preserve"> Os compradores têm uma grande facilidade para comparar os preços entre as empresas de consultoria, logo, eles possuem um elevado poder de barganha.</w:t>
      </w:r>
    </w:p>
    <w:p w:rsidR="00000000" w:rsidDel="00000000" w:rsidP="00000000" w:rsidRDefault="00000000" w:rsidRPr="00000000" w14:paraId="00000096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Ameaça de serviços substitutos:</w:t>
      </w:r>
      <w:r w:rsidDel="00000000" w:rsidR="00000000" w:rsidRPr="00000000">
        <w:rPr>
          <w:rtl w:val="0"/>
        </w:rPr>
        <w:t xml:space="preserve"> A grande disponibilidade de informação na internet incentiva o cliente a buscar apoio por conta própria. Outra opção é a contratação de um funcionário que tenha como função apenas a consultoria, tirando a necessidade de contratar uma empresa externa.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9"/>
      <w:bookmarkEnd w:id="19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98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Apresenta a Matriz SWOT</w:t>
      </w:r>
      <w:r w:rsidDel="00000000" w:rsidR="00000000" w:rsidRPr="00000000">
        <w:rPr>
          <w:i w:val="1"/>
          <w:color w:val="4472c4"/>
          <w:rtl w:val="0"/>
        </w:rPr>
        <w:t xml:space="preserve"> com análise da empresa parceira.</w:t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2"/>
            <w:tblW w:w="1002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41.9950231411915"/>
            <w:gridCol w:w="4038.558393941216"/>
            <w:gridCol w:w="200.44409448818897"/>
            <w:gridCol w:w="4038.558393941216"/>
            <w:gridCol w:w="200.44409448818897"/>
            <w:tblGridChange w:id="0">
              <w:tblGrid>
                <w:gridCol w:w="1541.9950231411915"/>
                <w:gridCol w:w="4038.558393941216"/>
                <w:gridCol w:w="200.44409448818897"/>
                <w:gridCol w:w="4038.558393941216"/>
                <w:gridCol w:w="200.44409448818897"/>
              </w:tblGrid>
            </w:tblGridChange>
          </w:tblGrid>
          <w:tr>
            <w:trPr>
              <w:cantSplit w:val="0"/>
              <w:trHeight w:val="390" w:hRule="atLeast"/>
              <w:tblHeader w:val="0"/>
            </w:trPr>
            <w:sdt>
              <w:sdtPr>
                <w:lock w:val="contentLocked"/>
                <w:tag w:val="goog_rdk_1"/>
              </w:sdtPr>
              <w:sdtContent>
                <w:tc>
                  <w:tcPr>
                    <w:gridSpan w:val="5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45818e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8"/>
                        <w:szCs w:val="28"/>
                        <w:rtl w:val="0"/>
                      </w:rPr>
                      <w:t xml:space="preserve">MATRIZ SWOT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3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9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Internos (Controláveis)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A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b w:val="1"/>
                        <w:color w:val="ffffff"/>
                        <w:sz w:val="22"/>
                        <w:szCs w:val="22"/>
                        <w:rtl w:val="0"/>
                      </w:rPr>
                      <w:t xml:space="preserve">Fatores Externos (Incontroláveis)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20" w:hRule="atLeast"/>
              <w:tblHeader w:val="0"/>
            </w:trPr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A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Fortes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4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Forças</w:t>
                    </w:r>
                  </w:p>
                  <w:p w:rsidR="00000000" w:rsidDel="00000000" w:rsidP="00000000" w:rsidRDefault="00000000" w:rsidRPr="00000000" w14:paraId="000000A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Auxílio no gerenciamento escolar;</w:t>
                    </w:r>
                  </w:p>
                  <w:p w:rsidR="00000000" w:rsidDel="00000000" w:rsidP="00000000" w:rsidRDefault="00000000" w:rsidRPr="00000000" w14:paraId="000000A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gratuita;</w:t>
                    </w:r>
                  </w:p>
                  <w:p w:rsidR="00000000" w:rsidDel="00000000" w:rsidP="00000000" w:rsidRDefault="00000000" w:rsidRPr="00000000" w14:paraId="000000A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Resultados instantâneos (ainda depende da Falconi);</w:t>
                    </w:r>
                  </w:p>
                  <w:p w:rsidR="00000000" w:rsidDel="00000000" w:rsidP="00000000" w:rsidRDefault="00000000" w:rsidRPr="00000000" w14:paraId="000000A8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Análise detalhada da situação atual daquela escola;</w:t>
                    </w:r>
                  </w:p>
                  <w:p w:rsidR="00000000" w:rsidDel="00000000" w:rsidP="00000000" w:rsidRDefault="00000000" w:rsidRPr="00000000" w14:paraId="000000A9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Software acessível para os gestores e avaliadores da própria Falconi;</w:t>
                    </w:r>
                  </w:p>
                  <w:p w:rsidR="00000000" w:rsidDel="00000000" w:rsidP="00000000" w:rsidRDefault="00000000" w:rsidRPr="00000000" w14:paraId="000000AA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Consultoria feita em qualquer horário;</w:t>
                    </w:r>
                  </w:p>
                  <w:p w:rsidR="00000000" w:rsidDel="00000000" w:rsidP="00000000" w:rsidRDefault="00000000" w:rsidRPr="00000000" w14:paraId="000000A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Infográfico preciso das fraquezas nos diferentes eixos da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AD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Oportunidades</w:t>
                    </w:r>
                  </w:p>
                  <w:p w:rsidR="00000000" w:rsidDel="00000000" w:rsidP="00000000" w:rsidRDefault="00000000" w:rsidRPr="00000000" w14:paraId="000000A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Novo Ensino Médio irá dificultar o gerenciamento das escolas;</w:t>
                    </w:r>
                  </w:p>
                  <w:p w:rsidR="00000000" w:rsidDel="00000000" w:rsidP="00000000" w:rsidRDefault="00000000" w:rsidRPr="00000000" w14:paraId="000000A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Muitos gestores de escolas públicas não tem tempo para avaliar detalhadamente sua instituição;</w:t>
                    </w:r>
                  </w:p>
                  <w:p w:rsidR="00000000" w:rsidDel="00000000" w:rsidP="00000000" w:rsidRDefault="00000000" w:rsidRPr="00000000" w14:paraId="000000B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renome da Falconi como consultoria de gestão;</w:t>
                    </w:r>
                  </w:p>
                  <w:p w:rsidR="00000000" w:rsidDel="00000000" w:rsidP="00000000" w:rsidRDefault="00000000" w:rsidRPr="00000000" w14:paraId="000000B1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Muitas gestores não se dispõe a pagar por uma consultoria.</w:t>
                    </w:r>
                  </w:p>
                </w:tc>
              </w:sdtContent>
            </w:sdt>
          </w:tr>
          <w:tr>
            <w:trPr>
              <w:cantSplit w:val="0"/>
              <w:trHeight w:val="2511.8" w:hRule="atLeast"/>
              <w:tblHeader w:val="0"/>
            </w:trPr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fa8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sz w:val="24"/>
                        <w:szCs w:val="24"/>
                        <w:rtl w:val="0"/>
                      </w:rPr>
                      <w:t xml:space="preserve">Pontos Fracas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B4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Fraquezas</w:t>
                    </w:r>
                  </w:p>
                  <w:p w:rsidR="00000000" w:rsidDel="00000000" w:rsidP="00000000" w:rsidRDefault="00000000" w:rsidRPr="00000000" w14:paraId="000000B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questionário leva tempo para ser feito (+100 perguntas);</w:t>
                    </w:r>
                  </w:p>
                  <w:p w:rsidR="00000000" w:rsidDel="00000000" w:rsidP="00000000" w:rsidRDefault="00000000" w:rsidRPr="00000000" w14:paraId="000000B6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Dado aos resultados automáticos, as consultorias podem pré-definidas podem não atingir um problema muito específico;</w:t>
                    </w:r>
                  </w:p>
                  <w:p w:rsidR="00000000" w:rsidDel="00000000" w:rsidP="00000000" w:rsidRDefault="00000000" w:rsidRPr="00000000" w14:paraId="000000B7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Inexperiência do time com banco de dados e html em geral;</w:t>
                    </w:r>
                  </w:p>
                  <w:p w:rsidR="00000000" w:rsidDel="00000000" w:rsidP="00000000" w:rsidRDefault="00000000" w:rsidRPr="00000000" w14:paraId="000000B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A necessidade de consultorias abstratas dado ao estilo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gridSpan w:val="2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top"/>
                  </w:tcPr>
                  <w:p w:rsidR="00000000" w:rsidDel="00000000" w:rsidP="00000000" w:rsidRDefault="00000000" w:rsidRPr="00000000" w14:paraId="000000BA">
                    <w:pPr>
                      <w:widowControl w:val="0"/>
                      <w:spacing w:line="276" w:lineRule="auto"/>
                      <w:ind w:left="0" w:firstLine="0"/>
                      <w:rPr>
                        <w:b w:val="1"/>
                      </w:rPr>
                    </w:pPr>
                    <w:r w:rsidDel="00000000" w:rsidR="00000000" w:rsidRPr="00000000">
                      <w:rPr>
                        <w:b w:val="1"/>
                        <w:rtl w:val="0"/>
                      </w:rPr>
                      <w:t xml:space="preserve">Ameaças</w:t>
                    </w:r>
                  </w:p>
                  <w:p w:rsidR="00000000" w:rsidDel="00000000" w:rsidP="00000000" w:rsidRDefault="00000000" w:rsidRPr="00000000" w14:paraId="000000BB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público-alvo pode ter dificuldade com a tecnologia;</w:t>
                    </w:r>
                  </w:p>
                  <w:p w:rsidR="00000000" w:rsidDel="00000000" w:rsidP="00000000" w:rsidRDefault="00000000" w:rsidRPr="00000000" w14:paraId="000000B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- O público alvo pode não ter a disponibilidade de responder todas as perguntas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BE">
      <w:pPr>
        <w:pStyle w:val="Heading2"/>
        <w:numPr>
          <w:ilvl w:val="1"/>
          <w:numId w:val="1"/>
        </w:numPr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3j2qqm3" w:id="20"/>
      <w:bookmarkEnd w:id="20"/>
      <w:r w:rsidDel="00000000" w:rsidR="00000000" w:rsidRPr="00000000">
        <w:rPr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BF">
      <w:pPr>
        <w:ind w:left="0" w:firstLine="720"/>
        <w:jc w:val="both"/>
        <w:rPr/>
      </w:pPr>
      <w:r w:rsidDel="00000000" w:rsidR="00000000" w:rsidRPr="00000000">
        <w:rPr>
          <w:i w:val="1"/>
          <w:color w:val="4472c4"/>
          <w:rtl w:val="0"/>
        </w:rPr>
        <w:t xml:space="preserve">Apresenta o Canvas de Proposta de Valor com relação à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i w:val="1"/>
          <w:color w:val="4472c4"/>
        </w:rPr>
        <w:drawing>
          <wp:inline distB="114300" distT="114300" distL="114300" distR="114300">
            <wp:extent cx="5883974" cy="258084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974" cy="258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1"/>
      <w:bookmarkEnd w:id="21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187957</wp:posOffset>
            </wp:positionV>
            <wp:extent cx="7543800" cy="2562225"/>
            <wp:effectExtent b="0" l="0" r="0" t="0"/>
            <wp:wrapNone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[</w:t>
      </w:r>
    </w:p>
    <w:p w:rsidR="00000000" w:rsidDel="00000000" w:rsidP="00000000" w:rsidRDefault="00000000" w:rsidRPr="00000000" w14:paraId="000000C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spacing w:after="0" w:lineRule="auto"/>
        <w:rPr/>
      </w:pPr>
      <w:bookmarkStart w:colFirst="0" w:colLast="0" w:name="_heading=h.4i7ojhp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3"/>
      <w:bookmarkEnd w:id="23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CC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1ci93xb" w:id="24"/>
      <w:bookmarkEnd w:id="24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CD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Apresentar para cada persona o nome, idade, ocupação, interesses, localização, etc. (relacionar com o que foi visto nos encontros e conteúdos de autoestudo sobre definição de personas)</w:t>
      </w:r>
    </w:p>
    <w:p w:rsidR="00000000" w:rsidDel="00000000" w:rsidP="00000000" w:rsidRDefault="00000000" w:rsidRPr="00000000" w14:paraId="000000CE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Representante de gestor da escola</w:t>
      </w:r>
    </w:p>
    <w:p w:rsidR="00000000" w:rsidDel="00000000" w:rsidP="00000000" w:rsidRDefault="00000000" w:rsidRPr="00000000" w14:paraId="000000C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Eduardo Pereira, 43 anos, Diretor da E.E. Professor João Cruz Costa (São Paulo), divorciado.</w:t>
      </w:r>
    </w:p>
    <w:p w:rsidR="00000000" w:rsidDel="00000000" w:rsidP="00000000" w:rsidRDefault="00000000" w:rsidRPr="00000000" w14:paraId="000000D0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pedagogia na USP; tem dois filhos; mora em Jaguaré (São Paulo, SP); Trabalhou como professor da Educação Infantil.</w:t>
      </w:r>
    </w:p>
    <w:p w:rsidR="00000000" w:rsidDel="00000000" w:rsidP="00000000" w:rsidRDefault="00000000" w:rsidRPr="00000000" w14:paraId="000000D1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Tem facilidade em utilizar o Excel; workaholic; gosta de apoiar os alunos exemplares</w:t>
      </w:r>
    </w:p>
    <w:p w:rsidR="00000000" w:rsidDel="00000000" w:rsidP="00000000" w:rsidRDefault="00000000" w:rsidRPr="00000000" w14:paraId="000000D2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 formar mais alunos exemplares; vontade de destacar a escola que ele comanda.</w:t>
      </w:r>
    </w:p>
    <w:p w:rsidR="00000000" w:rsidDel="00000000" w:rsidP="00000000" w:rsidRDefault="00000000" w:rsidRPr="00000000" w14:paraId="000000D3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Falta de organização em seu planejamento escolar; incômodo em relação ao alto índice de evasão escolar; não consegue avaliar o andamento das aulas, dado a falta de tempo.</w:t>
      </w:r>
    </w:p>
    <w:p w:rsidR="00000000" w:rsidDel="00000000" w:rsidP="00000000" w:rsidRDefault="00000000" w:rsidRPr="00000000" w14:paraId="000000D4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Representante de gestor de rede</w:t>
      </w:r>
    </w:p>
    <w:p w:rsidR="00000000" w:rsidDel="00000000" w:rsidP="00000000" w:rsidRDefault="00000000" w:rsidRPr="00000000" w14:paraId="000000D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Cristina Torres, 53 anos, Secretária de Educação do Estado do Pará, casada.</w:t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Estudou Administração Pública e Gestão Educacional; mora em Belém, Pará; coordena educação de escolas no estado do Pará.</w:t>
      </w:r>
    </w:p>
    <w:p w:rsidR="00000000" w:rsidDel="00000000" w:rsidP="00000000" w:rsidRDefault="00000000" w:rsidRPr="00000000" w14:paraId="000000D7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Estudou numa escola que era negligenciada; tem TOC, principalmente em deixar todos seus arquivos organizados; gosta de saber do andamento das atividades.</w:t>
      </w:r>
    </w:p>
    <w:p w:rsidR="00000000" w:rsidDel="00000000" w:rsidP="00000000" w:rsidRDefault="00000000" w:rsidRPr="00000000" w14:paraId="000000D8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Passou pela experiência de estudar numa escola negligenciada; quer melhorar a qualidade das escolas em que ela é responsável; gostaria de ver um bom desempenho escolar.</w:t>
      </w:r>
    </w:p>
    <w:p w:rsidR="00000000" w:rsidDel="00000000" w:rsidP="00000000" w:rsidRDefault="00000000" w:rsidRPr="00000000" w14:paraId="000000D9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Os dados das escolas não são concentrados numa única plataforma; a análise de todos os dados das escolas e a criação de soluções demanda muito tempo; não consegue ter um panorama geral do desempenho de cada escola.</w:t>
      </w:r>
    </w:p>
    <w:p w:rsidR="00000000" w:rsidDel="00000000" w:rsidP="00000000" w:rsidRDefault="00000000" w:rsidRPr="00000000" w14:paraId="000000DA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Representante de consultor da Falconi</w:t>
      </w:r>
    </w:p>
    <w:p w:rsidR="00000000" w:rsidDel="00000000" w:rsidP="00000000" w:rsidRDefault="00000000" w:rsidRPr="00000000" w14:paraId="000000D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Alan, 34 anos, Consultor da Falconi.</w:t>
      </w:r>
    </w:p>
    <w:p w:rsidR="00000000" w:rsidDel="00000000" w:rsidP="00000000" w:rsidRDefault="00000000" w:rsidRPr="00000000" w14:paraId="000000DC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 </w:t>
      </w:r>
      <w:r w:rsidDel="00000000" w:rsidR="00000000" w:rsidRPr="00000000">
        <w:rPr>
          <w:rtl w:val="0"/>
        </w:rPr>
        <w:t xml:space="preserve">Cursou administração de empresas; especialista em tecnologia; mora em São Paulo, SP; </w:t>
      </w:r>
      <w:r w:rsidDel="00000000" w:rsidR="00000000" w:rsidRPr="00000000">
        <w:rPr>
          <w:rtl w:val="0"/>
        </w:rPr>
        <w:t xml:space="preserve">realiza</w:t>
      </w:r>
      <w:r w:rsidDel="00000000" w:rsidR="00000000" w:rsidRPr="00000000">
        <w:rPr>
          <w:rtl w:val="0"/>
        </w:rPr>
        <w:t xml:space="preserve"> pesquisas de campo.</w:t>
      </w:r>
    </w:p>
    <w:p w:rsidR="00000000" w:rsidDel="00000000" w:rsidP="00000000" w:rsidRDefault="00000000" w:rsidRPr="00000000" w14:paraId="000000DD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dados e algoritmos; faz projetos usando bibliotecas em Python.</w:t>
      </w:r>
    </w:p>
    <w:p w:rsidR="00000000" w:rsidDel="00000000" w:rsidP="00000000" w:rsidRDefault="00000000" w:rsidRPr="00000000" w14:paraId="000000DE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Quer agilizar o processo da consultoria; quer realizar muitas consultorias e conseguir um bônus; tem facilidade com tecnologia.</w:t>
      </w:r>
    </w:p>
    <w:p w:rsidR="00000000" w:rsidDel="00000000" w:rsidP="00000000" w:rsidRDefault="00000000" w:rsidRPr="00000000" w14:paraId="000000DF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 </w:t>
      </w:r>
      <w:r w:rsidDel="00000000" w:rsidR="00000000" w:rsidRPr="00000000">
        <w:rPr>
          <w:rtl w:val="0"/>
        </w:rPr>
        <w:t xml:space="preserve">A análise das entrevistas levam muito tempo; perda de produtividade no trabalho por não haver automação.</w:t>
      </w:r>
    </w:p>
    <w:p w:rsidR="00000000" w:rsidDel="00000000" w:rsidP="00000000" w:rsidRDefault="00000000" w:rsidRPr="00000000" w14:paraId="000000E0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4: Representante de consultor da Falconi (avaliador)</w:t>
      </w:r>
    </w:p>
    <w:p w:rsidR="00000000" w:rsidDel="00000000" w:rsidP="00000000" w:rsidRDefault="00000000" w:rsidRPr="00000000" w14:paraId="000000E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Júlia, 27 anos, Consultora da Falconi.</w:t>
      </w:r>
    </w:p>
    <w:p w:rsidR="00000000" w:rsidDel="00000000" w:rsidP="00000000" w:rsidRDefault="00000000" w:rsidRPr="00000000" w14:paraId="000000E2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Formação em matemática e estatística; detalhista; avalia as consultorias da Falconi; mora em Belo Horizonte, MG.</w:t>
      </w:r>
    </w:p>
    <w:p w:rsidR="00000000" w:rsidDel="00000000" w:rsidP="00000000" w:rsidRDefault="00000000" w:rsidRPr="00000000" w14:paraId="000000E3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Características:</w:t>
      </w:r>
      <w:r w:rsidDel="00000000" w:rsidR="00000000" w:rsidRPr="00000000">
        <w:rPr>
          <w:rtl w:val="0"/>
        </w:rPr>
        <w:t xml:space="preserve"> Gosta de trabalhar com dados e números; costuma buscar padrões nas respostas dos clientes.</w:t>
      </w:r>
    </w:p>
    <w:p w:rsidR="00000000" w:rsidDel="00000000" w:rsidP="00000000" w:rsidRDefault="00000000" w:rsidRPr="00000000" w14:paraId="000000E4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Necessidades com o problema:</w:t>
      </w:r>
      <w:r w:rsidDel="00000000" w:rsidR="00000000" w:rsidRPr="00000000">
        <w:rPr>
          <w:rtl w:val="0"/>
        </w:rPr>
        <w:t xml:space="preserve"> Buscar resultados de maneira; deseja a automatização de suas atividades.</w:t>
      </w:r>
    </w:p>
    <w:p w:rsidR="00000000" w:rsidDel="00000000" w:rsidP="00000000" w:rsidRDefault="00000000" w:rsidRPr="00000000" w14:paraId="000000E5">
      <w:pPr>
        <w:ind w:lef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Dores com o problema:</w:t>
      </w:r>
      <w:r w:rsidDel="00000000" w:rsidR="00000000" w:rsidRPr="00000000">
        <w:rPr>
          <w:rtl w:val="0"/>
        </w:rPr>
        <w:t xml:space="preserve"> Ele não consegue parametrizar todas as avaliações que são geradas; desorganização das consultas faz com que ele perca oportunidades chaves</w:t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3whwml4" w:id="25"/>
      <w:bookmarkEnd w:id="25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E7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Descrever em uma tabela todas histórias de usuários de acordo com o template utilizado com priorização, esforço e risco.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7"/>
      </w:sdtPr>
      <w:sdtContent>
        <w:tbl>
          <w:tblPr>
            <w:tblStyle w:val="Table3"/>
            <w:tblW w:w="10019.111811023624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24.7851828238071"/>
            <w:gridCol w:w="5138.006056935192"/>
            <w:gridCol w:w="1352.1068570882082"/>
            <w:gridCol w:w="1352.1068570882082"/>
            <w:gridCol w:w="1352.1068570882082"/>
            <w:tblGridChange w:id="0">
              <w:tblGrid>
                <w:gridCol w:w="824.7851828238071"/>
                <w:gridCol w:w="5138.006056935192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Número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Descrição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acessar a home page, para saber mais sobre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fazer meu cadastro/login, para poder acessar a plataforma.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 ou gestor da rede), quero ter acesso a duas opções, para acessar o dashboard ou fazer 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ce5c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acessar o sistema de forma autônoma e intuitiva, para ter facilidade em utilizar a aplicação.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redes de ensino, para saber as informações obtidas do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0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0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nota avaliando as múltiplas áreas (7 eixos) da minha instituição.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responder um questionário para poder avaliar a maturidade gerencial da minha rede de ensino.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que o meu progresso no questionário seja salvo para eu não ter que recomeçar.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1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1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a possibilidade de compartilhar o meu resultado para outros gestores.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receber uma consultoria no resultado para conseguir melhorar a maturidade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2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ter uma breve explicação dos itens que estão sendo avaliados no questionário para entender melhor os pontos de melhoria.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usuário, quero poder visualizar os meus resultados com gráficos de radar.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(funcionário da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ad1d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7"/>
      <w:bookmarkEnd w:id="27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numPr>
          <w:ilvl w:val="1"/>
          <w:numId w:val="1"/>
        </w:numPr>
        <w:spacing w:after="0" w:before="0" w:line="276" w:lineRule="auto"/>
        <w:ind w:left="1440" w:hanging="360"/>
        <w:jc w:val="both"/>
        <w:rPr>
          <w:sz w:val="32"/>
          <w:szCs w:val="32"/>
        </w:rPr>
      </w:pPr>
      <w:bookmarkStart w:colFirst="0" w:colLast="0" w:name="_heading=h.3as4poj" w:id="28"/>
      <w:bookmarkEnd w:id="28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Diagrama representando hardware e software.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Mapa ou organograma  com os módulos que existem no sistema.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 tudo no servidor em nuvem, no nosso caso, Heroku.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jc w:val="both"/>
        <w:rPr/>
      </w:pPr>
      <w:r w:rsidDel="00000000" w:rsidR="00000000" w:rsidRPr="00000000">
        <w:rPr>
          <w:color w:val="202124"/>
        </w:rPr>
        <w:drawing>
          <wp:inline distB="114300" distT="114300" distL="114300" distR="114300">
            <wp:extent cx="6422327" cy="35814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2327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numPr>
          <w:ilvl w:val="1"/>
          <w:numId w:val="1"/>
        </w:numPr>
        <w:ind w:left="1440" w:hanging="360"/>
        <w:rPr>
          <w:sz w:val="32"/>
          <w:szCs w:val="32"/>
        </w:rPr>
      </w:pPr>
      <w:bookmarkStart w:colFirst="0" w:colLast="0" w:name="_heading=h.1pxezwc" w:id="29"/>
      <w:bookmarkEnd w:id="29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Aqui detalhar cada subsistema com suas funcionalidades, ou seja, o que tem em cada módulo.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4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numPr>
          <w:ilvl w:val="2"/>
          <w:numId w:val="1"/>
        </w:numPr>
        <w:ind w:left="2160" w:hanging="360"/>
        <w:rPr/>
      </w:pPr>
      <w:bookmarkStart w:colFirst="0" w:colLast="0" w:name="_heading=h.49x2ik5" w:id="30"/>
      <w:bookmarkEnd w:id="30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4A">
      <w:pPr>
        <w:ind w:left="0" w:firstLine="0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43"/>
      </w:sdtPr>
      <w:sdtContent>
        <w:tbl>
          <w:tblPr>
            <w:tblStyle w:val="Table4"/>
            <w:tblW w:w="10026.320571264625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90"/>
            <w:gridCol w:w="4380"/>
            <w:gridCol w:w="1352.1068570882082"/>
            <w:gridCol w:w="1352.1068570882082"/>
            <w:gridCol w:w="1352.1068570882082"/>
            <w:tblGridChange w:id="0">
              <w:tblGrid>
                <w:gridCol w:w="1590"/>
                <w:gridCol w:w="4380"/>
                <w:gridCol w:w="1352.1068570882082"/>
                <w:gridCol w:w="1352.1068570882082"/>
                <w:gridCol w:w="1352.1068570882082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Subsistema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User Stories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Parte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Status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7c8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color w:val="ffffff"/>
                        <w:rtl w:val="0"/>
                      </w:rPr>
                      <w:t xml:space="preserve">Comentários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1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Escolher perfil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2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usuário, quero acessar a homepage, ser direcionado para a Escolha de Perfil, para escolher entre Sou Escola, Sou Rede e Sou Falconi.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3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4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5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62.54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6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Fazer cadastro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7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usuário, quero fazer meu cadastro/login, para poder acessar a plataforma.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8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9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A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B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Responder questionário; Acessar dashboard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C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 (gestor de escola), quero ter acesso a duas opções, para acessar o dashboard ou fazer o questionário.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5D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E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5F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1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0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Responder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poder responder um questionário, para gerar um relatório sobre a gestão da minha escola.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sdt>
              <w:sdtPr>
                <w:lock w:val="contentLocked"/>
                <w:tag w:val="goog_rdk_11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5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Responder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de escola), quero que fique salvo os questionários de onde parei, para eu ter acesso as respostas que eu já respondi.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9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765" w:hRule="atLeast"/>
              <w:tblHeader w:val="0"/>
            </w:trPr>
            <w:tc>
              <w:tcPr>
                <w:tcBorders>
                  <w:top w:color="cccccc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A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Acessar dashboard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B">
                <w:pPr>
                  <w:widowControl w:val="0"/>
                  <w:spacing w:line="276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Como usuário (gestor da escola), quero receber uma nota avaliando as múltiplas áreas (7 eixos) da minha instituição.</w:t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6C">
                <w:pPr>
                  <w:widowControl w:val="0"/>
                  <w:spacing w:line="276" w:lineRule="auto"/>
                  <w:ind w:left="0" w:firstLine="0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D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cccccc" w:space="0" w:sz="6" w:val="single"/>
                  <w:left w:color="cccccc" w:space="0" w:sz="6" w:val="single"/>
                  <w:bottom w:color="000000" w:space="0" w:sz="6" w:val="single"/>
                  <w:right w:color="000000" w:space="0" w:sz="6" w:val="single"/>
                </w:tcBorders>
                <w:shd w:fill="ffffff" w:val="clear"/>
                <w:tcMar>
                  <w:top w:w="40.0" w:type="dxa"/>
                  <w:left w:w="40.0" w:type="dxa"/>
                  <w:bottom w:w="40.0" w:type="dxa"/>
                  <w:right w:w="40.0" w:type="dxa"/>
                </w:tcMar>
                <w:vAlign w:val="bottom"/>
              </w:tcPr>
              <w:p w:rsidR="00000000" w:rsidDel="00000000" w:rsidP="00000000" w:rsidRDefault="00000000" w:rsidRPr="00000000" w14:paraId="0000016E">
                <w:pPr>
                  <w:widowControl w:val="0"/>
                  <w:spacing w:line="276" w:lineRule="auto"/>
                  <w:ind w:left="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2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6F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Acessar dashboard</w:t>
                    </w:r>
                  </w:p>
                </w:tc>
              </w:sdtContent>
            </w:sdt>
            <w:sdt>
              <w:sdtPr>
                <w:lock w:val="contentLocked"/>
                <w:tag w:val="goog_rdk_1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(gestor da rede), quero poder ter acesso aos resultados gerais e individuais das avaliações das instituições de ensino de sua rede,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2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4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Acessar dashboard</w:t>
                    </w:r>
                  </w:p>
                </w:tc>
              </w:sdtContent>
            </w:sdt>
            <w:sdt>
              <w:sdtPr>
                <w:lock w:val="contentLocked"/>
                <w:tag w:val="goog_rdk_1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poder ter acesso aos resultados gerais e individuais das avaliações das redes de ensino, para saber as informações obtidas no questionário.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176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8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33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9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A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 quero poder cadastrar ou modificar questões do questionário, para complementá-lo ao longo do tempo.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3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E">
                    <w:pPr>
                      <w:widowControl w:val="0"/>
                      <w:spacing w:line="276" w:lineRule="auto"/>
                      <w:ind w:left="0" w:firstLine="0"/>
                      <w:rPr/>
                    </w:pPr>
                    <w:r w:rsidDel="00000000" w:rsidR="00000000" w:rsidRPr="00000000">
                      <w:rPr>
                        <w:rtl w:val="0"/>
                      </w:rPr>
                      <w:t xml:space="preserve">Editar questionário</w:t>
                    </w:r>
                  </w:p>
                </w:tc>
              </w:sdtContent>
            </w:sdt>
            <w:sdt>
              <w:sdtPr>
                <w:lock w:val="contentLocked"/>
                <w:tag w:val="goog_rdk_1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F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  <w:t xml:space="preserve">Como usuário (consultor falconi), quero uma área do site, para cadastrar mais perguntas.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0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</w:t>
                    </w:r>
                  </w:p>
                </w:tc>
              </w:sdtContent>
            </w:sdt>
            <w:sdt>
              <w:sdtPr>
                <w:lock w:val="contentLocked"/>
                <w:tag w:val="goog_rdk_1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1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82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numPr>
          <w:ilvl w:val="2"/>
          <w:numId w:val="1"/>
        </w:numPr>
        <w:spacing w:after="0" w:lineRule="auto"/>
        <w:ind w:left="2160" w:hanging="360"/>
        <w:rPr/>
      </w:pPr>
      <w:bookmarkStart w:colFirst="0" w:colLast="0" w:name="_heading=h.2p2csry" w:id="31"/>
      <w:bookmarkEnd w:id="31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85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87">
      <w:pPr>
        <w:spacing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362136" cy="3581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40" w:lineRule="auto"/>
        <w:ind w:firstLine="0"/>
        <w:rPr>
          <w:i w:val="1"/>
          <w:color w:val="4472c4"/>
        </w:rPr>
      </w:pPr>
      <w:r w:rsidDel="00000000" w:rsidR="00000000" w:rsidRPr="00000000">
        <w:rPr>
          <w:b w:val="1"/>
          <w:rtl w:val="0"/>
        </w:rPr>
        <w:t xml:space="preserve">Figura 1 </w:t>
      </w:r>
      <w:r w:rsidDel="00000000" w:rsidR="00000000" w:rsidRPr="00000000">
        <w:rPr>
          <w:rtl w:val="0"/>
        </w:rPr>
        <w:t xml:space="preserve">- Arquitetura de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i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gl44bal1ra3k" w:id="32"/>
      <w:bookmarkEnd w:id="32"/>
      <w:r w:rsidDel="00000000" w:rsidR="00000000" w:rsidRPr="00000000">
        <w:rPr>
          <w:rtl w:val="0"/>
        </w:rPr>
        <w:t xml:space="preserve">Documentação via 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720"/>
        <w:jc w:val="both"/>
        <w:rPr/>
      </w:pPr>
      <w:r w:rsidDel="00000000" w:rsidR="00000000" w:rsidRPr="00000000">
        <w:rPr>
          <w:color w:val="202124"/>
          <w:rtl w:val="0"/>
        </w:rPr>
        <w:t xml:space="preserve">A documentação via Postman está presente no seguinte link: </w:t>
      </w: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https://documenter.getpostman.com/view/21181294/Uz5CLyBi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3"/>
      <w:bookmarkEnd w:id="33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720"/>
        <w:jc w:val="both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Colocar em uma tabela  as tecnologias utilizadas na aplicação especificando o que é, em que é utilizada no projeto  e  qual a versão.</w:t>
      </w:r>
    </w:p>
    <w:tbl>
      <w:tblPr>
        <w:tblStyle w:val="Table5"/>
        <w:tblW w:w="9570.0" w:type="dxa"/>
        <w:jc w:val="left"/>
        <w:tblInd w:w="4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92.5"/>
        <w:gridCol w:w="2392.5"/>
        <w:gridCol w:w="2392.5"/>
        <w:gridCol w:w="2392.5"/>
        <w:tblGridChange w:id="0">
          <w:tblGrid>
            <w:gridCol w:w="2392.5"/>
            <w:gridCol w:w="2392.5"/>
            <w:gridCol w:w="2392.5"/>
            <w:gridCol w:w="2392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O que é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Em que foi utilizado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7c8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Visual Studio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Editor de código redefinido e otimizado para criar e depurar aplicativos modernos da Web e da nuvem.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a criação de todos os códigos presentes no frontend e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1.67.2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BR Modelo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Ferramenta para modelagem de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a modelagem conceitual e lógica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 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Postman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Ferramenta que dá suporte à documentação das requisições feitas pela API.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documentação e execução de testes de APIs e requisições em geral.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9.18.3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SQLite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Mecanismo de banco de dados escrito em linguagem 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a montagem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3.38.5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Bootstrap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Framework CSS gratuito e de código aberto direcionado ao desenvolvimento web front-end responsivo e mobile-first.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Para realizar a parte HTML da aplicação web.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Versão 5.1</w:t>
            </w:r>
          </w:p>
        </w:tc>
      </w:tr>
      <w:tr>
        <w:trPr>
          <w:cantSplit w:val="0"/>
          <w:trHeight w:val="2137.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HTML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Linguagem de marcação padrão para documentos projetados para serem exibidos em um navegador da web.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criar o  frontend do 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Linguagem de folha de estilo usada para descrever a apresentação de um documento escrito em uma linguagem de marcação como HTML.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personalização do 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JavaScript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Linguagem de programação que é uma das principais tecnologias da World Wide Web, juntamente com HTML e CSS.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desenvolver o frontend e 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ES6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NodeJS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Ambiente de Execução Javascript,  server-side, responsável pelo backend da aplicação.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desenvolver o backend.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16.15.0 LTS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DB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Ferramenta para a criação, design, e edição de arquivos de database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interagir de forma visual com o banco de dados SQlite.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Versão 3.12.2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Draw.io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Ferramenta para a criação e design de diagramas e gráficos.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Utilizada para a construção do modelo conceitual do banco de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3c4043"/>
              </w:rPr>
            </w:pPr>
            <w:r w:rsidDel="00000000" w:rsidR="00000000" w:rsidRPr="00000000">
              <w:rPr>
                <w:color w:val="3c4043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1C2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4"/>
      <w:bookmarkEnd w:id="34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C3">
      <w:pPr>
        <w:ind w:left="0" w:firstLine="0"/>
        <w:rPr>
          <w:rFonts w:ascii="Manrope" w:cs="Manrope" w:eastAsia="Manrope" w:hAnsi="Manrope"/>
          <w:i w:val="1"/>
          <w:color w:val="4a86e8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a86e8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5"/>
      <w:bookmarkEnd w:id="35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40" w:lineRule="auto"/>
        <w:ind w:left="0" w:firstLine="0"/>
        <w:rPr>
          <w:i w:val="1"/>
          <w:color w:val="4472c4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Telas e storyboards de baixa  fidelidade das áreas do usuário, conectados, demonstrando a diagramação e o fluxo de navegação.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Exemplos: tela da home, tela de login, etc</w:t>
      </w:r>
      <w:r w:rsidDel="00000000" w:rsidR="00000000" w:rsidRPr="00000000">
        <w:rPr>
          <w:i w:val="1"/>
          <w:color w:val="4472c4"/>
          <w:rtl w:val="0"/>
        </w:rPr>
        <w:t xml:space="preserve">. Em cada tela colocar: cabeçalho, rodapé, barra lateral, área de conteúdo. Aqui você deve colocar o link</w:t>
      </w:r>
    </w:p>
    <w:p w:rsidR="00000000" w:rsidDel="00000000" w:rsidP="00000000" w:rsidRDefault="00000000" w:rsidRPr="00000000" w14:paraId="000001C6">
      <w:pPr>
        <w:spacing w:after="40" w:lineRule="auto"/>
        <w:rPr/>
      </w:pPr>
      <w:r w:rsidDel="00000000" w:rsidR="00000000" w:rsidRPr="00000000">
        <w:rPr>
          <w:rtl w:val="0"/>
        </w:rPr>
        <w:t xml:space="preserve">Wireframe: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https://www.figma.com/file/aEnUBKvcFRymNDZ9BhTcma/Wireframe?node-id=0%3A1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40" w:lineRule="auto"/>
        <w:rPr/>
      </w:pPr>
      <w:r w:rsidDel="00000000" w:rsidR="00000000" w:rsidRPr="00000000">
        <w:rPr>
          <w:rtl w:val="0"/>
        </w:rPr>
        <w:t xml:space="preserve">Storyboard: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https://www.figma.com/file/yWXFF8BRonecdlUFpEccdI/Untitled?node-id=0%3A1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6"/>
      <w:bookmarkEnd w:id="36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40" w:lineRule="auto"/>
        <w:ind w:left="0" w:firstLine="0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i w:val="1"/>
          <w:color w:val="4472c4"/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, ou seja, </w:t>
      </w:r>
      <w:r w:rsidDel="00000000" w:rsidR="00000000" w:rsidRPr="00000000">
        <w:rPr>
          <w:i w:val="1"/>
          <w:color w:val="4472c4"/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CA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85ojtcrmegjh" w:id="37"/>
      <w:bookmarkEnd w:id="37"/>
      <w:r w:rsidDel="00000000" w:rsidR="00000000" w:rsidRPr="00000000">
        <w:rPr>
          <w:rtl w:val="0"/>
        </w:rPr>
        <w:t xml:space="preserve">Paleta de cores</w:t>
      </w:r>
    </w:p>
    <w:p w:rsidR="00000000" w:rsidDel="00000000" w:rsidP="00000000" w:rsidRDefault="00000000" w:rsidRPr="00000000" w14:paraId="000001CB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paleta de cores foi decidida com o auxílio da plataforma Muzli. A escolha dessa paleta está relacionada às cores do site da Falconi, além do Mid Falconi, FRST e Capital Falconi. </w:t>
      </w:r>
    </w:p>
    <w:p w:rsidR="00000000" w:rsidDel="00000000" w:rsidP="00000000" w:rsidRDefault="00000000" w:rsidRPr="00000000" w14:paraId="000001CC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branco foi escolhido como cor primária no objetivo de manter a tela limpa e evitar o cansaço visual.</w:t>
      </w:r>
    </w:p>
    <w:p w:rsidR="00000000" w:rsidDel="00000000" w:rsidP="00000000" w:rsidRDefault="00000000" w:rsidRPr="00000000" w14:paraId="000001CD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Enquanto as outras cores foram escolhidas como secundárias e possuem variações em sua transparência para uma maior diversidade de tons.</w:t>
      </w:r>
    </w:p>
    <w:p w:rsidR="00000000" w:rsidDel="00000000" w:rsidP="00000000" w:rsidRDefault="00000000" w:rsidRPr="00000000" w14:paraId="000001CE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https://colors.muz.li/palette/d3ac34/a49c3c/b41434/fbf3a3/241c1c</w:t>
        </w:r>
      </w:hyperlink>
      <w:r w:rsidDel="00000000" w:rsidR="00000000" w:rsidRPr="00000000">
        <w:rPr>
          <w:rtl w:val="0"/>
        </w:rPr>
        <w:t xml:space="preserve"> ).</w:t>
      </w:r>
    </w:p>
    <w:p w:rsidR="00000000" w:rsidDel="00000000" w:rsidP="00000000" w:rsidRDefault="00000000" w:rsidRPr="00000000" w14:paraId="000001CF">
      <w:pPr>
        <w:spacing w:after="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2700" cy="11509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5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t0udyon738hj" w:id="38"/>
      <w:bookmarkEnd w:id="38"/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1D1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As fontes do nosso site foram escolhidas com o auxílio do Google fonts. Sendo assim, para título utilizamos a Inter com o tamanho de fonte padrão da tag h1 e para Subtítulo e Textos, a Raleway com o tamanho de fonte padrão da tag h6. Posto isso, essas duas fontes foram escolhidas com o intuito de serem mais leves e confortáveis para os gestores lerem todas as perguntas do questionário. </w:t>
      </w:r>
    </w:p>
    <w:p w:rsidR="00000000" w:rsidDel="00000000" w:rsidP="00000000" w:rsidRDefault="00000000" w:rsidRPr="00000000" w14:paraId="000001D2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 seguir estão os sites para:</w:t>
      </w:r>
    </w:p>
    <w:p w:rsidR="00000000" w:rsidDel="00000000" w:rsidP="00000000" w:rsidRDefault="00000000" w:rsidRPr="00000000" w14:paraId="000001D3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Título: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https://fonts.google.com/specimen/Inter?query=inter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186804</wp:posOffset>
            </wp:positionV>
            <wp:extent cx="1069277" cy="408841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277" cy="408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4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40" w:lineRule="auto"/>
        <w:ind w:left="0" w:firstLine="720"/>
        <w:rPr/>
      </w:pPr>
      <w:r w:rsidDel="00000000" w:rsidR="00000000" w:rsidRPr="00000000">
        <w:rPr>
          <w:rtl w:val="0"/>
        </w:rPr>
        <w:t xml:space="preserve">Subtítulo: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Texto: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https://fonts.google.com/specimen/Raleway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286751</wp:posOffset>
            </wp:positionV>
            <wp:extent cx="1066800" cy="347518"/>
            <wp:effectExtent b="0" l="0" r="0" t="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47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9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gcma7arbiugj" w:id="39"/>
      <w:bookmarkEnd w:id="39"/>
      <w:r w:rsidDel="00000000" w:rsidR="00000000" w:rsidRPr="00000000">
        <w:rPr>
          <w:rtl w:val="0"/>
        </w:rPr>
        <w:t xml:space="preserve">Ícones</w:t>
      </w:r>
    </w:p>
    <w:p w:rsidR="00000000" w:rsidDel="00000000" w:rsidP="00000000" w:rsidRDefault="00000000" w:rsidRPr="00000000" w14:paraId="000001DA">
      <w:pPr>
        <w:spacing w:after="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Os ícones do nosso site foram escolhidos com o auxílio do site FontsAwesome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https://fontawesome.com/search?s=thin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DB">
      <w:pPr>
        <w:spacing w:after="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0"/>
        <w:gridCol w:w="3340"/>
        <w:gridCol w:w="3340"/>
        <w:tblGridChange w:id="0">
          <w:tblGrid>
            <w:gridCol w:w="3340"/>
            <w:gridCol w:w="3340"/>
            <w:gridCol w:w="3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 DO ÍCONE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FUNÇÃO DO ÍCONE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8649" cy="928290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49" cy="928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arrow-left-long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função voltar para a página anterior.</w:t>
            </w:r>
          </w:p>
        </w:tc>
      </w:tr>
      <w:tr>
        <w:trPr>
          <w:cantSplit w:val="0"/>
          <w:trHeight w:val="22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7711" cy="1161147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711" cy="116114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laptop-file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Indicação do acesso ao questionário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83386" cy="1223913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386" cy="122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73959" cy="1471613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959" cy="1471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nome da instituição.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97736" cy="1462943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36" cy="14629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globe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Indicar o perfil de gestor de rede escolar.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8987" cy="1081088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87" cy="1081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book-open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de gestor de escola.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9894" cy="1376363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894" cy="1376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pen-to-square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de edição das questões.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54886" cy="1316165"/>
                  <wp:effectExtent b="0" l="0" r="0" t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886" cy="1316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envelope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a área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2329" cy="1309688"/>
                  <wp:effectExtent b="0" l="0" r="0" t="0"/>
                  <wp:docPr id="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29" cy="1309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user-group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perfil do funcionário Falconi.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40574" cy="1371378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74" cy="1371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chart-line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Indicar o botão para acessar o dashboard.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2011" cy="1620586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011" cy="1620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trash-can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botão para deletar eixos, perguntas e opções.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7217" cy="1519238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17" cy="1519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square-plus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Indica o botão para adicionar eixos, perguntas e opções.</w:t>
            </w:r>
          </w:p>
        </w:tc>
      </w:tr>
    </w:tbl>
    <w:p w:rsidR="00000000" w:rsidDel="00000000" w:rsidP="00000000" w:rsidRDefault="00000000" w:rsidRPr="00000000" w14:paraId="00000203">
      <w:pPr>
        <w:pStyle w:val="Heading3"/>
        <w:numPr>
          <w:ilvl w:val="2"/>
          <w:numId w:val="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qwfq1v9y27s" w:id="40"/>
      <w:bookmarkEnd w:id="40"/>
      <w:r w:rsidDel="00000000" w:rsidR="00000000" w:rsidRPr="00000000">
        <w:rPr>
          <w:rtl w:val="0"/>
        </w:rPr>
        <w:t xml:space="preserve">Imagens</w:t>
      </w:r>
    </w:p>
    <w:p w:rsidR="00000000" w:rsidDel="00000000" w:rsidP="00000000" w:rsidRDefault="00000000" w:rsidRPr="00000000" w14:paraId="00000204">
      <w:pPr>
        <w:spacing w:after="40" w:lineRule="auto"/>
        <w:ind w:left="720" w:firstLine="0"/>
        <w:rPr/>
      </w:pPr>
      <w:r w:rsidDel="00000000" w:rsidR="00000000" w:rsidRPr="00000000">
        <w:rPr>
          <w:rtl w:val="0"/>
        </w:rPr>
        <w:t xml:space="preserve">Algumas imagens do Figma.</w:t>
      </w:r>
      <w:r w:rsidDel="00000000" w:rsidR="00000000" w:rsidRPr="00000000">
        <w:rPr/>
        <w:drawing>
          <wp:inline distB="114300" distT="114300" distL="114300" distR="114300">
            <wp:extent cx="6169724" cy="355590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9724" cy="355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60199" cy="349508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199" cy="3495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41"/>
      <w:bookmarkEnd w:id="41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color w:val="202124"/>
          <w:highlight w:val="white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i w:val="1"/>
          <w:color w:val="4472c4"/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42"/>
      <w:bookmarkEnd w:id="42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0" w:firstLine="720"/>
        <w:jc w:val="both"/>
        <w:rPr>
          <w:rFonts w:ascii="Manrope" w:cs="Manrope" w:eastAsia="Manrope" w:hAnsi="Manrope"/>
          <w:i w:val="1"/>
          <w:color w:val="4472c4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O modelo conceitual deve garantir uma conexão com a realidade. Os 4 tipos de conexões com a realidade são: conceitos;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atributos; </w:t>
      </w:r>
      <w:r w:rsidDel="00000000" w:rsidR="00000000" w:rsidRPr="00000000">
        <w:rPr>
          <w:i w:val="1"/>
          <w:color w:val="4472c4"/>
          <w:rtl w:val="0"/>
        </w:rPr>
        <w:t xml:space="preserve">identificações;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associações</w:t>
      </w:r>
      <w:r w:rsidDel="00000000" w:rsidR="00000000" w:rsidRPr="00000000">
        <w:rPr>
          <w:i w:val="1"/>
          <w:color w:val="4472c4"/>
          <w:rtl w:val="0"/>
        </w:rPr>
        <w:t xml:space="preserve">.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O Modelo Entidade-Relacionamento - MER: entidades e tipos de entidades;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atributos e tipos de atributos;</w:t>
      </w:r>
      <w:r w:rsidDel="00000000" w:rsidR="00000000" w:rsidRPr="00000000">
        <w:rPr>
          <w:i w:val="1"/>
          <w:color w:val="4472c4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i w:val="1"/>
          <w:color w:val="4472c4"/>
          <w:sz w:val="20"/>
          <w:szCs w:val="20"/>
          <w:rtl w:val="0"/>
        </w:rPr>
        <w:t xml:space="preserve">relacionamentos e tipos de relacionamentos.</w:t>
      </w:r>
    </w:p>
    <w:p w:rsidR="00000000" w:rsidDel="00000000" w:rsidP="00000000" w:rsidRDefault="00000000" w:rsidRPr="00000000" w14:paraId="00000209">
      <w:pPr>
        <w:ind w:left="0" w:firstLine="720"/>
        <w:rPr/>
      </w:pPr>
      <w:r w:rsidDel="00000000" w:rsidR="00000000" w:rsidRPr="00000000">
        <w:rPr>
          <w:rtl w:val="0"/>
        </w:rPr>
        <w:t xml:space="preserve">O modelo conceitual (entidades e seus relacionamentos) está no link abaixo:</w:t>
      </w:r>
    </w:p>
    <w:p w:rsidR="00000000" w:rsidDel="00000000" w:rsidP="00000000" w:rsidRDefault="00000000" w:rsidRPr="00000000" w14:paraId="0000020A">
      <w:pPr>
        <w:ind w:left="0" w:firstLine="720"/>
        <w:rPr/>
      </w:pPr>
      <w:hyperlink r:id="rId3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Modelo Conceitual Final.png</w:t>
        </w:r>
      </w:hyperlink>
      <w:r w:rsidDel="00000000" w:rsidR="00000000" w:rsidRPr="00000000">
        <w:rPr/>
        <w:drawing>
          <wp:inline distB="114300" distT="114300" distL="114300" distR="114300">
            <wp:extent cx="6103049" cy="6934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049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2"/>
        <w:numPr>
          <w:ilvl w:val="1"/>
          <w:numId w:val="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43"/>
      <w:bookmarkEnd w:id="43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Observando os dados criados no modelo conceitual, desenvolvemos o modelo lógico (implementamos as chaves primárias e estrangeiras, normalização, integridade referencial, entre outros) que está presente no documento do site: </w:t>
      </w:r>
    </w:p>
    <w:p w:rsidR="00000000" w:rsidDel="00000000" w:rsidP="00000000" w:rsidRDefault="00000000" w:rsidRPr="00000000" w14:paraId="0000020D">
      <w:pPr>
        <w:ind w:left="0" w:firstLine="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https://app.brmodeloweb.com/#!/logic/%7B%22 model id%22:%22628bcdadecb7ec29baee9998%22,%22 conversion Id%22:%22%22%7D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widowControl w:val="1"/>
        <w:numPr>
          <w:ilvl w:val="0"/>
          <w:numId w:val="1"/>
        </w:numPr>
        <w:spacing w:after="0" w:lineRule="auto"/>
        <w:ind w:left="720" w:hanging="360"/>
        <w:rPr/>
      </w:pPr>
      <w:bookmarkStart w:colFirst="0" w:colLast="0" w:name="_heading=h.1v1yuxt" w:id="44"/>
      <w:bookmarkEnd w:id="44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20F">
      <w:pPr>
        <w:pStyle w:val="Heading2"/>
        <w:numPr>
          <w:ilvl w:val="1"/>
          <w:numId w:val="1"/>
        </w:numPr>
        <w:spacing w:before="0" w:lineRule="auto"/>
        <w:ind w:left="1440" w:hanging="360"/>
        <w:rPr/>
      </w:pPr>
      <w:bookmarkStart w:colFirst="0" w:colLast="0" w:name="_heading=h.4f1mdlm" w:id="45"/>
      <w:bookmarkEnd w:id="45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2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Rule="auto"/>
        <w:ind w:left="720" w:firstLine="0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21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A seguir, está o teste de funcionalidade da aplicação web não finalizada.</w:t>
      </w:r>
    </w:p>
    <w:p w:rsidR="00000000" w:rsidDel="00000000" w:rsidP="00000000" w:rsidRDefault="00000000" w:rsidRPr="00000000" w14:paraId="00000214">
      <w:pPr>
        <w:spacing w:after="0" w:lineRule="auto"/>
        <w:ind w:left="720" w:firstLine="0"/>
        <w:rPr/>
      </w:pPr>
      <w:hyperlink r:id="rId3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Tabulação testes de funcionalidades - Grupo 4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heading=h.2u6wntf" w:id="46"/>
      <w:bookmarkEnd w:id="46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216">
      <w:pPr>
        <w:ind w:left="720" w:firstLine="0"/>
        <w:rPr>
          <w:i w:val="1"/>
          <w:color w:val="4472c4"/>
        </w:rPr>
      </w:pPr>
      <w:r w:rsidDel="00000000" w:rsidR="00000000" w:rsidRPr="00000000">
        <w:rPr>
          <w:i w:val="1"/>
          <w:color w:val="4472c4"/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21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Realizamos os testes de usuários com alunos da Turma 3 do Instituto de Tecnologia e Liderança sobre nossa aplicação não finalizada. </w:t>
      </w:r>
    </w:p>
    <w:p w:rsidR="00000000" w:rsidDel="00000000" w:rsidP="00000000" w:rsidRDefault="00000000" w:rsidRPr="00000000" w14:paraId="00000219">
      <w:pPr>
        <w:ind w:left="720" w:firstLine="0"/>
        <w:rPr/>
      </w:pPr>
      <w:hyperlink r:id="rId4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Testes de usabilidade - Grupo 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7"/>
      <w:bookmarkEnd w:id="47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21C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21E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1"/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8"/>
      <w:bookmarkEnd w:id="4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numPr>
          <w:ilvl w:val="1"/>
          <w:numId w:val="1"/>
        </w:numPr>
        <w:spacing w:after="80" w:before="0" w:lineRule="auto"/>
        <w:ind w:left="1440" w:hanging="360"/>
        <w:rPr/>
      </w:pPr>
      <w:bookmarkStart w:colFirst="0" w:colLast="0" w:name="_heading=h.28h4qwu" w:id="49"/>
      <w:bookmarkEnd w:id="49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5">
      <w:pPr>
        <w:pStyle w:val="Heading2"/>
        <w:numPr>
          <w:ilvl w:val="1"/>
          <w:numId w:val="1"/>
        </w:numPr>
        <w:spacing w:after="80" w:lineRule="auto"/>
        <w:ind w:left="1440" w:hanging="360"/>
        <w:rPr/>
      </w:pPr>
      <w:bookmarkStart w:colFirst="0" w:colLast="0" w:name="_heading=h.nmf14n" w:id="50"/>
      <w:bookmarkEnd w:id="50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51"/>
      <w:bookmarkEnd w:id="5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52"/>
      <w:bookmarkEnd w:id="52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1"/>
        <w:rPr/>
      </w:pPr>
      <w:bookmarkStart w:colFirst="0" w:colLast="0" w:name="_heading=h.46r0co2" w:id="53"/>
      <w:bookmarkEnd w:id="5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54"/>
      <w:bookmarkEnd w:id="54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5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spreadsheets/d/1Xjc51u0U52capVN9ZROXdRvn7QnzzPZJZ-BOfTUNEhM/edit#gid=0" TargetMode="External"/><Relationship Id="rId20" Type="http://schemas.openxmlformats.org/officeDocument/2006/relationships/image" Target="media/image5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13.png"/><Relationship Id="rId21" Type="http://schemas.openxmlformats.org/officeDocument/2006/relationships/hyperlink" Target="https://fontawesome.com/search?s=thin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11.png"/><Relationship Id="rId28" Type="http://schemas.openxmlformats.org/officeDocument/2006/relationships/image" Target="media/image20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15.png"/><Relationship Id="rId8" Type="http://schemas.openxmlformats.org/officeDocument/2006/relationships/image" Target="media/image2.png"/><Relationship Id="rId31" Type="http://schemas.openxmlformats.org/officeDocument/2006/relationships/image" Target="media/image9.png"/><Relationship Id="rId30" Type="http://schemas.openxmlformats.org/officeDocument/2006/relationships/image" Target="media/image19.png"/><Relationship Id="rId11" Type="http://schemas.openxmlformats.org/officeDocument/2006/relationships/hyperlink" Target="https://documenter.getpostman.com/view/21181294/Uz5CLyBi" TargetMode="External"/><Relationship Id="rId33" Type="http://schemas.openxmlformats.org/officeDocument/2006/relationships/image" Target="media/image17.png"/><Relationship Id="rId10" Type="http://schemas.openxmlformats.org/officeDocument/2006/relationships/image" Target="media/image22.png"/><Relationship Id="rId32" Type="http://schemas.openxmlformats.org/officeDocument/2006/relationships/image" Target="media/image12.png"/><Relationship Id="rId13" Type="http://schemas.openxmlformats.org/officeDocument/2006/relationships/hyperlink" Target="https://www.figma.com/file/yWXFF8BRonecdlUFpEccdI/Untitled?node-id=0%3A1" TargetMode="External"/><Relationship Id="rId35" Type="http://schemas.openxmlformats.org/officeDocument/2006/relationships/image" Target="media/image1.png"/><Relationship Id="rId12" Type="http://schemas.openxmlformats.org/officeDocument/2006/relationships/hyperlink" Target="https://www.figma.com/file/aEnUBKvcFRymNDZ9BhTcma/Wireframe?node-id=0%3A1" TargetMode="External"/><Relationship Id="rId34" Type="http://schemas.openxmlformats.org/officeDocument/2006/relationships/image" Target="media/image6.png"/><Relationship Id="rId15" Type="http://schemas.openxmlformats.org/officeDocument/2006/relationships/image" Target="media/image4.png"/><Relationship Id="rId37" Type="http://schemas.openxmlformats.org/officeDocument/2006/relationships/image" Target="media/image10.png"/><Relationship Id="rId14" Type="http://schemas.openxmlformats.org/officeDocument/2006/relationships/hyperlink" Target="https://colors.muz.li/palette/d3ac34/a49c3c/b41434/fbf3a3/241c1c" TargetMode="External"/><Relationship Id="rId36" Type="http://schemas.openxmlformats.org/officeDocument/2006/relationships/hyperlink" Target="https://drive.google.com/file/d/1T8psbFDso2gt60ReqDPlogF3mteUlQAr/view?usp=sharing" TargetMode="External"/><Relationship Id="rId17" Type="http://schemas.openxmlformats.org/officeDocument/2006/relationships/image" Target="media/image7.png"/><Relationship Id="rId39" Type="http://schemas.openxmlformats.org/officeDocument/2006/relationships/hyperlink" Target="https://docs.google.com/spreadsheets/d/16Zjpt9RVAXL-xItNTmYKhzJ6ZbWuRcQEPQ4fg5q2Ci8/edit#gid=0" TargetMode="External"/><Relationship Id="rId16" Type="http://schemas.openxmlformats.org/officeDocument/2006/relationships/hyperlink" Target="https://fonts.google.com/specimen/Inter?query=inter" TargetMode="External"/><Relationship Id="rId38" Type="http://schemas.openxmlformats.org/officeDocument/2006/relationships/hyperlink" Target="https://app.brmodeloweb.com/#!/logic/%7B%22modelid%22:%22628bcdadecb7ec29baee9998%22,%22conversionId%22:%22%22%7D" TargetMode="External"/><Relationship Id="rId19" Type="http://schemas.openxmlformats.org/officeDocument/2006/relationships/hyperlink" Target="https://fonts.google.com/specimen/Raleway" TargetMode="External"/><Relationship Id="rId18" Type="http://schemas.openxmlformats.org/officeDocument/2006/relationships/hyperlink" Target="https://fonts.google.com/specimen/Ralewa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2f/O8OQoVzOf2EdXQflFm5lXwQ==">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