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rFonts w:ascii="Manrope" w:cs="Manrope" w:eastAsia="Manrope" w:hAnsi="Manrope"/>
        </w:rPr>
      </w:pPr>
      <w:bookmarkStart w:colFirst="0" w:colLast="0" w:name="_gjdgxs" w:id="0"/>
      <w:bookmarkEnd w:id="0"/>
      <w:r w:rsidDel="00000000" w:rsidR="00000000" w:rsidRPr="00000000">
        <w:rPr>
          <w:rFonts w:ascii="Manrope" w:cs="Manrope" w:eastAsia="Manrope" w:hAnsi="Manrope"/>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Manrope" w:cs="Manrope" w:eastAsia="Manrope" w:hAnsi="Manrope"/>
          <w:sz w:val="20"/>
          <w:szCs w:val="20"/>
        </w:rPr>
      </w:pPr>
      <w:bookmarkStart w:colFirst="0" w:colLast="0" w:name="_30j0zll" w:id="1"/>
      <w:bookmarkEnd w:id="1"/>
      <w:r w:rsidDel="00000000" w:rsidR="00000000" w:rsidRPr="00000000">
        <w:rPr>
          <w:rFonts w:ascii="Manrope" w:cs="Manrope" w:eastAsia="Manrope" w:hAnsi="Manrope"/>
          <w:rtl w:val="0"/>
        </w:rPr>
        <w:t xml:space="preserve">WEB APPLICATION DOCUMENT </w:t>
      </w: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left="450" w:firstLine="0"/>
        <w:jc w:val="center"/>
        <w:rPr>
          <w:rFonts w:ascii="Manrope" w:cs="Manrope" w:eastAsia="Manrope" w:hAnsi="Manrope"/>
        </w:rPr>
      </w:pPr>
      <w:bookmarkStart w:colFirst="0" w:colLast="0" w:name="_1fob9te" w:id="2"/>
      <w:bookmarkEnd w:id="2"/>
      <w:r w:rsidDel="00000000" w:rsidR="00000000" w:rsidRPr="00000000">
        <w:rPr>
          <w:rFonts w:ascii="Manrope" w:cs="Manrope" w:eastAsia="Manrope" w:hAnsi="Manrope"/>
          <w:color w:val="4472c4"/>
          <w:rtl w:val="0"/>
        </w:rPr>
        <w:t xml:space="preserve">SCHOOLAHEAD</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Autores: Antonio Angelo  Teixeira</w:t>
      </w:r>
    </w:p>
    <w:p w:rsidR="00000000" w:rsidDel="00000000" w:rsidP="00000000" w:rsidRDefault="00000000" w:rsidRPr="00000000" w14:paraId="0000000E">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Eduardo França Porto</w:t>
      </w:r>
    </w:p>
    <w:p w:rsidR="00000000" w:rsidDel="00000000" w:rsidP="00000000" w:rsidRDefault="00000000" w:rsidRPr="00000000" w14:paraId="0000000F">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Elisa Flemer</w:t>
      </w:r>
    </w:p>
    <w:p w:rsidR="00000000" w:rsidDel="00000000" w:rsidP="00000000" w:rsidRDefault="00000000" w:rsidRPr="00000000" w14:paraId="00000010">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Matheus Macedo Santos</w:t>
      </w:r>
    </w:p>
    <w:p w:rsidR="00000000" w:rsidDel="00000000" w:rsidP="00000000" w:rsidRDefault="00000000" w:rsidRPr="00000000" w14:paraId="00000011">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Pedro Gattai</w:t>
      </w:r>
    </w:p>
    <w:p w:rsidR="00000000" w:rsidDel="00000000" w:rsidP="00000000" w:rsidRDefault="00000000" w:rsidRPr="00000000" w14:paraId="00000012">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Tainara Rodrigues Teixeira</w:t>
      </w:r>
    </w:p>
    <w:p w:rsidR="00000000" w:rsidDel="00000000" w:rsidP="00000000" w:rsidRDefault="00000000" w:rsidRPr="00000000" w14:paraId="00000013">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Victor Carvalho</w:t>
      </w:r>
    </w:p>
    <w:p w:rsidR="00000000" w:rsidDel="00000000" w:rsidP="00000000" w:rsidRDefault="00000000" w:rsidRPr="00000000" w14:paraId="00000014">
      <w:pPr>
        <w:tabs>
          <w:tab w:val="left" w:pos="3870"/>
        </w:tabs>
        <w:spacing w:after="120" w:before="120" w:line="360" w:lineRule="auto"/>
        <w:ind w:left="1440" w:firstLine="0"/>
        <w:jc w:val="right"/>
        <w:rPr>
          <w:rFonts w:ascii="Manrope" w:cs="Manrope" w:eastAsia="Manrope" w:hAnsi="Manrope"/>
          <w:b w:val="1"/>
          <w:sz w:val="28"/>
          <w:szCs w:val="28"/>
        </w:rPr>
      </w:pPr>
      <w:r w:rsidDel="00000000" w:rsidR="00000000" w:rsidRPr="00000000">
        <w:rPr>
          <w:rFonts w:ascii="Manrope" w:cs="Manrope" w:eastAsia="Manrope" w:hAnsi="Manrope"/>
          <w:sz w:val="20"/>
          <w:szCs w:val="20"/>
          <w:rtl w:val="0"/>
        </w:rPr>
        <w:t xml:space="preserve">Data de criação: 03/05/2022</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rPr>
          <w:rFonts w:ascii="Manrope" w:cs="Manrope" w:eastAsia="Manrope" w:hAnsi="Manrope"/>
          <w:b w:val="1"/>
          <w:sz w:val="28"/>
          <w:szCs w:val="28"/>
        </w:rPr>
      </w:pPr>
      <w:bookmarkStart w:colFirst="0" w:colLast="0" w:name="_3znysh7" w:id="3"/>
      <w:bookmarkEnd w:id="3"/>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6">
      <w:pPr>
        <w:keepNext w:val="1"/>
        <w:keepLines w:val="1"/>
        <w:spacing w:after="120" w:before="120" w:line="360" w:lineRule="auto"/>
        <w:ind w:left="450" w:firstLine="0"/>
        <w:jc w:val="both"/>
        <w:rPr>
          <w:rFonts w:ascii="Manrope" w:cs="Manrope" w:eastAsia="Manrope" w:hAnsi="Manrope"/>
          <w:b w:val="1"/>
          <w:sz w:val="24"/>
          <w:szCs w:val="24"/>
        </w:rPr>
      </w:pPr>
      <w:bookmarkStart w:colFirst="0" w:colLast="0" w:name="_2et92p0" w:id="4"/>
      <w:bookmarkEnd w:id="4"/>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r>
      <w:tr>
        <w:trPr>
          <w:cantSplit w:val="0"/>
          <w:trHeight w:val="980.2800000000003" w:hRule="atLeast"/>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ind w:right="9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0">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03/05/2022</w:t>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right="270"/>
              <w:jc w:val="center"/>
              <w:rPr>
                <w:rFonts w:ascii="Manrope" w:cs="Manrope" w:eastAsia="Manrope" w:hAnsi="Manrope"/>
                <w:highlight w:val="white"/>
              </w:rPr>
            </w:pPr>
            <w:r w:rsidDel="00000000" w:rsidR="00000000" w:rsidRPr="00000000">
              <w:rPr>
                <w:rtl w:val="0"/>
              </w:rPr>
            </w:r>
          </w:p>
          <w:p w:rsidR="00000000" w:rsidDel="00000000" w:rsidP="00000000" w:rsidRDefault="00000000" w:rsidRPr="00000000" w14:paraId="00000022">
            <w:pPr>
              <w:keepLines w:val="1"/>
              <w:spacing w:line="360" w:lineRule="auto"/>
              <w:ind w:right="270"/>
              <w:jc w:val="center"/>
              <w:rPr>
                <w:rFonts w:ascii="Manrope" w:cs="Manrope" w:eastAsia="Manrope" w:hAnsi="Manrope"/>
                <w:sz w:val="18"/>
                <w:szCs w:val="18"/>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4">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0.1</w:t>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left="72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Atualizamos as seções referentes aos entregáveis da semana dois.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6">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7">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13/05/2022</w:t>
            </w:r>
          </w:p>
        </w:tc>
        <w:tc>
          <w:tcPr>
            <w:tcBorders>
              <w:top w:color="000000" w:space="0" w:sz="6" w:val="single"/>
            </w:tcBorders>
          </w:tcPr>
          <w:p w:rsidR="00000000" w:rsidDel="00000000" w:rsidP="00000000" w:rsidRDefault="00000000" w:rsidRPr="00000000" w14:paraId="00000028">
            <w:pPr>
              <w:keepLines w:val="1"/>
              <w:spacing w:line="360" w:lineRule="auto"/>
              <w:ind w:left="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9">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B">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0.2</w:t>
            </w:r>
          </w:p>
        </w:tc>
        <w:tc>
          <w:tcPr>
            <w:tcBorders>
              <w:top w:color="000000" w:space="0" w:sz="6" w:val="single"/>
            </w:tcBorders>
          </w:tcPr>
          <w:p w:rsidR="00000000" w:rsidDel="00000000" w:rsidP="00000000" w:rsidRDefault="00000000" w:rsidRPr="00000000" w14:paraId="0000002C">
            <w:pPr>
              <w:keepLines w:val="1"/>
              <w:spacing w:line="360" w:lineRule="auto"/>
              <w:ind w:left="450" w:right="27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Adicionado o guia de estilos.</w:t>
            </w:r>
          </w:p>
        </w:tc>
      </w:tr>
      <w:tr>
        <w:trPr>
          <w:cantSplit w:val="0"/>
          <w:trHeight w:val="1110" w:hRule="atLeast"/>
          <w:tblHeader w:val="0"/>
        </w:trPr>
        <w:tc>
          <w:tcPr>
            <w:tcBorders>
              <w:top w:color="000000" w:space="0" w:sz="6" w:val="single"/>
            </w:tcBorders>
          </w:tcPr>
          <w:p w:rsidR="00000000" w:rsidDel="00000000" w:rsidP="00000000" w:rsidRDefault="00000000" w:rsidRPr="00000000" w14:paraId="0000002D">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E">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30/05/2022</w:t>
            </w:r>
          </w:p>
        </w:tc>
        <w:tc>
          <w:tcPr>
            <w:tcBorders>
              <w:top w:color="000000" w:space="0" w:sz="6" w:val="single"/>
            </w:tcBorders>
          </w:tcPr>
          <w:p w:rsidR="00000000" w:rsidDel="00000000" w:rsidP="00000000" w:rsidRDefault="00000000" w:rsidRPr="00000000" w14:paraId="0000002F">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0">
            <w:pPr>
              <w:keepLines w:val="1"/>
              <w:spacing w:line="360" w:lineRule="auto"/>
              <w:ind w:left="0" w:right="270" w:firstLine="0"/>
              <w:jc w:val="center"/>
              <w:rPr>
                <w:rFonts w:ascii="Manrope" w:cs="Manrope" w:eastAsia="Manrope" w:hAnsi="Manrope"/>
                <w:sz w:val="20"/>
                <w:szCs w:val="20"/>
              </w:rPr>
            </w:pPr>
            <w:r w:rsidDel="00000000" w:rsidR="00000000" w:rsidRPr="00000000">
              <w:rPr>
                <w:color w:val="212529"/>
                <w:sz w:val="20"/>
                <w:szCs w:val="20"/>
                <w:shd w:fill="fdfdfd" w:val="clear"/>
                <w:rtl w:val="0"/>
              </w:rPr>
              <w:t xml:space="preserve">RIGHTML</w:t>
            </w:r>
            <w:r w:rsidDel="00000000" w:rsidR="00000000" w:rsidRPr="00000000">
              <w:rPr>
                <w:rtl w:val="0"/>
              </w:rPr>
            </w:r>
          </w:p>
          <w:p w:rsidR="00000000" w:rsidDel="00000000" w:rsidP="00000000" w:rsidRDefault="00000000" w:rsidRPr="00000000" w14:paraId="00000031">
            <w:pPr>
              <w:keepLines w:val="1"/>
              <w:spacing w:line="360" w:lineRule="auto"/>
              <w:ind w:left="450" w:right="27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3">
            <w:pPr>
              <w:keepLines w:val="1"/>
              <w:spacing w:line="360" w:lineRule="auto"/>
              <w:ind w:left="-90" w:right="-90" w:firstLine="0"/>
              <w:jc w:val="cente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0.3</w:t>
            </w:r>
          </w:p>
          <w:p w:rsidR="00000000" w:rsidDel="00000000" w:rsidP="00000000" w:rsidRDefault="00000000" w:rsidRPr="00000000" w14:paraId="00000034">
            <w:pPr>
              <w:keepLines w:val="1"/>
              <w:spacing w:line="360" w:lineRule="auto"/>
              <w:ind w:left="-90" w:right="-90" w:firstLine="0"/>
              <w:jc w:val="center"/>
              <w:rPr>
                <w:rFonts w:ascii="Manrope" w:cs="Manrope" w:eastAsia="Manrope" w:hAnsi="Manrope"/>
                <w:sz w:val="20"/>
                <w:szCs w:val="2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spacing w:line="360" w:lineRule="auto"/>
              <w:ind w:left="450" w:right="270" w:firstLine="0"/>
              <w:jc w:val="center"/>
              <w:rPr>
                <w:rFonts w:ascii="Manrope" w:cs="Manrope" w:eastAsia="Manrope" w:hAnsi="Manrope"/>
                <w:sz w:val="20"/>
                <w:szCs w:val="20"/>
              </w:rPr>
            </w:pPr>
            <w:r w:rsidDel="00000000" w:rsidR="00000000" w:rsidRPr="00000000">
              <w:rPr>
                <w:color w:val="777777"/>
                <w:sz w:val="20"/>
                <w:szCs w:val="20"/>
                <w:shd w:fill="fdfdfd" w:val="clear"/>
                <w:rtl w:val="0"/>
              </w:rPr>
              <w:t xml:space="preserve">Adicionado diagrama de entidades, relacionamentos do banco de dados, arquitetura da solução e documentação da API</w:t>
            </w:r>
            <w:r w:rsidDel="00000000" w:rsidR="00000000" w:rsidRPr="00000000">
              <w:rPr>
                <w:rtl w:val="0"/>
              </w:rPr>
            </w:r>
          </w:p>
        </w:tc>
      </w:tr>
    </w:tbl>
    <w:p w:rsidR="00000000" w:rsidDel="00000000" w:rsidP="00000000" w:rsidRDefault="00000000" w:rsidRPr="00000000" w14:paraId="0000003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39">
      <w:pPr>
        <w:spacing w:line="276" w:lineRule="auto"/>
        <w:ind w:left="45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pBdr>
          <w:top w:color="000000" w:space="1" w:sz="36" w:val="single"/>
        </w:pBdr>
        <w:spacing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Sumário</w:t>
      </w:r>
      <w:r w:rsidDel="00000000" w:rsidR="00000000" w:rsidRPr="00000000">
        <w:rPr>
          <w:rtl w:val="0"/>
        </w:rPr>
      </w:r>
    </w:p>
    <w:p w:rsidR="00000000" w:rsidDel="00000000" w:rsidP="00000000" w:rsidRDefault="00000000" w:rsidRPr="00000000" w14:paraId="0000003B">
      <w:pPr>
        <w:spacing w:line="276" w:lineRule="auto"/>
        <w:ind w:left="720" w:firstLine="0"/>
        <w:jc w:val="both"/>
        <w:rPr>
          <w:rFonts w:ascii="Manrope" w:cs="Manrope" w:eastAsia="Manrope" w:hAnsi="Manrope"/>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spacing w:before="80" w:line="240" w:lineRule="auto"/>
            <w:jc w:val="both"/>
            <w:rPr>
              <w:rFonts w:ascii="Manrope" w:cs="Manrope" w:eastAsia="Manrope" w:hAnsi="Manrope"/>
              <w:color w:val="1155cc"/>
              <w:sz w:val="20"/>
              <w:szCs w:val="20"/>
              <w:u w:val="single"/>
            </w:rPr>
          </w:pPr>
          <w:r w:rsidDel="00000000" w:rsidR="00000000" w:rsidRPr="00000000">
            <w:fldChar w:fldCharType="begin"/>
            <w:instrText xml:space="preserve"> TOC \h \u \z \n </w:instrText>
            <w:fldChar w:fldCharType="separate"/>
          </w:r>
          <w:hyperlink w:anchor="_4d34og8">
            <w:r w:rsidDel="00000000" w:rsidR="00000000" w:rsidRPr="00000000">
              <w:rPr>
                <w:rFonts w:ascii="Manrope" w:cs="Manrope" w:eastAsia="Manrope" w:hAnsi="Manrope"/>
                <w:color w:val="1155cc"/>
                <w:sz w:val="20"/>
                <w:szCs w:val="20"/>
                <w:u w:val="single"/>
                <w:rtl w:val="0"/>
              </w:rPr>
              <w:t xml:space="preserve">Visão Geral do Projeto</w:t>
            </w:r>
          </w:hyperlink>
          <w:r w:rsidDel="00000000" w:rsidR="00000000" w:rsidRPr="00000000">
            <w:rPr>
              <w:rtl w:val="0"/>
            </w:rPr>
          </w:r>
        </w:p>
        <w:p w:rsidR="00000000" w:rsidDel="00000000" w:rsidP="00000000" w:rsidRDefault="00000000" w:rsidRPr="00000000" w14:paraId="0000003D">
          <w:pPr>
            <w:spacing w:before="60" w:line="240" w:lineRule="auto"/>
            <w:ind w:left="360" w:firstLine="0"/>
            <w:jc w:val="both"/>
            <w:rPr>
              <w:rFonts w:ascii="Manrope" w:cs="Manrope" w:eastAsia="Manrope" w:hAnsi="Manrope"/>
              <w:color w:val="1155cc"/>
              <w:sz w:val="20"/>
              <w:szCs w:val="20"/>
              <w:u w:val="single"/>
            </w:rPr>
          </w:pPr>
          <w:hyperlink w:anchor="_2s8eyo1">
            <w:r w:rsidDel="00000000" w:rsidR="00000000" w:rsidRPr="00000000">
              <w:rPr>
                <w:rFonts w:ascii="Manrope" w:cs="Manrope" w:eastAsia="Manrope" w:hAnsi="Manrope"/>
                <w:color w:val="1155cc"/>
                <w:sz w:val="20"/>
                <w:szCs w:val="20"/>
                <w:u w:val="single"/>
                <w:rtl w:val="0"/>
              </w:rPr>
              <w:t xml:space="preserve">Empresa</w:t>
            </w:r>
          </w:hyperlink>
          <w:r w:rsidDel="00000000" w:rsidR="00000000" w:rsidRPr="00000000">
            <w:rPr>
              <w:rtl w:val="0"/>
            </w:rPr>
          </w:r>
        </w:p>
        <w:p w:rsidR="00000000" w:rsidDel="00000000" w:rsidP="00000000" w:rsidRDefault="00000000" w:rsidRPr="00000000" w14:paraId="0000003E">
          <w:pPr>
            <w:spacing w:before="60" w:line="240" w:lineRule="auto"/>
            <w:ind w:left="360" w:firstLine="0"/>
            <w:jc w:val="both"/>
            <w:rPr>
              <w:rFonts w:ascii="Manrope" w:cs="Manrope" w:eastAsia="Manrope" w:hAnsi="Manrope"/>
              <w:color w:val="1155cc"/>
              <w:sz w:val="20"/>
              <w:szCs w:val="20"/>
              <w:u w:val="single"/>
            </w:rPr>
          </w:pPr>
          <w:hyperlink w:anchor="_17dp8vu">
            <w:r w:rsidDel="00000000" w:rsidR="00000000" w:rsidRPr="00000000">
              <w:rPr>
                <w:rFonts w:ascii="Manrope" w:cs="Manrope" w:eastAsia="Manrope" w:hAnsi="Manrope"/>
                <w:color w:val="1155cc"/>
                <w:sz w:val="20"/>
                <w:szCs w:val="20"/>
                <w:u w:val="single"/>
                <w:rtl w:val="0"/>
              </w:rPr>
              <w:t xml:space="preserve">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jc w:val="both"/>
            <w:rPr>
              <w:rFonts w:ascii="Manrope" w:cs="Manrope" w:eastAsia="Manrope" w:hAnsi="Manrope"/>
              <w:color w:val="1155cc"/>
              <w:sz w:val="20"/>
              <w:szCs w:val="20"/>
              <w:u w:val="single"/>
            </w:rPr>
          </w:pPr>
          <w:hyperlink w:anchor="_3rdcrjn">
            <w:r w:rsidDel="00000000" w:rsidR="00000000" w:rsidRPr="00000000">
              <w:rPr>
                <w:rFonts w:ascii="Manrope" w:cs="Manrope" w:eastAsia="Manrope" w:hAnsi="Manrope"/>
                <w:color w:val="1155cc"/>
                <w:sz w:val="20"/>
                <w:szCs w:val="20"/>
                <w:u w:val="single"/>
                <w:rtl w:val="0"/>
              </w:rPr>
              <w:t xml:space="preserve">Objetivos</w:t>
            </w:r>
          </w:hyperlink>
          <w:r w:rsidDel="00000000" w:rsidR="00000000" w:rsidRPr="00000000">
            <w:rPr>
              <w:rtl w:val="0"/>
            </w:rPr>
          </w:r>
        </w:p>
        <w:p w:rsidR="00000000" w:rsidDel="00000000" w:rsidP="00000000" w:rsidRDefault="00000000" w:rsidRPr="00000000" w14:paraId="00000040">
          <w:pPr>
            <w:spacing w:before="60" w:line="240" w:lineRule="auto"/>
            <w:ind w:left="720" w:firstLine="0"/>
            <w:jc w:val="both"/>
            <w:rPr>
              <w:rFonts w:ascii="Manrope" w:cs="Manrope" w:eastAsia="Manrope" w:hAnsi="Manrope"/>
              <w:color w:val="1155cc"/>
              <w:sz w:val="20"/>
              <w:szCs w:val="20"/>
              <w:u w:val="single"/>
            </w:rPr>
          </w:pPr>
          <w:hyperlink w:anchor="_26in1rg">
            <w:r w:rsidDel="00000000" w:rsidR="00000000" w:rsidRPr="00000000">
              <w:rPr>
                <w:rFonts w:ascii="Manrope" w:cs="Manrope" w:eastAsia="Manrope" w:hAnsi="Manrope"/>
                <w:color w:val="1155cc"/>
                <w:sz w:val="20"/>
                <w:szCs w:val="20"/>
                <w:u w:val="single"/>
                <w:rtl w:val="0"/>
              </w:rPr>
              <w:t xml:space="preserve">Objetivos gerais</w:t>
            </w:r>
          </w:hyperlink>
          <w:r w:rsidDel="00000000" w:rsidR="00000000" w:rsidRPr="00000000">
            <w:rPr>
              <w:rtl w:val="0"/>
            </w:rPr>
          </w:r>
        </w:p>
        <w:p w:rsidR="00000000" w:rsidDel="00000000" w:rsidP="00000000" w:rsidRDefault="00000000" w:rsidRPr="00000000" w14:paraId="00000041">
          <w:pPr>
            <w:spacing w:before="60" w:line="240" w:lineRule="auto"/>
            <w:ind w:left="720" w:firstLine="0"/>
            <w:jc w:val="both"/>
            <w:rPr>
              <w:rFonts w:ascii="Manrope" w:cs="Manrope" w:eastAsia="Manrope" w:hAnsi="Manrope"/>
              <w:color w:val="1155cc"/>
              <w:sz w:val="20"/>
              <w:szCs w:val="20"/>
              <w:u w:val="single"/>
            </w:rPr>
          </w:pPr>
          <w:hyperlink w:anchor="_lnxbz9">
            <w:r w:rsidDel="00000000" w:rsidR="00000000" w:rsidRPr="00000000">
              <w:rPr>
                <w:rFonts w:ascii="Manrope" w:cs="Manrope" w:eastAsia="Manrope" w:hAnsi="Manrope"/>
                <w:color w:val="1155cc"/>
                <w:sz w:val="20"/>
                <w:szCs w:val="20"/>
                <w:u w:val="single"/>
                <w:rtl w:val="0"/>
              </w:rPr>
              <w:t xml:space="preserve">Objetivos específicos</w:t>
            </w:r>
          </w:hyperlink>
          <w:r w:rsidDel="00000000" w:rsidR="00000000" w:rsidRPr="00000000">
            <w:rPr>
              <w:rtl w:val="0"/>
            </w:rPr>
          </w:r>
        </w:p>
        <w:p w:rsidR="00000000" w:rsidDel="00000000" w:rsidP="00000000" w:rsidRDefault="00000000" w:rsidRPr="00000000" w14:paraId="00000042">
          <w:pPr>
            <w:spacing w:before="60" w:line="240" w:lineRule="auto"/>
            <w:ind w:left="360" w:firstLine="0"/>
            <w:jc w:val="both"/>
            <w:rPr>
              <w:rFonts w:ascii="Manrope" w:cs="Manrope" w:eastAsia="Manrope" w:hAnsi="Manrope"/>
              <w:color w:val="1155cc"/>
              <w:sz w:val="20"/>
              <w:szCs w:val="20"/>
              <w:u w:val="single"/>
            </w:rPr>
          </w:pPr>
          <w:hyperlink w:anchor="_35nkun2">
            <w:r w:rsidDel="00000000" w:rsidR="00000000" w:rsidRPr="00000000">
              <w:rPr>
                <w:rFonts w:ascii="Manrope" w:cs="Manrope" w:eastAsia="Manrope" w:hAnsi="Manrope"/>
                <w:color w:val="1155cc"/>
                <w:sz w:val="20"/>
                <w:szCs w:val="20"/>
                <w:u w:val="single"/>
                <w:rtl w:val="0"/>
              </w:rPr>
              <w:t xml:space="preserve">Descritivo da Solução</w:t>
            </w:r>
          </w:hyperlink>
          <w:r w:rsidDel="00000000" w:rsidR="00000000" w:rsidRPr="00000000">
            <w:rPr>
              <w:rtl w:val="0"/>
            </w:rPr>
          </w:r>
        </w:p>
        <w:p w:rsidR="00000000" w:rsidDel="00000000" w:rsidP="00000000" w:rsidRDefault="00000000" w:rsidRPr="00000000" w14:paraId="00000043">
          <w:pPr>
            <w:spacing w:before="60" w:line="240" w:lineRule="auto"/>
            <w:ind w:left="360" w:firstLine="0"/>
            <w:jc w:val="both"/>
            <w:rPr>
              <w:rFonts w:ascii="Manrope" w:cs="Manrope" w:eastAsia="Manrope" w:hAnsi="Manrope"/>
              <w:color w:val="1155cc"/>
              <w:sz w:val="20"/>
              <w:szCs w:val="20"/>
              <w:u w:val="single"/>
            </w:rPr>
          </w:pPr>
          <w:hyperlink w:anchor="_1ksv4uv">
            <w:r w:rsidDel="00000000" w:rsidR="00000000" w:rsidRPr="00000000">
              <w:rPr>
                <w:rFonts w:ascii="Manrope" w:cs="Manrope" w:eastAsia="Manrope" w:hAnsi="Manrope"/>
                <w:color w:val="1155cc"/>
                <w:sz w:val="20"/>
                <w:szCs w:val="20"/>
                <w:u w:val="single"/>
                <w:rtl w:val="0"/>
              </w:rPr>
              <w:t xml:space="preserve">Partes Interessadas</w:t>
            </w:r>
          </w:hyperlink>
          <w:r w:rsidDel="00000000" w:rsidR="00000000" w:rsidRPr="00000000">
            <w:rPr>
              <w:rtl w:val="0"/>
            </w:rPr>
          </w:r>
        </w:p>
        <w:p w:rsidR="00000000" w:rsidDel="00000000" w:rsidP="00000000" w:rsidRDefault="00000000" w:rsidRPr="00000000" w14:paraId="00000044">
          <w:pPr>
            <w:spacing w:before="200" w:line="240" w:lineRule="auto"/>
            <w:jc w:val="both"/>
            <w:rPr>
              <w:rFonts w:ascii="Manrope" w:cs="Manrope" w:eastAsia="Manrope" w:hAnsi="Manrope"/>
              <w:color w:val="1155cc"/>
              <w:sz w:val="20"/>
              <w:szCs w:val="20"/>
              <w:u w:val="single"/>
            </w:rPr>
          </w:pPr>
          <w:hyperlink w:anchor="_44sinio">
            <w:r w:rsidDel="00000000" w:rsidR="00000000" w:rsidRPr="00000000">
              <w:rPr>
                <w:rFonts w:ascii="Manrope" w:cs="Manrope" w:eastAsia="Manrope" w:hAnsi="Manrope"/>
                <w:color w:val="1155cc"/>
                <w:sz w:val="20"/>
                <w:szCs w:val="20"/>
                <w:u w:val="single"/>
                <w:rtl w:val="0"/>
              </w:rPr>
              <w:t xml:space="preserve">Análise do Problema</w:t>
            </w:r>
          </w:hyperlink>
          <w:r w:rsidDel="00000000" w:rsidR="00000000" w:rsidRPr="00000000">
            <w:rPr>
              <w:rtl w:val="0"/>
            </w:rPr>
          </w:r>
        </w:p>
        <w:p w:rsidR="00000000" w:rsidDel="00000000" w:rsidP="00000000" w:rsidRDefault="00000000" w:rsidRPr="00000000" w14:paraId="00000045">
          <w:pPr>
            <w:spacing w:before="60" w:line="240" w:lineRule="auto"/>
            <w:ind w:left="360" w:firstLine="0"/>
            <w:jc w:val="both"/>
            <w:rPr>
              <w:rFonts w:ascii="Manrope" w:cs="Manrope" w:eastAsia="Manrope" w:hAnsi="Manrope"/>
              <w:color w:val="1155cc"/>
              <w:sz w:val="20"/>
              <w:szCs w:val="20"/>
              <w:u w:val="single"/>
            </w:rPr>
          </w:pPr>
          <w:hyperlink w:anchor="_2jxsxqh">
            <w:r w:rsidDel="00000000" w:rsidR="00000000" w:rsidRPr="00000000">
              <w:rPr>
                <w:rFonts w:ascii="Manrope" w:cs="Manrope" w:eastAsia="Manrope" w:hAnsi="Manrope"/>
                <w:color w:val="1155cc"/>
                <w:sz w:val="20"/>
                <w:szCs w:val="20"/>
                <w:u w:val="single"/>
                <w:rtl w:val="0"/>
              </w:rPr>
              <w:t xml:space="preserve">Análise da Indústria</w:t>
            </w:r>
          </w:hyperlink>
          <w:r w:rsidDel="00000000" w:rsidR="00000000" w:rsidRPr="00000000">
            <w:rPr>
              <w:rtl w:val="0"/>
            </w:rPr>
          </w:r>
        </w:p>
        <w:p w:rsidR="00000000" w:rsidDel="00000000" w:rsidP="00000000" w:rsidRDefault="00000000" w:rsidRPr="00000000" w14:paraId="00000046">
          <w:pPr>
            <w:spacing w:before="60" w:line="240" w:lineRule="auto"/>
            <w:ind w:left="360" w:firstLine="0"/>
            <w:jc w:val="both"/>
            <w:rPr>
              <w:rFonts w:ascii="Manrope" w:cs="Manrope" w:eastAsia="Manrope" w:hAnsi="Manrope"/>
              <w:color w:val="1155cc"/>
              <w:sz w:val="20"/>
              <w:szCs w:val="20"/>
              <w:u w:val="single"/>
            </w:rPr>
          </w:pPr>
          <w:hyperlink w:anchor="_z337ya">
            <w:r w:rsidDel="00000000" w:rsidR="00000000" w:rsidRPr="00000000">
              <w:rPr>
                <w:rFonts w:ascii="Manrope" w:cs="Manrope" w:eastAsia="Manrope" w:hAnsi="Manrope"/>
                <w:color w:val="1155cc"/>
                <w:sz w:val="20"/>
                <w:szCs w:val="20"/>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47">
          <w:pPr>
            <w:spacing w:before="60" w:line="240" w:lineRule="auto"/>
            <w:ind w:left="360" w:firstLine="0"/>
            <w:jc w:val="both"/>
            <w:rPr>
              <w:rFonts w:ascii="Manrope" w:cs="Manrope" w:eastAsia="Manrope" w:hAnsi="Manrope"/>
              <w:color w:val="1155cc"/>
              <w:sz w:val="20"/>
              <w:szCs w:val="20"/>
              <w:u w:val="single"/>
            </w:rPr>
          </w:pPr>
          <w:hyperlink w:anchor="_3j2qqm3">
            <w:r w:rsidDel="00000000" w:rsidR="00000000" w:rsidRPr="00000000">
              <w:rPr>
                <w:rFonts w:ascii="Manrope" w:cs="Manrope" w:eastAsia="Manrope" w:hAnsi="Manrope"/>
                <w:color w:val="1155cc"/>
                <w:sz w:val="20"/>
                <w:szCs w:val="20"/>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8">
          <w:pPr>
            <w:spacing w:before="60" w:line="240" w:lineRule="auto"/>
            <w:ind w:left="360" w:firstLine="0"/>
            <w:jc w:val="both"/>
            <w:rPr>
              <w:rFonts w:ascii="Manrope" w:cs="Manrope" w:eastAsia="Manrope" w:hAnsi="Manrope"/>
              <w:color w:val="1155cc"/>
              <w:sz w:val="20"/>
              <w:szCs w:val="20"/>
              <w:u w:val="single"/>
            </w:rPr>
          </w:pPr>
          <w:hyperlink w:anchor="_1y810tw">
            <w:r w:rsidDel="00000000" w:rsidR="00000000" w:rsidRPr="00000000">
              <w:rPr>
                <w:rFonts w:ascii="Manrope" w:cs="Manrope" w:eastAsia="Manrope" w:hAnsi="Manrope"/>
                <w:color w:val="1155cc"/>
                <w:sz w:val="20"/>
                <w:szCs w:val="20"/>
                <w:u w:val="single"/>
                <w:rtl w:val="0"/>
              </w:rPr>
              <w:t xml:space="preserve">Matriz de Risco</w:t>
            </w:r>
          </w:hyperlink>
          <w:r w:rsidDel="00000000" w:rsidR="00000000" w:rsidRPr="00000000">
            <w:rPr>
              <w:rtl w:val="0"/>
            </w:rPr>
          </w:r>
        </w:p>
        <w:p w:rsidR="00000000" w:rsidDel="00000000" w:rsidP="00000000" w:rsidRDefault="00000000" w:rsidRPr="00000000" w14:paraId="00000049">
          <w:pPr>
            <w:spacing w:before="200" w:line="240" w:lineRule="auto"/>
            <w:jc w:val="both"/>
            <w:rPr>
              <w:rFonts w:ascii="Manrope" w:cs="Manrope" w:eastAsia="Manrope" w:hAnsi="Manrope"/>
              <w:color w:val="1155cc"/>
              <w:sz w:val="20"/>
              <w:szCs w:val="20"/>
              <w:u w:val="single"/>
            </w:rPr>
          </w:pPr>
          <w:hyperlink w:anchor="_2xcytpi">
            <w:r w:rsidDel="00000000" w:rsidR="00000000" w:rsidRPr="00000000">
              <w:rPr>
                <w:rFonts w:ascii="Manrope" w:cs="Manrope" w:eastAsia="Manrope" w:hAnsi="Manrope"/>
                <w:color w:val="1155cc"/>
                <w:sz w:val="20"/>
                <w:szCs w:val="20"/>
                <w:u w:val="single"/>
                <w:rtl w:val="0"/>
              </w:rPr>
              <w:t xml:space="preserve">Requisitos do Sistema</w:t>
            </w:r>
          </w:hyperlink>
          <w:r w:rsidDel="00000000" w:rsidR="00000000" w:rsidRPr="00000000">
            <w:rPr>
              <w:rtl w:val="0"/>
            </w:rPr>
          </w:r>
        </w:p>
        <w:p w:rsidR="00000000" w:rsidDel="00000000" w:rsidP="00000000" w:rsidRDefault="00000000" w:rsidRPr="00000000" w14:paraId="0000004A">
          <w:pPr>
            <w:spacing w:before="60" w:line="240" w:lineRule="auto"/>
            <w:ind w:left="360" w:firstLine="0"/>
            <w:jc w:val="both"/>
            <w:rPr>
              <w:rFonts w:ascii="Manrope" w:cs="Manrope" w:eastAsia="Manrope" w:hAnsi="Manrope"/>
              <w:color w:val="1155cc"/>
              <w:sz w:val="20"/>
              <w:szCs w:val="20"/>
              <w:u w:val="single"/>
            </w:rPr>
          </w:pPr>
          <w:hyperlink w:anchor="_1ci93xb">
            <w:r w:rsidDel="00000000" w:rsidR="00000000" w:rsidRPr="00000000">
              <w:rPr>
                <w:rFonts w:ascii="Manrope" w:cs="Manrope" w:eastAsia="Manrope" w:hAnsi="Manrope"/>
                <w:color w:val="1155cc"/>
                <w:sz w:val="20"/>
                <w:szCs w:val="20"/>
                <w:u w:val="single"/>
                <w:rtl w:val="0"/>
              </w:rPr>
              <w:t xml:space="preserve">3.1. Persona</w:t>
            </w:r>
          </w:hyperlink>
          <w:r w:rsidDel="00000000" w:rsidR="00000000" w:rsidRPr="00000000">
            <w:rPr>
              <w:rtl w:val="0"/>
            </w:rPr>
          </w:r>
        </w:p>
        <w:p w:rsidR="00000000" w:rsidDel="00000000" w:rsidP="00000000" w:rsidRDefault="00000000" w:rsidRPr="00000000" w14:paraId="0000004B">
          <w:pPr>
            <w:spacing w:before="60" w:line="240" w:lineRule="auto"/>
            <w:ind w:left="720" w:firstLine="0"/>
            <w:jc w:val="both"/>
            <w:rPr>
              <w:rFonts w:ascii="Manrope" w:cs="Manrope" w:eastAsia="Manrope" w:hAnsi="Manrope"/>
              <w:color w:val="1155cc"/>
              <w:sz w:val="20"/>
              <w:szCs w:val="20"/>
              <w:u w:val="single"/>
            </w:rPr>
          </w:pPr>
          <w:hyperlink w:anchor="_bn9mb9uy4zic">
            <w:r w:rsidDel="00000000" w:rsidR="00000000" w:rsidRPr="00000000">
              <w:rPr>
                <w:rFonts w:ascii="Manrope" w:cs="Manrope" w:eastAsia="Manrope" w:hAnsi="Manrope"/>
                <w:color w:val="1155cc"/>
                <w:sz w:val="20"/>
                <w:szCs w:val="20"/>
                <w:u w:val="single"/>
                <w:rtl w:val="0"/>
              </w:rPr>
              <w:t xml:space="preserve">Juliana Santos</w:t>
            </w:r>
          </w:hyperlink>
          <w:r w:rsidDel="00000000" w:rsidR="00000000" w:rsidRPr="00000000">
            <w:rPr>
              <w:rtl w:val="0"/>
            </w:rPr>
          </w:r>
        </w:p>
        <w:p w:rsidR="00000000" w:rsidDel="00000000" w:rsidP="00000000" w:rsidRDefault="00000000" w:rsidRPr="00000000" w14:paraId="0000004C">
          <w:pPr>
            <w:spacing w:before="60" w:line="240" w:lineRule="auto"/>
            <w:ind w:left="720" w:firstLine="0"/>
            <w:jc w:val="both"/>
            <w:rPr>
              <w:rFonts w:ascii="Manrope" w:cs="Manrope" w:eastAsia="Manrope" w:hAnsi="Manrope"/>
              <w:color w:val="1155cc"/>
              <w:sz w:val="20"/>
              <w:szCs w:val="20"/>
              <w:u w:val="single"/>
            </w:rPr>
          </w:pPr>
          <w:hyperlink r:id="rId6">
            <w:r w:rsidDel="00000000" w:rsidR="00000000" w:rsidRPr="00000000">
              <w:rPr>
                <w:rFonts w:ascii="Manrope" w:cs="Manrope" w:eastAsia="Manrope" w:hAnsi="Manrope"/>
                <w:color w:val="1155cc"/>
                <w:sz w:val="20"/>
                <w:szCs w:val="20"/>
                <w:u w:val="single"/>
                <w:rtl w:val="0"/>
              </w:rPr>
              <w:t xml:space="preserve">27 anos</w:t>
            </w:r>
          </w:hyperlink>
          <w:r w:rsidDel="00000000" w:rsidR="00000000" w:rsidRPr="00000000">
            <w:rPr>
              <w:rtl w:val="0"/>
            </w:rPr>
          </w:r>
        </w:p>
        <w:p w:rsidR="00000000" w:rsidDel="00000000" w:rsidP="00000000" w:rsidRDefault="00000000" w:rsidRPr="00000000" w14:paraId="0000004D">
          <w:pPr>
            <w:spacing w:before="60" w:line="240" w:lineRule="auto"/>
            <w:ind w:left="720" w:firstLine="0"/>
            <w:jc w:val="both"/>
            <w:rPr>
              <w:rFonts w:ascii="Manrope" w:cs="Manrope" w:eastAsia="Manrope" w:hAnsi="Manrope"/>
              <w:color w:val="1155cc"/>
              <w:sz w:val="20"/>
              <w:szCs w:val="20"/>
              <w:u w:val="single"/>
            </w:rPr>
          </w:pPr>
          <w:hyperlink w:anchor="_bte8siarhupw">
            <w:r w:rsidDel="00000000" w:rsidR="00000000" w:rsidRPr="00000000">
              <w:rPr>
                <w:rFonts w:ascii="Manrope" w:cs="Manrope" w:eastAsia="Manrope" w:hAnsi="Manrope"/>
                <w:color w:val="1155cc"/>
                <w:sz w:val="20"/>
                <w:szCs w:val="20"/>
                <w:u w:val="single"/>
                <w:rtl w:val="0"/>
              </w:rPr>
              <w:t xml:space="preserve">Beth Silva</w:t>
            </w:r>
          </w:hyperlink>
          <w:r w:rsidDel="00000000" w:rsidR="00000000" w:rsidRPr="00000000">
            <w:rPr>
              <w:rtl w:val="0"/>
            </w:rPr>
          </w:r>
        </w:p>
        <w:p w:rsidR="00000000" w:rsidDel="00000000" w:rsidP="00000000" w:rsidRDefault="00000000" w:rsidRPr="00000000" w14:paraId="0000004E">
          <w:pPr>
            <w:spacing w:before="60" w:line="240" w:lineRule="auto"/>
            <w:ind w:left="720" w:firstLine="0"/>
            <w:jc w:val="both"/>
            <w:rPr>
              <w:rFonts w:ascii="Manrope" w:cs="Manrope" w:eastAsia="Manrope" w:hAnsi="Manrope"/>
              <w:color w:val="1155cc"/>
              <w:sz w:val="20"/>
              <w:szCs w:val="20"/>
              <w:u w:val="single"/>
            </w:rPr>
          </w:pPr>
          <w:hyperlink r:id="rId7">
            <w:r w:rsidDel="00000000" w:rsidR="00000000" w:rsidRPr="00000000">
              <w:rPr>
                <w:rFonts w:ascii="Manrope" w:cs="Manrope" w:eastAsia="Manrope" w:hAnsi="Manrope"/>
                <w:color w:val="1155cc"/>
                <w:sz w:val="20"/>
                <w:szCs w:val="20"/>
                <w:u w:val="single"/>
                <w:rtl w:val="0"/>
              </w:rPr>
              <w:t xml:space="preserve">38  anos</w:t>
            </w:r>
          </w:hyperlink>
          <w:r w:rsidDel="00000000" w:rsidR="00000000" w:rsidRPr="00000000">
            <w:rPr>
              <w:rtl w:val="0"/>
            </w:rPr>
          </w:r>
        </w:p>
        <w:p w:rsidR="00000000" w:rsidDel="00000000" w:rsidP="00000000" w:rsidRDefault="00000000" w:rsidRPr="00000000" w14:paraId="0000004F">
          <w:pPr>
            <w:spacing w:before="60" w:line="240" w:lineRule="auto"/>
            <w:ind w:left="720" w:firstLine="0"/>
            <w:jc w:val="both"/>
            <w:rPr>
              <w:rFonts w:ascii="Manrope" w:cs="Manrope" w:eastAsia="Manrope" w:hAnsi="Manrope"/>
              <w:color w:val="1155cc"/>
              <w:sz w:val="20"/>
              <w:szCs w:val="20"/>
              <w:u w:val="single"/>
            </w:rPr>
          </w:pPr>
          <w:hyperlink r:id="rId8">
            <w:r w:rsidDel="00000000" w:rsidR="00000000" w:rsidRPr="00000000">
              <w:rPr>
                <w:rFonts w:ascii="Manrope" w:cs="Manrope" w:eastAsia="Manrope" w:hAnsi="Manrope"/>
                <w:color w:val="1155cc"/>
                <w:sz w:val="20"/>
                <w:szCs w:val="20"/>
                <w:u w:val="single"/>
                <w:rtl w:val="0"/>
              </w:rPr>
              <w:t xml:space="preserve">Diretora de escola</w:t>
            </w:r>
          </w:hyperlink>
          <w:r w:rsidDel="00000000" w:rsidR="00000000" w:rsidRPr="00000000">
            <w:rPr>
              <w:rtl w:val="0"/>
            </w:rPr>
          </w:r>
        </w:p>
        <w:p w:rsidR="00000000" w:rsidDel="00000000" w:rsidP="00000000" w:rsidRDefault="00000000" w:rsidRPr="00000000" w14:paraId="00000050">
          <w:pPr>
            <w:spacing w:before="60" w:line="240" w:lineRule="auto"/>
            <w:ind w:left="720" w:firstLine="0"/>
            <w:jc w:val="both"/>
            <w:rPr>
              <w:rFonts w:ascii="Manrope" w:cs="Manrope" w:eastAsia="Manrope" w:hAnsi="Manrope"/>
              <w:color w:val="1155cc"/>
              <w:sz w:val="20"/>
              <w:szCs w:val="20"/>
              <w:u w:val="single"/>
            </w:rPr>
          </w:pPr>
          <w:hyperlink r:id="rId9">
            <w:r w:rsidDel="00000000" w:rsidR="00000000" w:rsidRPr="00000000">
              <w:rPr>
                <w:rFonts w:ascii="Manrope" w:cs="Manrope" w:eastAsia="Manrope" w:hAnsi="Manrope"/>
                <w:color w:val="1155cc"/>
                <w:sz w:val="20"/>
                <w:szCs w:val="20"/>
                <w:u w:val="single"/>
                <w:rtl w:val="0"/>
              </w:rPr>
              <w:t xml:space="preserve">Mini biografia</w:t>
            </w:r>
          </w:hyperlink>
          <w:r w:rsidDel="00000000" w:rsidR="00000000" w:rsidRPr="00000000">
            <w:rPr>
              <w:rtl w:val="0"/>
            </w:rPr>
          </w:r>
        </w:p>
        <w:p w:rsidR="00000000" w:rsidDel="00000000" w:rsidP="00000000" w:rsidRDefault="00000000" w:rsidRPr="00000000" w14:paraId="00000051">
          <w:pPr>
            <w:spacing w:before="60" w:line="240" w:lineRule="auto"/>
            <w:ind w:left="720" w:firstLine="0"/>
            <w:jc w:val="both"/>
            <w:rPr>
              <w:rFonts w:ascii="Manrope" w:cs="Manrope" w:eastAsia="Manrope" w:hAnsi="Manrope"/>
              <w:color w:val="1155cc"/>
              <w:sz w:val="20"/>
              <w:szCs w:val="20"/>
              <w:u w:val="single"/>
            </w:rPr>
          </w:pPr>
          <w:hyperlink r:id="rId10">
            <w:r w:rsidDel="00000000" w:rsidR="00000000" w:rsidRPr="00000000">
              <w:rPr>
                <w:rFonts w:ascii="Manrope" w:cs="Manrope" w:eastAsia="Manrope" w:hAnsi="Manrope"/>
                <w:color w:val="1155cc"/>
                <w:sz w:val="20"/>
                <w:szCs w:val="20"/>
                <w:u w:val="single"/>
                <w:rtl w:val="0"/>
              </w:rPr>
              <w:t xml:space="preserve">Apaixonada por educação</w:t>
            </w:r>
          </w:hyperlink>
          <w:r w:rsidDel="00000000" w:rsidR="00000000" w:rsidRPr="00000000">
            <w:rPr>
              <w:rtl w:val="0"/>
            </w:rPr>
          </w:r>
        </w:p>
        <w:p w:rsidR="00000000" w:rsidDel="00000000" w:rsidP="00000000" w:rsidRDefault="00000000" w:rsidRPr="00000000" w14:paraId="00000052">
          <w:pPr>
            <w:spacing w:before="60" w:line="240" w:lineRule="auto"/>
            <w:ind w:left="720" w:firstLine="0"/>
            <w:jc w:val="both"/>
            <w:rPr>
              <w:rFonts w:ascii="Manrope" w:cs="Manrope" w:eastAsia="Manrope" w:hAnsi="Manrope"/>
              <w:color w:val="1155cc"/>
              <w:sz w:val="20"/>
              <w:szCs w:val="20"/>
              <w:u w:val="single"/>
            </w:rPr>
          </w:pPr>
          <w:hyperlink r:id="rId11">
            <w:r w:rsidDel="00000000" w:rsidR="00000000" w:rsidRPr="00000000">
              <w:rPr>
                <w:rFonts w:ascii="Manrope" w:cs="Manrope" w:eastAsia="Manrope" w:hAnsi="Manrope"/>
                <w:color w:val="1155cc"/>
                <w:sz w:val="20"/>
                <w:szCs w:val="20"/>
                <w:u w:val="single"/>
                <w:rtl w:val="0"/>
              </w:rPr>
              <w:t xml:space="preserve">Quase 30 anos de experiência com docência</w:t>
            </w:r>
          </w:hyperlink>
          <w:r w:rsidDel="00000000" w:rsidR="00000000" w:rsidRPr="00000000">
            <w:rPr>
              <w:rtl w:val="0"/>
            </w:rPr>
          </w:r>
        </w:p>
        <w:p w:rsidR="00000000" w:rsidDel="00000000" w:rsidP="00000000" w:rsidRDefault="00000000" w:rsidRPr="00000000" w14:paraId="00000053">
          <w:pPr>
            <w:spacing w:before="60" w:line="240" w:lineRule="auto"/>
            <w:ind w:left="720" w:firstLine="0"/>
            <w:jc w:val="both"/>
            <w:rPr>
              <w:rFonts w:ascii="Manrope" w:cs="Manrope" w:eastAsia="Manrope" w:hAnsi="Manrope"/>
              <w:color w:val="1155cc"/>
              <w:sz w:val="20"/>
              <w:szCs w:val="20"/>
              <w:u w:val="single"/>
            </w:rPr>
          </w:pPr>
          <w:hyperlink r:id="rId12">
            <w:r w:rsidDel="00000000" w:rsidR="00000000" w:rsidRPr="00000000">
              <w:rPr>
                <w:rFonts w:ascii="Manrope" w:cs="Manrope" w:eastAsia="Manrope" w:hAnsi="Manrope"/>
                <w:color w:val="1155cc"/>
                <w:sz w:val="20"/>
                <w:szCs w:val="20"/>
                <w:u w:val="single"/>
                <w:rtl w:val="0"/>
              </w:rPr>
              <w:t xml:space="preserve">Formada em história</w:t>
            </w:r>
          </w:hyperlink>
          <w:r w:rsidDel="00000000" w:rsidR="00000000" w:rsidRPr="00000000">
            <w:rPr>
              <w:rtl w:val="0"/>
            </w:rPr>
          </w:r>
        </w:p>
        <w:p w:rsidR="00000000" w:rsidDel="00000000" w:rsidP="00000000" w:rsidRDefault="00000000" w:rsidRPr="00000000" w14:paraId="00000054">
          <w:pPr>
            <w:spacing w:before="60" w:line="240" w:lineRule="auto"/>
            <w:ind w:left="720" w:firstLine="0"/>
            <w:jc w:val="both"/>
            <w:rPr>
              <w:rFonts w:ascii="Manrope" w:cs="Manrope" w:eastAsia="Manrope" w:hAnsi="Manrope"/>
              <w:color w:val="1155cc"/>
              <w:sz w:val="20"/>
              <w:szCs w:val="20"/>
              <w:u w:val="single"/>
            </w:rPr>
          </w:pPr>
          <w:hyperlink r:id="rId13">
            <w:r w:rsidDel="00000000" w:rsidR="00000000" w:rsidRPr="00000000">
              <w:rPr>
                <w:rFonts w:ascii="Manrope" w:cs="Manrope" w:eastAsia="Manrope" w:hAnsi="Manrope"/>
                <w:color w:val="1155cc"/>
                <w:sz w:val="20"/>
                <w:szCs w:val="20"/>
                <w:u w:val="single"/>
                <w:rtl w:val="0"/>
              </w:rPr>
              <w:t xml:space="preserve">Nível básico de entendimento da tecnologia</w:t>
            </w:r>
          </w:hyperlink>
          <w:r w:rsidDel="00000000" w:rsidR="00000000" w:rsidRPr="00000000">
            <w:rPr>
              <w:rtl w:val="0"/>
            </w:rPr>
          </w:r>
        </w:p>
        <w:p w:rsidR="00000000" w:rsidDel="00000000" w:rsidP="00000000" w:rsidRDefault="00000000" w:rsidRPr="00000000" w14:paraId="00000055">
          <w:pPr>
            <w:spacing w:before="60" w:line="240" w:lineRule="auto"/>
            <w:ind w:left="720" w:firstLine="0"/>
            <w:jc w:val="both"/>
            <w:rPr>
              <w:rFonts w:ascii="Manrope" w:cs="Manrope" w:eastAsia="Manrope" w:hAnsi="Manrope"/>
              <w:color w:val="1155cc"/>
              <w:sz w:val="20"/>
              <w:szCs w:val="20"/>
              <w:u w:val="single"/>
            </w:rPr>
          </w:pPr>
          <w:hyperlink w:anchor="_rr4no2jm2feg">
            <w:r w:rsidDel="00000000" w:rsidR="00000000" w:rsidRPr="00000000">
              <w:rPr>
                <w:rFonts w:ascii="Manrope" w:cs="Manrope" w:eastAsia="Manrope" w:hAnsi="Manrope"/>
                <w:color w:val="1155cc"/>
                <w:sz w:val="20"/>
                <w:szCs w:val="20"/>
                <w:u w:val="single"/>
                <w:rtl w:val="0"/>
              </w:rPr>
              <w:t xml:space="preserve">Paulo Freitas</w:t>
            </w:r>
          </w:hyperlink>
          <w:r w:rsidDel="00000000" w:rsidR="00000000" w:rsidRPr="00000000">
            <w:rPr>
              <w:rtl w:val="0"/>
            </w:rPr>
          </w:r>
        </w:p>
        <w:p w:rsidR="00000000" w:rsidDel="00000000" w:rsidP="00000000" w:rsidRDefault="00000000" w:rsidRPr="00000000" w14:paraId="00000056">
          <w:pPr>
            <w:spacing w:before="60" w:line="240" w:lineRule="auto"/>
            <w:ind w:left="360" w:firstLine="0"/>
            <w:jc w:val="both"/>
            <w:rPr>
              <w:rFonts w:ascii="Manrope" w:cs="Manrope" w:eastAsia="Manrope" w:hAnsi="Manrope"/>
              <w:color w:val="1155cc"/>
              <w:sz w:val="20"/>
              <w:szCs w:val="20"/>
              <w:u w:val="single"/>
            </w:rPr>
          </w:pPr>
          <w:hyperlink w:anchor="_3whwml4">
            <w:r w:rsidDel="00000000" w:rsidR="00000000" w:rsidRPr="00000000">
              <w:rPr>
                <w:rFonts w:ascii="Manrope" w:cs="Manrope" w:eastAsia="Manrope" w:hAnsi="Manrope"/>
                <w:color w:val="1155cc"/>
                <w:sz w:val="20"/>
                <w:szCs w:val="20"/>
                <w:u w:val="single"/>
                <w:rtl w:val="0"/>
              </w:rPr>
              <w:t xml:space="preserve">3.2 Histórias dos usuários (user stories)</w:t>
            </w:r>
          </w:hyperlink>
          <w:r w:rsidDel="00000000" w:rsidR="00000000" w:rsidRPr="00000000">
            <w:rPr>
              <w:rtl w:val="0"/>
            </w:rPr>
          </w:r>
        </w:p>
        <w:p w:rsidR="00000000" w:rsidDel="00000000" w:rsidP="00000000" w:rsidRDefault="00000000" w:rsidRPr="00000000" w14:paraId="00000057">
          <w:pPr>
            <w:spacing w:before="200" w:line="240" w:lineRule="auto"/>
            <w:jc w:val="both"/>
            <w:rPr>
              <w:rFonts w:ascii="Manrope" w:cs="Manrope" w:eastAsia="Manrope" w:hAnsi="Manrope"/>
              <w:color w:val="1155cc"/>
              <w:sz w:val="20"/>
              <w:szCs w:val="20"/>
              <w:u w:val="single"/>
            </w:rPr>
          </w:pPr>
          <w:hyperlink w:anchor="_qsh70q">
            <w:r w:rsidDel="00000000" w:rsidR="00000000" w:rsidRPr="00000000">
              <w:rPr>
                <w:rFonts w:ascii="Manrope" w:cs="Manrope" w:eastAsia="Manrope" w:hAnsi="Manrope"/>
                <w:color w:val="1155cc"/>
                <w:sz w:val="20"/>
                <w:szCs w:val="20"/>
                <w:u w:val="single"/>
                <w:rtl w:val="0"/>
              </w:rPr>
              <w:t xml:space="preserve">Arquitetura do Sistema</w:t>
            </w:r>
          </w:hyperlink>
          <w:r w:rsidDel="00000000" w:rsidR="00000000" w:rsidRPr="00000000">
            <w:rPr>
              <w:rtl w:val="0"/>
            </w:rPr>
          </w:r>
        </w:p>
        <w:p w:rsidR="00000000" w:rsidDel="00000000" w:rsidP="00000000" w:rsidRDefault="00000000" w:rsidRPr="00000000" w14:paraId="00000058">
          <w:pPr>
            <w:spacing w:before="60" w:line="240" w:lineRule="auto"/>
            <w:ind w:left="360" w:firstLine="0"/>
            <w:jc w:val="both"/>
            <w:rPr>
              <w:rFonts w:ascii="Manrope" w:cs="Manrope" w:eastAsia="Manrope" w:hAnsi="Manrope"/>
              <w:color w:val="1155cc"/>
              <w:sz w:val="20"/>
              <w:szCs w:val="20"/>
              <w:u w:val="single"/>
            </w:rPr>
          </w:pPr>
          <w:hyperlink w:anchor="_3as4poj">
            <w:r w:rsidDel="00000000" w:rsidR="00000000" w:rsidRPr="00000000">
              <w:rPr>
                <w:rFonts w:ascii="Manrope" w:cs="Manrope" w:eastAsia="Manrope" w:hAnsi="Manrope"/>
                <w:color w:val="1155cc"/>
                <w:sz w:val="20"/>
                <w:szCs w:val="20"/>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9">
          <w:pPr>
            <w:spacing w:before="60" w:line="240" w:lineRule="auto"/>
            <w:ind w:left="360" w:firstLine="0"/>
            <w:jc w:val="both"/>
            <w:rPr>
              <w:rFonts w:ascii="Manrope" w:cs="Manrope" w:eastAsia="Manrope" w:hAnsi="Manrope"/>
              <w:color w:val="1155cc"/>
              <w:sz w:val="20"/>
              <w:szCs w:val="20"/>
              <w:u w:val="single"/>
            </w:rPr>
          </w:pPr>
          <w:hyperlink w:anchor="_1pxezwc">
            <w:r w:rsidDel="00000000" w:rsidR="00000000" w:rsidRPr="00000000">
              <w:rPr>
                <w:rFonts w:ascii="Manrope" w:cs="Manrope" w:eastAsia="Manrope" w:hAnsi="Manrope"/>
                <w:color w:val="1155cc"/>
                <w:sz w:val="20"/>
                <w:szCs w:val="20"/>
                <w:u w:val="single"/>
                <w:rtl w:val="0"/>
              </w:rPr>
              <w:t xml:space="preserve">Descrição dos Subsistemas</w:t>
            </w:r>
          </w:hyperlink>
          <w:r w:rsidDel="00000000" w:rsidR="00000000" w:rsidRPr="00000000">
            <w:rPr>
              <w:rtl w:val="0"/>
            </w:rPr>
          </w:r>
        </w:p>
        <w:p w:rsidR="00000000" w:rsidDel="00000000" w:rsidP="00000000" w:rsidRDefault="00000000" w:rsidRPr="00000000" w14:paraId="0000005A">
          <w:pPr>
            <w:spacing w:before="60" w:line="240" w:lineRule="auto"/>
            <w:ind w:left="720" w:firstLine="0"/>
            <w:jc w:val="both"/>
            <w:rPr>
              <w:rFonts w:ascii="Manrope" w:cs="Manrope" w:eastAsia="Manrope" w:hAnsi="Manrope"/>
              <w:color w:val="1155cc"/>
              <w:sz w:val="20"/>
              <w:szCs w:val="20"/>
              <w:u w:val="single"/>
            </w:rPr>
          </w:pPr>
          <w:hyperlink w:anchor="_49x2ik5">
            <w:r w:rsidDel="00000000" w:rsidR="00000000" w:rsidRPr="00000000">
              <w:rPr>
                <w:rFonts w:ascii="Manrope" w:cs="Manrope" w:eastAsia="Manrope" w:hAnsi="Manrope"/>
                <w:color w:val="1155cc"/>
                <w:sz w:val="20"/>
                <w:szCs w:val="20"/>
                <w:u w:val="single"/>
                <w:rtl w:val="0"/>
              </w:rPr>
              <w:t xml:space="preserve">Users Stories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jc w:val="both"/>
            <w:rPr>
              <w:rFonts w:ascii="Manrope" w:cs="Manrope" w:eastAsia="Manrope" w:hAnsi="Manrope"/>
              <w:color w:val="1155cc"/>
              <w:sz w:val="20"/>
              <w:szCs w:val="20"/>
              <w:u w:val="single"/>
            </w:rPr>
          </w:pPr>
          <w:hyperlink w:anchor="_2p2csry">
            <w:r w:rsidDel="00000000" w:rsidR="00000000" w:rsidRPr="00000000">
              <w:rPr>
                <w:rFonts w:ascii="Manrope" w:cs="Manrope" w:eastAsia="Manrope" w:hAnsi="Manrope"/>
                <w:color w:val="1155cc"/>
                <w:sz w:val="20"/>
                <w:szCs w:val="20"/>
                <w:u w:val="single"/>
                <w:rtl w:val="0"/>
              </w:rPr>
              <w:t xml:space="preserve">Requisitos de software</w:t>
            </w:r>
          </w:hyperlink>
          <w:r w:rsidDel="00000000" w:rsidR="00000000" w:rsidRPr="00000000">
            <w:rPr>
              <w:rtl w:val="0"/>
            </w:rPr>
          </w:r>
        </w:p>
        <w:p w:rsidR="00000000" w:rsidDel="00000000" w:rsidP="00000000" w:rsidRDefault="00000000" w:rsidRPr="00000000" w14:paraId="0000005C">
          <w:pPr>
            <w:spacing w:before="60" w:line="240" w:lineRule="auto"/>
            <w:ind w:left="360" w:firstLine="0"/>
            <w:jc w:val="both"/>
            <w:rPr>
              <w:rFonts w:ascii="Manrope" w:cs="Manrope" w:eastAsia="Manrope" w:hAnsi="Manrope"/>
              <w:color w:val="1155cc"/>
              <w:sz w:val="20"/>
              <w:szCs w:val="20"/>
              <w:u w:val="single"/>
            </w:rPr>
          </w:pPr>
          <w:hyperlink w:anchor="_147n2zr">
            <w:r w:rsidDel="00000000" w:rsidR="00000000" w:rsidRPr="00000000">
              <w:rPr>
                <w:rFonts w:ascii="Manrope" w:cs="Manrope" w:eastAsia="Manrope" w:hAnsi="Manrope"/>
                <w:color w:val="1155cc"/>
                <w:sz w:val="20"/>
                <w:szCs w:val="20"/>
                <w:u w:val="single"/>
                <w:rtl w:val="0"/>
              </w:rPr>
              <w:t xml:space="preserve">Tecnologias Utilizadas</w:t>
            </w:r>
          </w:hyperlink>
          <w:r w:rsidDel="00000000" w:rsidR="00000000" w:rsidRPr="00000000">
            <w:rPr>
              <w:rtl w:val="0"/>
            </w:rPr>
          </w:r>
        </w:p>
        <w:p w:rsidR="00000000" w:rsidDel="00000000" w:rsidP="00000000" w:rsidRDefault="00000000" w:rsidRPr="00000000" w14:paraId="0000005D">
          <w:pPr>
            <w:spacing w:before="200" w:line="240" w:lineRule="auto"/>
            <w:jc w:val="both"/>
            <w:rPr>
              <w:rFonts w:ascii="Manrope" w:cs="Manrope" w:eastAsia="Manrope" w:hAnsi="Manrope"/>
              <w:color w:val="1155cc"/>
              <w:sz w:val="20"/>
              <w:szCs w:val="20"/>
              <w:u w:val="single"/>
            </w:rPr>
          </w:pPr>
          <w:hyperlink w:anchor="_23ckvvd">
            <w:r w:rsidDel="00000000" w:rsidR="00000000" w:rsidRPr="00000000">
              <w:rPr>
                <w:rFonts w:ascii="Manrope" w:cs="Manrope" w:eastAsia="Manrope" w:hAnsi="Manrope"/>
                <w:color w:val="1155cc"/>
                <w:sz w:val="20"/>
                <w:szCs w:val="20"/>
                <w:u w:val="single"/>
                <w:rtl w:val="0"/>
              </w:rPr>
              <w:t xml:space="preserve">UX e UI Design</w:t>
            </w:r>
          </w:hyperlink>
          <w:r w:rsidDel="00000000" w:rsidR="00000000" w:rsidRPr="00000000">
            <w:rPr>
              <w:rtl w:val="0"/>
            </w:rPr>
          </w:r>
        </w:p>
        <w:p w:rsidR="00000000" w:rsidDel="00000000" w:rsidP="00000000" w:rsidRDefault="00000000" w:rsidRPr="00000000" w14:paraId="0000005E">
          <w:pPr>
            <w:spacing w:before="60" w:line="240" w:lineRule="auto"/>
            <w:ind w:left="360" w:firstLine="0"/>
            <w:jc w:val="both"/>
            <w:rPr>
              <w:rFonts w:ascii="Manrope" w:cs="Manrope" w:eastAsia="Manrope" w:hAnsi="Manrope"/>
              <w:color w:val="1155cc"/>
              <w:sz w:val="20"/>
              <w:szCs w:val="20"/>
              <w:u w:val="single"/>
            </w:rPr>
          </w:pPr>
          <w:hyperlink w:anchor="_ihv636">
            <w:r w:rsidDel="00000000" w:rsidR="00000000" w:rsidRPr="00000000">
              <w:rPr>
                <w:rFonts w:ascii="Manrope" w:cs="Manrope" w:eastAsia="Manrope" w:hAnsi="Manrope"/>
                <w:color w:val="1155cc"/>
                <w:sz w:val="20"/>
                <w:szCs w:val="20"/>
                <w:u w:val="single"/>
                <w:rtl w:val="0"/>
              </w:rPr>
              <w:t xml:space="preserve">Wireframe + Storyboard</w:t>
            </w:r>
          </w:hyperlink>
          <w:r w:rsidDel="00000000" w:rsidR="00000000" w:rsidRPr="00000000">
            <w:rPr>
              <w:rtl w:val="0"/>
            </w:rPr>
          </w:r>
        </w:p>
        <w:p w:rsidR="00000000" w:rsidDel="00000000" w:rsidP="00000000" w:rsidRDefault="00000000" w:rsidRPr="00000000" w14:paraId="0000005F">
          <w:pPr>
            <w:spacing w:before="60" w:line="240" w:lineRule="auto"/>
            <w:ind w:left="360" w:firstLine="0"/>
            <w:jc w:val="both"/>
            <w:rPr>
              <w:rFonts w:ascii="Manrope" w:cs="Manrope" w:eastAsia="Manrope" w:hAnsi="Manrope"/>
              <w:color w:val="1155cc"/>
              <w:sz w:val="20"/>
              <w:szCs w:val="20"/>
              <w:u w:val="single"/>
            </w:rPr>
          </w:pPr>
          <w:hyperlink w:anchor="_32hioqz">
            <w:r w:rsidDel="00000000" w:rsidR="00000000" w:rsidRPr="00000000">
              <w:rPr>
                <w:rFonts w:ascii="Manrope" w:cs="Manrope" w:eastAsia="Manrope" w:hAnsi="Manrope"/>
                <w:color w:val="1155cc"/>
                <w:sz w:val="20"/>
                <w:szCs w:val="20"/>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60">
          <w:pPr>
            <w:spacing w:before="200" w:line="240" w:lineRule="auto"/>
            <w:jc w:val="both"/>
            <w:rPr>
              <w:rFonts w:ascii="Manrope" w:cs="Manrope" w:eastAsia="Manrope" w:hAnsi="Manrope"/>
              <w:color w:val="1155cc"/>
              <w:sz w:val="20"/>
              <w:szCs w:val="20"/>
              <w:u w:val="single"/>
            </w:rPr>
          </w:pPr>
          <w:hyperlink w:anchor="_2grqrue">
            <w:r w:rsidDel="00000000" w:rsidR="00000000" w:rsidRPr="00000000">
              <w:rPr>
                <w:rFonts w:ascii="Manrope" w:cs="Manrope" w:eastAsia="Manrope" w:hAnsi="Manrope"/>
                <w:color w:val="1155cc"/>
                <w:sz w:val="20"/>
                <w:szCs w:val="20"/>
                <w:u w:val="single"/>
                <w:rtl w:val="0"/>
              </w:rPr>
              <w:t xml:space="preserve">Projeto de Banco de Dados</w:t>
            </w:r>
          </w:hyperlink>
          <w:r w:rsidDel="00000000" w:rsidR="00000000" w:rsidRPr="00000000">
            <w:rPr>
              <w:rtl w:val="0"/>
            </w:rPr>
          </w:r>
        </w:p>
        <w:p w:rsidR="00000000" w:rsidDel="00000000" w:rsidP="00000000" w:rsidRDefault="00000000" w:rsidRPr="00000000" w14:paraId="00000061">
          <w:pPr>
            <w:spacing w:before="60" w:line="240" w:lineRule="auto"/>
            <w:ind w:left="360" w:firstLine="0"/>
            <w:jc w:val="both"/>
            <w:rPr>
              <w:rFonts w:ascii="Manrope" w:cs="Manrope" w:eastAsia="Manrope" w:hAnsi="Manrope"/>
              <w:color w:val="1155cc"/>
              <w:sz w:val="20"/>
              <w:szCs w:val="20"/>
              <w:u w:val="single"/>
            </w:rPr>
          </w:pPr>
          <w:hyperlink w:anchor="_vx1227">
            <w:r w:rsidDel="00000000" w:rsidR="00000000" w:rsidRPr="00000000">
              <w:rPr>
                <w:rFonts w:ascii="Manrope" w:cs="Manrope" w:eastAsia="Manrope" w:hAnsi="Manrope"/>
                <w:color w:val="1155cc"/>
                <w:sz w:val="20"/>
                <w:szCs w:val="20"/>
                <w:u w:val="single"/>
                <w:rtl w:val="0"/>
              </w:rPr>
              <w:t xml:space="preserve">Modelo Conceitual</w:t>
            </w:r>
          </w:hyperlink>
          <w:r w:rsidDel="00000000" w:rsidR="00000000" w:rsidRPr="00000000">
            <w:rPr>
              <w:rtl w:val="0"/>
            </w:rPr>
          </w:r>
        </w:p>
        <w:p w:rsidR="00000000" w:rsidDel="00000000" w:rsidP="00000000" w:rsidRDefault="00000000" w:rsidRPr="00000000" w14:paraId="00000062">
          <w:pPr>
            <w:spacing w:before="60" w:line="240" w:lineRule="auto"/>
            <w:ind w:left="360" w:firstLine="0"/>
            <w:jc w:val="both"/>
            <w:rPr>
              <w:rFonts w:ascii="Manrope" w:cs="Manrope" w:eastAsia="Manrope" w:hAnsi="Manrope"/>
              <w:color w:val="1155cc"/>
              <w:sz w:val="20"/>
              <w:szCs w:val="20"/>
              <w:u w:val="single"/>
            </w:rPr>
          </w:pPr>
          <w:hyperlink w:anchor="_3fwokq0">
            <w:r w:rsidDel="00000000" w:rsidR="00000000" w:rsidRPr="00000000">
              <w:rPr>
                <w:rFonts w:ascii="Manrope" w:cs="Manrope" w:eastAsia="Manrope" w:hAnsi="Manrope"/>
                <w:color w:val="1155cc"/>
                <w:sz w:val="20"/>
                <w:szCs w:val="20"/>
                <w:u w:val="single"/>
                <w:rtl w:val="0"/>
              </w:rPr>
              <w:t xml:space="preserve">Modelo Lógico</w:t>
            </w:r>
          </w:hyperlink>
          <w:r w:rsidDel="00000000" w:rsidR="00000000" w:rsidRPr="00000000">
            <w:rPr>
              <w:rtl w:val="0"/>
            </w:rPr>
          </w:r>
        </w:p>
        <w:p w:rsidR="00000000" w:rsidDel="00000000" w:rsidP="00000000" w:rsidRDefault="00000000" w:rsidRPr="00000000" w14:paraId="00000063">
          <w:pPr>
            <w:spacing w:before="200" w:line="240" w:lineRule="auto"/>
            <w:jc w:val="both"/>
            <w:rPr>
              <w:rFonts w:ascii="Manrope" w:cs="Manrope" w:eastAsia="Manrope" w:hAnsi="Manrope"/>
              <w:color w:val="1155cc"/>
              <w:sz w:val="20"/>
              <w:szCs w:val="20"/>
              <w:u w:val="single"/>
            </w:rPr>
          </w:pPr>
          <w:hyperlink w:anchor="_1v1yuxt">
            <w:r w:rsidDel="00000000" w:rsidR="00000000" w:rsidRPr="00000000">
              <w:rPr>
                <w:rFonts w:ascii="Manrope" w:cs="Manrope" w:eastAsia="Manrope" w:hAnsi="Manrope"/>
                <w:color w:val="1155cc"/>
                <w:sz w:val="20"/>
                <w:szCs w:val="20"/>
                <w:u w:val="single"/>
                <w:rtl w:val="0"/>
              </w:rPr>
              <w:t xml:space="preserve">Teste de Software</w:t>
            </w:r>
          </w:hyperlink>
          <w:r w:rsidDel="00000000" w:rsidR="00000000" w:rsidRPr="00000000">
            <w:rPr>
              <w:rtl w:val="0"/>
            </w:rPr>
          </w:r>
        </w:p>
        <w:p w:rsidR="00000000" w:rsidDel="00000000" w:rsidP="00000000" w:rsidRDefault="00000000" w:rsidRPr="00000000" w14:paraId="00000064">
          <w:pPr>
            <w:spacing w:before="60" w:line="240" w:lineRule="auto"/>
            <w:ind w:left="360" w:firstLine="0"/>
            <w:jc w:val="both"/>
            <w:rPr>
              <w:rFonts w:ascii="Manrope" w:cs="Manrope" w:eastAsia="Manrope" w:hAnsi="Manrope"/>
              <w:color w:val="1155cc"/>
              <w:sz w:val="20"/>
              <w:szCs w:val="20"/>
              <w:u w:val="single"/>
            </w:rPr>
          </w:pPr>
          <w:hyperlink w:anchor="_4f1mdlm">
            <w:r w:rsidDel="00000000" w:rsidR="00000000" w:rsidRPr="00000000">
              <w:rPr>
                <w:rFonts w:ascii="Manrope" w:cs="Manrope" w:eastAsia="Manrope" w:hAnsi="Manrope"/>
                <w:color w:val="1155cc"/>
                <w:sz w:val="20"/>
                <w:szCs w:val="20"/>
                <w:u w:val="single"/>
                <w:rtl w:val="0"/>
              </w:rPr>
              <w:t xml:space="preserve">Teste Unitário</w:t>
            </w:r>
          </w:hyperlink>
          <w:r w:rsidDel="00000000" w:rsidR="00000000" w:rsidRPr="00000000">
            <w:rPr>
              <w:rtl w:val="0"/>
            </w:rPr>
          </w:r>
        </w:p>
        <w:p w:rsidR="00000000" w:rsidDel="00000000" w:rsidP="00000000" w:rsidRDefault="00000000" w:rsidRPr="00000000" w14:paraId="00000065">
          <w:pPr>
            <w:spacing w:before="60" w:line="240" w:lineRule="auto"/>
            <w:ind w:left="360" w:firstLine="0"/>
            <w:jc w:val="both"/>
            <w:rPr>
              <w:rFonts w:ascii="Manrope" w:cs="Manrope" w:eastAsia="Manrope" w:hAnsi="Manrope"/>
              <w:color w:val="1155cc"/>
              <w:sz w:val="20"/>
              <w:szCs w:val="20"/>
              <w:u w:val="single"/>
            </w:rPr>
          </w:pPr>
          <w:hyperlink w:anchor="_2u6wntf">
            <w:r w:rsidDel="00000000" w:rsidR="00000000" w:rsidRPr="00000000">
              <w:rPr>
                <w:rFonts w:ascii="Manrope" w:cs="Manrope" w:eastAsia="Manrope" w:hAnsi="Manrope"/>
                <w:color w:val="1155cc"/>
                <w:sz w:val="20"/>
                <w:szCs w:val="20"/>
                <w:u w:val="single"/>
                <w:rtl w:val="0"/>
              </w:rPr>
              <w:t xml:space="preserve">Teste de Usabilidade</w:t>
            </w:r>
          </w:hyperlink>
          <w:r w:rsidDel="00000000" w:rsidR="00000000" w:rsidRPr="00000000">
            <w:rPr>
              <w:rtl w:val="0"/>
            </w:rPr>
          </w:r>
        </w:p>
        <w:p w:rsidR="00000000" w:rsidDel="00000000" w:rsidP="00000000" w:rsidRDefault="00000000" w:rsidRPr="00000000" w14:paraId="00000066">
          <w:pPr>
            <w:spacing w:before="200" w:line="240" w:lineRule="auto"/>
            <w:jc w:val="both"/>
            <w:rPr>
              <w:rFonts w:ascii="Manrope" w:cs="Manrope" w:eastAsia="Manrope" w:hAnsi="Manrope"/>
              <w:color w:val="1155cc"/>
              <w:sz w:val="20"/>
              <w:szCs w:val="20"/>
              <w:u w:val="single"/>
            </w:rPr>
          </w:pPr>
          <w:hyperlink w:anchor="_19c6y18">
            <w:r w:rsidDel="00000000" w:rsidR="00000000" w:rsidRPr="00000000">
              <w:rPr>
                <w:rFonts w:ascii="Manrope" w:cs="Manrope" w:eastAsia="Manrope" w:hAnsi="Manrope"/>
                <w:color w:val="1155cc"/>
                <w:sz w:val="20"/>
                <w:szCs w:val="20"/>
                <w:u w:val="single"/>
                <w:rtl w:val="0"/>
              </w:rPr>
              <w:t xml:space="preserve">Análise de Dados</w:t>
            </w:r>
          </w:hyperlink>
          <w:r w:rsidDel="00000000" w:rsidR="00000000" w:rsidRPr="00000000">
            <w:rPr>
              <w:rtl w:val="0"/>
            </w:rPr>
          </w:r>
        </w:p>
        <w:p w:rsidR="00000000" w:rsidDel="00000000" w:rsidP="00000000" w:rsidRDefault="00000000" w:rsidRPr="00000000" w14:paraId="00000067">
          <w:pPr>
            <w:spacing w:before="200" w:line="240" w:lineRule="auto"/>
            <w:jc w:val="both"/>
            <w:rPr>
              <w:rFonts w:ascii="Manrope" w:cs="Manrope" w:eastAsia="Manrope" w:hAnsi="Manrope"/>
              <w:color w:val="1155cc"/>
              <w:sz w:val="20"/>
              <w:szCs w:val="20"/>
              <w:u w:val="single"/>
            </w:rPr>
          </w:pPr>
          <w:hyperlink w:anchor="_3tbugp1">
            <w:r w:rsidDel="00000000" w:rsidR="00000000" w:rsidRPr="00000000">
              <w:rPr>
                <w:rFonts w:ascii="Manrope" w:cs="Manrope" w:eastAsia="Manrope" w:hAnsi="Manrope"/>
                <w:color w:val="1155cc"/>
                <w:sz w:val="20"/>
                <w:szCs w:val="20"/>
                <w:u w:val="single"/>
                <w:rtl w:val="0"/>
              </w:rPr>
              <w:t xml:space="preserve">Manuais</w:t>
            </w:r>
          </w:hyperlink>
          <w:r w:rsidDel="00000000" w:rsidR="00000000" w:rsidRPr="00000000">
            <w:rPr>
              <w:rtl w:val="0"/>
            </w:rPr>
          </w:r>
        </w:p>
        <w:p w:rsidR="00000000" w:rsidDel="00000000" w:rsidP="00000000" w:rsidRDefault="00000000" w:rsidRPr="00000000" w14:paraId="00000068">
          <w:pPr>
            <w:spacing w:before="60" w:line="240" w:lineRule="auto"/>
            <w:ind w:left="360" w:firstLine="0"/>
            <w:jc w:val="both"/>
            <w:rPr>
              <w:rFonts w:ascii="Manrope" w:cs="Manrope" w:eastAsia="Manrope" w:hAnsi="Manrope"/>
              <w:color w:val="1155cc"/>
              <w:sz w:val="20"/>
              <w:szCs w:val="20"/>
              <w:u w:val="single"/>
            </w:rPr>
          </w:pPr>
          <w:hyperlink w:anchor="_28h4qwu">
            <w:r w:rsidDel="00000000" w:rsidR="00000000" w:rsidRPr="00000000">
              <w:rPr>
                <w:rFonts w:ascii="Manrope" w:cs="Manrope" w:eastAsia="Manrope" w:hAnsi="Manrope"/>
                <w:color w:val="1155cc"/>
                <w:sz w:val="20"/>
                <w:szCs w:val="20"/>
                <w:u w:val="single"/>
                <w:rtl w:val="0"/>
              </w:rPr>
              <w:t xml:space="preserve">Manual do Usuário</w:t>
            </w:r>
          </w:hyperlink>
          <w:r w:rsidDel="00000000" w:rsidR="00000000" w:rsidRPr="00000000">
            <w:rPr>
              <w:rtl w:val="0"/>
            </w:rPr>
          </w:r>
        </w:p>
        <w:p w:rsidR="00000000" w:rsidDel="00000000" w:rsidP="00000000" w:rsidRDefault="00000000" w:rsidRPr="00000000" w14:paraId="00000069">
          <w:pPr>
            <w:spacing w:before="60" w:line="240" w:lineRule="auto"/>
            <w:ind w:left="360" w:firstLine="0"/>
            <w:jc w:val="both"/>
            <w:rPr>
              <w:rFonts w:ascii="Manrope" w:cs="Manrope" w:eastAsia="Manrope" w:hAnsi="Manrope"/>
              <w:color w:val="1155cc"/>
              <w:sz w:val="20"/>
              <w:szCs w:val="20"/>
              <w:u w:val="single"/>
            </w:rPr>
          </w:pPr>
          <w:hyperlink w:anchor="_nmf14n">
            <w:r w:rsidDel="00000000" w:rsidR="00000000" w:rsidRPr="00000000">
              <w:rPr>
                <w:rFonts w:ascii="Manrope" w:cs="Manrope" w:eastAsia="Manrope" w:hAnsi="Manrope"/>
                <w:color w:val="1155cc"/>
                <w:sz w:val="20"/>
                <w:szCs w:val="20"/>
                <w:u w:val="single"/>
                <w:rtl w:val="0"/>
              </w:rPr>
              <w:t xml:space="preserve">Manual do Administrador</w:t>
            </w:r>
          </w:hyperlink>
          <w:r w:rsidDel="00000000" w:rsidR="00000000" w:rsidRPr="00000000">
            <w:rPr>
              <w:rtl w:val="0"/>
            </w:rPr>
          </w:r>
        </w:p>
        <w:p w:rsidR="00000000" w:rsidDel="00000000" w:rsidP="00000000" w:rsidRDefault="00000000" w:rsidRPr="00000000" w14:paraId="0000006A">
          <w:pPr>
            <w:spacing w:before="200" w:line="240" w:lineRule="auto"/>
            <w:jc w:val="both"/>
            <w:rPr>
              <w:rFonts w:ascii="Manrope" w:cs="Manrope" w:eastAsia="Manrope" w:hAnsi="Manrope"/>
              <w:color w:val="1155cc"/>
              <w:sz w:val="20"/>
              <w:szCs w:val="20"/>
              <w:u w:val="single"/>
            </w:rPr>
          </w:pPr>
          <w:hyperlink w:anchor="_1mrcu09">
            <w:r w:rsidDel="00000000" w:rsidR="00000000" w:rsidRPr="00000000">
              <w:rPr>
                <w:rFonts w:ascii="Manrope" w:cs="Manrope" w:eastAsia="Manrope" w:hAnsi="Manrope"/>
                <w:color w:val="1155cc"/>
                <w:sz w:val="20"/>
                <w:szCs w:val="20"/>
                <w:u w:val="single"/>
                <w:rtl w:val="0"/>
              </w:rPr>
              <w:t xml:space="preserve">Referências</w:t>
            </w:r>
          </w:hyperlink>
          <w:r w:rsidDel="00000000" w:rsidR="00000000" w:rsidRPr="00000000">
            <w:rPr>
              <w:rtl w:val="0"/>
            </w:rPr>
          </w:r>
        </w:p>
        <w:p w:rsidR="00000000" w:rsidDel="00000000" w:rsidP="00000000" w:rsidRDefault="00000000" w:rsidRPr="00000000" w14:paraId="0000006B">
          <w:pPr>
            <w:spacing w:after="80" w:before="200" w:line="240" w:lineRule="auto"/>
            <w:jc w:val="both"/>
            <w:rPr>
              <w:rFonts w:ascii="Manrope" w:cs="Manrope" w:eastAsia="Manrope" w:hAnsi="Manrope"/>
              <w:color w:val="1155cc"/>
              <w:sz w:val="20"/>
              <w:szCs w:val="20"/>
              <w:u w:val="single"/>
            </w:rPr>
          </w:pPr>
          <w:hyperlink w:anchor="_2lwamvv">
            <w:r w:rsidDel="00000000" w:rsidR="00000000" w:rsidRPr="00000000">
              <w:rPr>
                <w:rFonts w:ascii="Manrope" w:cs="Manrope" w:eastAsia="Manrope" w:hAnsi="Manrope"/>
                <w:color w:val="1155cc"/>
                <w:sz w:val="20"/>
                <w:szCs w:val="20"/>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D">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E">
      <w:pPr>
        <w:tabs>
          <w:tab w:val="left" w:pos="3600"/>
          <w:tab w:val="right" w:pos="10440"/>
        </w:tabs>
        <w:spacing w:line="240" w:lineRule="auto"/>
        <w:ind w:left="2880" w:firstLine="0"/>
        <w:jc w:val="both"/>
        <w:rPr>
          <w:rFonts w:ascii="Manrope" w:cs="Manrope" w:eastAsia="Manrope" w:hAnsi="Manrope"/>
          <w:b w:val="1"/>
          <w:sz w:val="24"/>
          <w:szCs w:val="24"/>
        </w:rPr>
      </w:pPr>
      <w:r w:rsidDel="00000000" w:rsidR="00000000" w:rsidRPr="00000000">
        <w:fldChar w:fldCharType="begin"/>
        <w:instrText xml:space="preserve"> HYPERLINK "https://docs.google.com/document/d/1jBDfEAWgbJ4pc3e2F4fVA3cyjZP0VIXr/edit#heading=h.111kx3o" </w:instrText>
        <w:fldChar w:fldCharType="separate"/>
      </w:r>
      <w:r w:rsidDel="00000000" w:rsidR="00000000" w:rsidRPr="00000000">
        <w:rPr>
          <w:rtl w:val="0"/>
        </w:rPr>
      </w:r>
    </w:p>
    <w:p w:rsidR="00000000" w:rsidDel="00000000" w:rsidP="00000000" w:rsidRDefault="00000000" w:rsidRPr="00000000" w14:paraId="0000006F">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2">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7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5">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s8eyo1" w:id="9"/>
      <w:bookmarkEnd w:id="9"/>
      <w:r w:rsidDel="00000000" w:rsidR="00000000" w:rsidRPr="00000000">
        <w:rPr>
          <w:rFonts w:ascii="Space Mono" w:cs="Space Mono" w:eastAsia="Space Mono" w:hAnsi="Space Mono"/>
          <w:b w:val="1"/>
          <w:rtl w:val="0"/>
        </w:rPr>
        <w:t xml:space="preserve">Empresa</w:t>
      </w:r>
    </w:p>
    <w:p w:rsidR="00000000" w:rsidDel="00000000" w:rsidP="00000000" w:rsidRDefault="00000000" w:rsidRPr="00000000" w14:paraId="00000076">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Falconi Consultores de Resultados oferece consultoria para pequenas e médias empresas com os principais objetivos de aperfeiçoamento da gestão, definição de metas e ratificação de resultados. Seu está direcionado para um mercado altamente aquecido. Com mais de 700 consultores, é a maior empresa desse ramo no mercado nacional. </w:t>
      </w:r>
    </w:p>
    <w:p w:rsidR="00000000" w:rsidDel="00000000" w:rsidP="00000000" w:rsidRDefault="00000000" w:rsidRPr="00000000" w14:paraId="00000078">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7dp8vu" w:id="10"/>
      <w:bookmarkEnd w:id="10"/>
      <w:r w:rsidDel="00000000" w:rsidR="00000000" w:rsidRPr="00000000">
        <w:rPr>
          <w:rFonts w:ascii="Space Mono" w:cs="Space Mono" w:eastAsia="Space Mono" w:hAnsi="Space Mono"/>
          <w:b w:val="1"/>
          <w:rtl w:val="0"/>
        </w:rPr>
        <w:t xml:space="preserve">O Problema</w:t>
      </w:r>
    </w:p>
    <w:p w:rsidR="00000000" w:rsidDel="00000000" w:rsidP="00000000" w:rsidRDefault="00000000" w:rsidRPr="00000000" w14:paraId="00000079">
      <w:pPr>
        <w:spacing w:after="120" w:before="120"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maior dificuldade das escolas no quesito construção de metas reais é que apenas os dados não são </w:t>
      </w:r>
      <w:r w:rsidDel="00000000" w:rsidR="00000000" w:rsidRPr="00000000">
        <w:rPr>
          <w:rFonts w:ascii="Manrope" w:cs="Manrope" w:eastAsia="Manrope" w:hAnsi="Manrope"/>
          <w:sz w:val="20"/>
          <w:szCs w:val="20"/>
          <w:rtl w:val="0"/>
        </w:rPr>
        <w:t xml:space="preserve">suficientes</w:t>
      </w:r>
      <w:r w:rsidDel="00000000" w:rsidR="00000000" w:rsidRPr="00000000">
        <w:rPr>
          <w:rFonts w:ascii="Manrope" w:cs="Manrope" w:eastAsia="Manrope" w:hAnsi="Manrope"/>
          <w:sz w:val="20"/>
          <w:szCs w:val="20"/>
          <w:rtl w:val="0"/>
        </w:rPr>
        <w:t xml:space="preserve"> para mostrar o que deverá ser feito a partir de uma metrificação do ensino. Através dos resultados obtidos (sejam elas nacionais como o ENEM, ou simplesmente uma metrificação de uma prova específica) não será disponibilizado sugestões de como melhorar, e consequentemente obter resultados </w:t>
      </w:r>
      <w:r w:rsidDel="00000000" w:rsidR="00000000" w:rsidRPr="00000000">
        <w:rPr>
          <w:rFonts w:ascii="Manrope" w:cs="Manrope" w:eastAsia="Manrope" w:hAnsi="Manrope"/>
          <w:sz w:val="20"/>
          <w:szCs w:val="20"/>
          <w:rtl w:val="0"/>
        </w:rPr>
        <w:t xml:space="preserve">excepcionais</w:t>
      </w:r>
      <w:r w:rsidDel="00000000" w:rsidR="00000000" w:rsidRPr="00000000">
        <w:rPr>
          <w:rFonts w:ascii="Manrope" w:cs="Manrope" w:eastAsia="Manrope" w:hAnsi="Manrope"/>
          <w:sz w:val="20"/>
          <w:szCs w:val="20"/>
          <w:rtl w:val="0"/>
        </w:rPr>
        <w:t xml:space="preserve"> para assim conseguir uma melhoria efetiva. Nosso principal problema é o abismo que gera entre  a falta de comunicação entre os dados e as escolas, justamente por não existir um diagnóstico que relacione de forma direta e objetiva o que poderia  ser feito. </w:t>
      </w:r>
    </w:p>
    <w:p w:rsidR="00000000" w:rsidDel="00000000" w:rsidP="00000000" w:rsidRDefault="00000000" w:rsidRPr="00000000" w14:paraId="0000007A">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rdcrjn" w:id="11"/>
      <w:bookmarkEnd w:id="11"/>
      <w:r w:rsidDel="00000000" w:rsidR="00000000" w:rsidRPr="00000000">
        <w:rPr>
          <w:rFonts w:ascii="Space Mono" w:cs="Space Mono" w:eastAsia="Space Mono" w:hAnsi="Space Mono"/>
          <w:b w:val="1"/>
          <w:rtl w:val="0"/>
        </w:rPr>
        <w:t xml:space="preserve">Objetivos</w:t>
      </w:r>
    </w:p>
    <w:p w:rsidR="00000000" w:rsidDel="00000000" w:rsidP="00000000" w:rsidRDefault="00000000" w:rsidRPr="00000000" w14:paraId="0000007B">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C">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26in1rg" w:id="12"/>
      <w:bookmarkEnd w:id="12"/>
      <w:r w:rsidDel="00000000" w:rsidR="00000000" w:rsidRPr="00000000">
        <w:rPr>
          <w:rFonts w:ascii="Space Mono" w:cs="Space Mono" w:eastAsia="Space Mono" w:hAnsi="Space Mono"/>
          <w:b w:val="1"/>
          <w:color w:val="000000"/>
          <w:sz w:val="24"/>
          <w:szCs w:val="24"/>
          <w:rtl w:val="0"/>
        </w:rPr>
        <w:t xml:space="preserve">Objetivos gerais</w:t>
      </w:r>
    </w:p>
    <w:p w:rsidR="00000000" w:rsidDel="00000000" w:rsidP="00000000" w:rsidRDefault="00000000" w:rsidRPr="00000000" w14:paraId="0000007D">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Consultar diagnóstico online com questões objetivas para a consultoria de possíveis melhorias de oportunidades para as escolas (públicas e privadas);  </w:t>
      </w:r>
    </w:p>
    <w:p w:rsidR="00000000" w:rsidDel="00000000" w:rsidP="00000000" w:rsidRDefault="00000000" w:rsidRPr="00000000" w14:paraId="0000007E">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comparação com os dados escolares, sejam municipais, estaduais, federais e de redes privadas; </w:t>
      </w:r>
    </w:p>
    <w:p w:rsidR="00000000" w:rsidDel="00000000" w:rsidP="00000000" w:rsidRDefault="00000000" w:rsidRPr="00000000" w14:paraId="0000007F">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editar o questionário; </w:t>
      </w:r>
    </w:p>
    <w:p w:rsidR="00000000" w:rsidDel="00000000" w:rsidP="00000000" w:rsidRDefault="00000000" w:rsidRPr="00000000" w14:paraId="00000080">
      <w:pPr>
        <w:numPr>
          <w:ilvl w:val="0"/>
          <w:numId w:val="13"/>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Gerar escalabilidade, visando atingir mais clientes para a Falconi;</w:t>
      </w:r>
    </w:p>
    <w:p w:rsidR="00000000" w:rsidDel="00000000" w:rsidP="00000000" w:rsidRDefault="00000000" w:rsidRPr="00000000" w14:paraId="00000081">
      <w:pPr>
        <w:pStyle w:val="Heading3"/>
        <w:spacing w:after="0" w:before="0" w:line="276" w:lineRule="auto"/>
        <w:ind w:left="2160" w:firstLine="0"/>
        <w:jc w:val="both"/>
        <w:rPr>
          <w:rFonts w:ascii="Manrope" w:cs="Manrope" w:eastAsia="Manrope" w:hAnsi="Manrope"/>
          <w:color w:val="000000"/>
          <w:sz w:val="20"/>
          <w:szCs w:val="20"/>
        </w:rPr>
      </w:pPr>
      <w:bookmarkStart w:colFirst="0" w:colLast="0" w:name="_6b310mhpcx7t" w:id="13"/>
      <w:bookmarkEnd w:id="13"/>
      <w:r w:rsidDel="00000000" w:rsidR="00000000" w:rsidRPr="00000000">
        <w:rPr>
          <w:rFonts w:ascii="Manrope" w:cs="Manrope" w:eastAsia="Manrope" w:hAnsi="Manrope"/>
          <w:color w:val="000000"/>
          <w:sz w:val="20"/>
          <w:szCs w:val="20"/>
          <w:rtl w:val="0"/>
        </w:rPr>
        <w:br w:type="textWrapping"/>
      </w:r>
    </w:p>
    <w:p w:rsidR="00000000" w:rsidDel="00000000" w:rsidP="00000000" w:rsidRDefault="00000000" w:rsidRPr="00000000" w14:paraId="00000082">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4">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lnxbz9" w:id="14"/>
      <w:bookmarkEnd w:id="14"/>
      <w:r w:rsidDel="00000000" w:rsidR="00000000" w:rsidRPr="00000000">
        <w:rPr>
          <w:rFonts w:ascii="Space Mono" w:cs="Space Mono" w:eastAsia="Space Mono" w:hAnsi="Space Mono"/>
          <w:b w:val="1"/>
          <w:color w:val="000000"/>
          <w:sz w:val="24"/>
          <w:szCs w:val="24"/>
          <w:rtl w:val="0"/>
        </w:rPr>
        <w:t xml:space="preserve">Objetivos específicos</w:t>
      </w:r>
    </w:p>
    <w:p w:rsidR="00000000" w:rsidDel="00000000" w:rsidP="00000000" w:rsidRDefault="00000000" w:rsidRPr="00000000" w14:paraId="00000085">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automática e intuitiva para a realização dos diagnósticos de agenda educacional e agenda de gestão da Falconi;</w:t>
      </w:r>
    </w:p>
    <w:p w:rsidR="00000000" w:rsidDel="00000000" w:rsidP="00000000" w:rsidRDefault="00000000" w:rsidRPr="00000000" w14:paraId="00000086">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de consulta de índices educacionais brasileiros filtrável por região, estado, município, rede e escola;</w:t>
      </w:r>
    </w:p>
    <w:p w:rsidR="00000000" w:rsidDel="00000000" w:rsidP="00000000" w:rsidRDefault="00000000" w:rsidRPr="00000000" w14:paraId="00000087">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Providenciar relatórios detalhados, na próprio plataforma e por e-mail, com gráfico de radar e proposta de melhoria como resposta aos diagnósticos preenchidos por gestores escolares;</w:t>
      </w:r>
    </w:p>
    <w:p w:rsidR="00000000" w:rsidDel="00000000" w:rsidP="00000000" w:rsidRDefault="00000000" w:rsidRPr="00000000" w14:paraId="00000088">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Centralizar, organizar e comparar informações intra- e interescolares em uma mesma rede, salvando o histórico de resultados e de índices para consultas futuras;</w:t>
      </w:r>
    </w:p>
    <w:p w:rsidR="00000000" w:rsidDel="00000000" w:rsidP="00000000" w:rsidRDefault="00000000" w:rsidRPr="00000000" w14:paraId="00000089">
      <w:pPr>
        <w:numPr>
          <w:ilvl w:val="0"/>
          <w:numId w:val="16"/>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Propiciar a criação de novos leads para a Falconi através de diversos call to actions.</w:t>
      </w:r>
    </w:p>
    <w:p w:rsidR="00000000" w:rsidDel="00000000" w:rsidP="00000000" w:rsidRDefault="00000000" w:rsidRPr="00000000" w14:paraId="0000008A">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C">
      <w:pPr>
        <w:pStyle w:val="Heading2"/>
        <w:numPr>
          <w:ilvl w:val="1"/>
          <w:numId w:val="9"/>
        </w:numPr>
        <w:spacing w:after="0" w:before="120" w:line="360" w:lineRule="auto"/>
        <w:ind w:left="1440" w:hanging="360"/>
        <w:jc w:val="both"/>
        <w:rPr>
          <w:rFonts w:ascii="Space Mono" w:cs="Space Mono" w:eastAsia="Space Mono" w:hAnsi="Space Mono"/>
          <w:b w:val="1"/>
          <w:sz w:val="32"/>
          <w:szCs w:val="32"/>
        </w:rPr>
      </w:pPr>
      <w:bookmarkStart w:colFirst="0" w:colLast="0" w:name="_35nkun2" w:id="15"/>
      <w:bookmarkEnd w:id="15"/>
      <w:r w:rsidDel="00000000" w:rsidR="00000000" w:rsidRPr="00000000">
        <w:rPr>
          <w:rFonts w:ascii="Space Mono" w:cs="Space Mono" w:eastAsia="Space Mono" w:hAnsi="Space Mono"/>
          <w:b w:val="1"/>
          <w:rtl w:val="0"/>
        </w:rPr>
        <w:t xml:space="preserve">Descritivo da Solução</w:t>
      </w:r>
      <w:r w:rsidDel="00000000" w:rsidR="00000000" w:rsidRPr="00000000">
        <w:rPr>
          <w:rtl w:val="0"/>
        </w:rPr>
      </w:r>
    </w:p>
    <w:p w:rsidR="00000000" w:rsidDel="00000000" w:rsidP="00000000" w:rsidRDefault="00000000" w:rsidRPr="00000000" w14:paraId="0000008D">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Aplicação web com diagnósticos gratuitos e instantâneos de gestão de redes de ensino, com relatório de pontos de melhoria e consulta imediata a índices educacionais de instituições semelhantes em todo o Brasil.</w:t>
      </w:r>
    </w:p>
    <w:p w:rsidR="00000000" w:rsidDel="00000000" w:rsidP="00000000" w:rsidRDefault="00000000" w:rsidRPr="00000000" w14:paraId="0000008E">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8F">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Principais funcionalidades:</w:t>
      </w:r>
    </w:p>
    <w:p w:rsidR="00000000" w:rsidDel="00000000" w:rsidP="00000000" w:rsidRDefault="00000000" w:rsidRPr="00000000" w14:paraId="00000090">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educacional que produz relatórios com análise da situação atual, gráficos e propostas de melhoria.</w:t>
      </w:r>
    </w:p>
    <w:p w:rsidR="00000000" w:rsidDel="00000000" w:rsidP="00000000" w:rsidRDefault="00000000" w:rsidRPr="00000000" w14:paraId="00000091">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de gestão que produz relatórios com análise da situação atual, gráficos e propostas de melhoria.</w:t>
      </w:r>
    </w:p>
    <w:p w:rsidR="00000000" w:rsidDel="00000000" w:rsidP="00000000" w:rsidRDefault="00000000" w:rsidRPr="00000000" w14:paraId="00000092">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Sistema de login que salva resultados anteriores para comparação futura.</w:t>
      </w:r>
    </w:p>
    <w:p w:rsidR="00000000" w:rsidDel="00000000" w:rsidP="00000000" w:rsidRDefault="00000000" w:rsidRPr="00000000" w14:paraId="00000093">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Resultados acessíveis tanto pela plataforma quanto por e-mail. </w:t>
      </w:r>
    </w:p>
    <w:p w:rsidR="00000000" w:rsidDel="00000000" w:rsidP="00000000" w:rsidRDefault="00000000" w:rsidRPr="00000000" w14:paraId="00000094">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Capacidade de o administrador adicionar, editar, deletar e duplicar questões e questionários.</w:t>
      </w:r>
    </w:p>
    <w:p w:rsidR="00000000" w:rsidDel="00000000" w:rsidP="00000000" w:rsidRDefault="00000000" w:rsidRPr="00000000" w14:paraId="00000095">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Consulta dos principais índices educacionais com filtragem por estado, município, rede e escola.</w:t>
      </w:r>
    </w:p>
    <w:p w:rsidR="00000000" w:rsidDel="00000000" w:rsidP="00000000" w:rsidRDefault="00000000" w:rsidRPr="00000000" w14:paraId="00000096">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Compara o diagnóstico com outros feitos no passado, podendo ter noção do progresso da instituição.</w:t>
      </w:r>
    </w:p>
    <w:p w:rsidR="00000000" w:rsidDel="00000000" w:rsidP="00000000" w:rsidRDefault="00000000" w:rsidRPr="00000000" w14:paraId="00000097">
      <w:pPr>
        <w:numPr>
          <w:ilvl w:val="0"/>
          <w:numId w:val="10"/>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Redirecionamento para contratação da consultoria após os questionários.</w:t>
      </w:r>
    </w:p>
    <w:p w:rsidR="00000000" w:rsidDel="00000000" w:rsidP="00000000" w:rsidRDefault="00000000" w:rsidRPr="00000000" w14:paraId="00000098">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99">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Como usar:</w:t>
      </w:r>
    </w:p>
    <w:p w:rsidR="00000000" w:rsidDel="00000000" w:rsidP="00000000" w:rsidRDefault="00000000" w:rsidRPr="00000000" w14:paraId="0000009A">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usuários gestores (de unidade ou de rede), SchoolAhead oferece duas funcionalidades principais: diagnósticos educacionais e de gestão com base nas respostas a certas perguntas e a consulta imediata de dados educacionais em todo o Brasil. </w:t>
      </w:r>
    </w:p>
    <w:p w:rsidR="00000000" w:rsidDel="00000000" w:rsidP="00000000" w:rsidRDefault="00000000" w:rsidRPr="00000000" w14:paraId="0000009B">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fazer isso, o usuário deve se dirigir à tela principal da plataforma e clicar em “Avalie sua escola” caso queira fazer o diagnóstico. Nesse ponto, será necessário fazer login ou criar uma conta se ela ainda não existir. Essa conta exigirá o nome do gestor, e-mail, senha, escola e informações sobre a instituição, como número de aluno e séries contempladas. </w:t>
      </w:r>
    </w:p>
    <w:p w:rsidR="00000000" w:rsidDel="00000000" w:rsidP="00000000" w:rsidRDefault="00000000" w:rsidRPr="00000000" w14:paraId="0000009C">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Feita a conta, o gestor poderá escolher seu questionário, ler a respeito de sua metodologia e clicar em “Iniciar” para começar a respondê-lo. Cada questão conterá cinco alternativas, de modo que o usuário terá de ser o mais honesto possível para obter resultados confiáveis. Tais questões estão posicionadas uma acima da outra e ordenadas em várias páginas diferentes, uma para cada categoria ou eixo (grupo de questões de tema similar). A cada seção, será possível voltar para a anterior, porém não se poderá pular para a próxima seção antes de se terminar a atual. </w:t>
      </w:r>
    </w:p>
    <w:p w:rsidR="00000000" w:rsidDel="00000000" w:rsidP="00000000" w:rsidRDefault="00000000" w:rsidRPr="00000000" w14:paraId="0000009D">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Ao final do questionário e clicado no botão “Finalizar”, o usuário será automaticamente redirecionado para a tela de resultados. Nela, as conclusões tiradas a partir das respostas através da metodologia Falconi estarão visíveis e compartilháveis. Para sair desta página, basta clicar no menu do campo superior direito e depois em “Login”. Os cookies no computador reconhecerão a conexão e renderizar a página do gestor, onde ele poderá ver suas notas antigas (tanto da rede como de todas as unidades que a compõem, no caso de gestores de rede), refazer algum questionário, contatar a Falconi diretamente, alterar seus dados cadastrais e finalizar a conexão, saindo de sua conta. No caso de desconexão acidental, seu progresso no questionário será salvo.</w:t>
      </w:r>
    </w:p>
    <w:p w:rsidR="00000000" w:rsidDel="00000000" w:rsidP="00000000" w:rsidRDefault="00000000" w:rsidRPr="00000000" w14:paraId="0000009E">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mesmo menu, clicando em “Consultar índices educacionais”, é possível pesquisar dados do MEC e INEP filtrados por região, estado, município e escola. A informação será disponibilizada em texto e em diagrama para melhor compreensão. Ademais, será possível comparar certa unidade ou rede com outras em uma única tela.</w:t>
      </w:r>
    </w:p>
    <w:p w:rsidR="00000000" w:rsidDel="00000000" w:rsidP="00000000" w:rsidRDefault="00000000" w:rsidRPr="00000000" w14:paraId="0000009F">
      <w:pPr>
        <w:spacing w:line="276" w:lineRule="auto"/>
        <w:jc w:val="both"/>
        <w:rPr>
          <w:rFonts w:ascii="Manrope" w:cs="Manrope" w:eastAsia="Manrope" w:hAnsi="Manrope"/>
          <w:sz w:val="20"/>
          <w:szCs w:val="20"/>
          <w:highlight w:val="green"/>
        </w:rPr>
      </w:pPr>
      <w:r w:rsidDel="00000000" w:rsidR="00000000" w:rsidRPr="00000000">
        <w:rPr>
          <w:rtl w:val="0"/>
        </w:rPr>
      </w:r>
    </w:p>
    <w:p w:rsidR="00000000" w:rsidDel="00000000" w:rsidP="00000000" w:rsidRDefault="00000000" w:rsidRPr="00000000" w14:paraId="000000A0">
      <w:pPr>
        <w:pStyle w:val="Heading2"/>
        <w:numPr>
          <w:ilvl w:val="1"/>
          <w:numId w:val="9"/>
        </w:numPr>
        <w:spacing w:after="0" w:before="120" w:line="360" w:lineRule="auto"/>
        <w:ind w:left="1440" w:hanging="360"/>
        <w:jc w:val="both"/>
        <w:rPr>
          <w:rFonts w:ascii="Space Mono" w:cs="Space Mono" w:eastAsia="Space Mono" w:hAnsi="Space Mono"/>
          <w:b w:val="1"/>
          <w:sz w:val="32"/>
          <w:szCs w:val="32"/>
        </w:rPr>
      </w:pPr>
      <w:bookmarkStart w:colFirst="0" w:colLast="0" w:name="_1ksv4uv" w:id="16"/>
      <w:bookmarkEnd w:id="16"/>
      <w:r w:rsidDel="00000000" w:rsidR="00000000" w:rsidRPr="00000000">
        <w:rPr>
          <w:rFonts w:ascii="Space Mono" w:cs="Space Mono" w:eastAsia="Space Mono" w:hAnsi="Space Mono"/>
          <w:b w:val="1"/>
          <w:rtl w:val="0"/>
        </w:rPr>
        <w:t xml:space="preserve">Partes Interessadas </w:t>
      </w:r>
    </w:p>
    <w:p w:rsidR="00000000" w:rsidDel="00000000" w:rsidP="00000000" w:rsidRDefault="00000000" w:rsidRPr="00000000" w14:paraId="000000A1">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os principais stakeholders, tem-se:</w:t>
      </w:r>
    </w:p>
    <w:p w:rsidR="00000000" w:rsidDel="00000000" w:rsidP="00000000" w:rsidRDefault="00000000" w:rsidRPr="00000000" w14:paraId="000000A2">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Falconi: parceiro de negócio e usuário secundário do sistema a ser desenvolvido. Responsável por comunicar o problema e  seus requisitos, assim como clarificar dúvidas e validar iterações nas reuniões quinzenais. </w:t>
      </w:r>
    </w:p>
    <w:p w:rsidR="00000000" w:rsidDel="00000000" w:rsidP="00000000" w:rsidRDefault="00000000" w:rsidRPr="00000000" w14:paraId="000000A3">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Inteli: representante legal da equipe RIGHTML. Fornece a infraestrutura e o apoio técnico para o desenvolvimento. Representado pelo orientador de projetos da turma.</w:t>
      </w:r>
    </w:p>
    <w:p w:rsidR="00000000" w:rsidDel="00000000" w:rsidP="00000000" w:rsidRDefault="00000000" w:rsidRPr="00000000" w14:paraId="000000A4">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CEO do Inteli: afetado pelo efeito que seus resultados podem causar na reputação do Inteli.</w:t>
      </w:r>
    </w:p>
    <w:p w:rsidR="00000000" w:rsidDel="00000000" w:rsidP="00000000" w:rsidRDefault="00000000" w:rsidRPr="00000000" w14:paraId="000000A5">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Escritório de projetos: Responsável por captar, negociar e viabilizar a parceria para este projeto. </w:t>
      </w:r>
    </w:p>
    <w:p w:rsidR="00000000" w:rsidDel="00000000" w:rsidP="00000000" w:rsidRDefault="00000000" w:rsidRPr="00000000" w14:paraId="000000A6">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escola: usuários diretos da plataforma. Responsáveis por preencher os questionários diagnósticos e iniciar a comunicação com a Falconi, a fim de receber consultoria para otimizar sua gestão. Nesse sentido, seu interesse parte da instantaneidade e acesso ilimitado aos questionários e resultados proporcionados por uma ferramenta online. </w:t>
      </w:r>
    </w:p>
    <w:p w:rsidR="00000000" w:rsidDel="00000000" w:rsidP="00000000" w:rsidRDefault="00000000" w:rsidRPr="00000000" w14:paraId="000000A7">
      <w:pPr>
        <w:numPr>
          <w:ilvl w:val="0"/>
          <w:numId w:val="17"/>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rede escolar: usuários secundários da plataforma. Responsáveis por preencher os diagnósticos para sua rede e analisar os resultados individuais das unidades sob sua gestão. </w:t>
      </w:r>
    </w:p>
    <w:p w:rsidR="00000000" w:rsidDel="00000000" w:rsidP="00000000" w:rsidRDefault="00000000" w:rsidRPr="00000000" w14:paraId="000000A8">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9">
      <w:pPr>
        <w:spacing w:line="276" w:lineRule="auto"/>
        <w:ind w:left="72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44sinio" w:id="17"/>
      <w:bookmarkEnd w:id="17"/>
      <w:r w:rsidDel="00000000" w:rsidR="00000000" w:rsidRPr="00000000">
        <w:rPr>
          <w:rFonts w:ascii="Space Mono" w:cs="Space Mono" w:eastAsia="Space Mono" w:hAnsi="Space Mono"/>
          <w:b w:val="1"/>
          <w:sz w:val="32"/>
          <w:szCs w:val="32"/>
          <w:rtl w:val="0"/>
        </w:rPr>
        <w:t xml:space="preserve">Análise do Problema</w:t>
      </w:r>
    </w:p>
    <w:p w:rsidR="00000000" w:rsidDel="00000000" w:rsidP="00000000" w:rsidRDefault="00000000" w:rsidRPr="00000000" w14:paraId="000000AB">
      <w:pPr>
        <w:spacing w:line="276" w:lineRule="auto"/>
        <w:ind w:left="72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do problema tem um alto grau de complexidade, pois gira ao redor de uma característica que boa parte das empresas que dominam o mercado possuem, que é a escala. Dessa forma, a Falconi problematizou as consultorias de gestores educacionais, que demandam muito tempo e esforço por parte da empresa, visto que, os consultores devem entrevistar individualmente os gestores das instituições, com questionários de quase uma centena de perguntas, registrar e armazenar os dados em planilhas, discutir para chegar a um consenso e enfim, avaliar a instituição e projetar os pontos de melhoria. Assim, a empresa viu dificuldade na escalabilidade desse serviço  e propôs que,  através de um site, fosse possível a automatização dessa avaliação de gestores.</w:t>
      </w:r>
    </w:p>
    <w:p w:rsidR="00000000" w:rsidDel="00000000" w:rsidP="00000000" w:rsidRDefault="00000000" w:rsidRPr="00000000" w14:paraId="000000AC">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D">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jxsxqh" w:id="18"/>
      <w:bookmarkEnd w:id="18"/>
      <w:r w:rsidDel="00000000" w:rsidR="00000000" w:rsidRPr="00000000">
        <w:rPr>
          <w:rFonts w:ascii="Space Mono" w:cs="Space Mono" w:eastAsia="Space Mono" w:hAnsi="Space Mono"/>
          <w:b w:val="1"/>
          <w:rtl w:val="0"/>
        </w:rPr>
        <w:t xml:space="preserve">Análise da Indústria</w:t>
      </w:r>
    </w:p>
    <w:p w:rsidR="00000000" w:rsidDel="00000000" w:rsidP="00000000" w:rsidRDefault="00000000" w:rsidRPr="00000000" w14:paraId="000000AE">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F">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Falconi Consultores de Resultados surgiu na década de 1980 como empresa de consultoria privada. Seu objetivo é ajudar organizações a construir resultados excepcionais pelo aperfeiçoamento de seu sistema de gestão. Nesse sentido, tradicionalmente trabalha com empresas privadas, apresentando planos de reestruturação e gestão. Hoje, a Falconi conta com mais de 700 consultores, sendo assim a maior desse mercado no cenário nacional. </w:t>
      </w:r>
    </w:p>
    <w:p w:rsidR="00000000" w:rsidDel="00000000" w:rsidP="00000000" w:rsidRDefault="00000000" w:rsidRPr="00000000" w14:paraId="000000B0">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O setor de consultoria, no mundo inteiro, encontra-se em grande expansão, havendo uma quantidade de concorrentes muito grande. Com isso, esse mercado está em constante mudança,  devido às novas necessidades do mercado. Primeiramente, um número crescente de profissionais têm atuado de forma independente; de fato, 1 em cada 2 profissionais atuará por conta própria, segundo pesquisas da Robert Half, Fórum Econômico Mundial, Comissão Europeia. Desse modo, a Associação Brasileira de Consultores estima que o mercado de consultoria irá crescer mais de 50% somente no Brasil. Nesse ínterim, o acirramento da competitividade impulsionou 85% dos consultores a buscar treinamentos para aprimoramento de suas competências (ABCO, 2019). Sabendo disso, diferenciais como velocidade, que a automação de algumas atividades traz, e assertividade dos resultados, proporcionada por uma equipe bem treinada, são de fundamental importância.</w:t>
      </w:r>
    </w:p>
    <w:p w:rsidR="00000000" w:rsidDel="00000000" w:rsidP="00000000" w:rsidRDefault="00000000" w:rsidRPr="00000000" w14:paraId="000000B1">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contexto do poder de barganha, o cliente possui certo poder, por haver uma grande quantidade de concorrentes no mercado, gerando uma maior competitividade. Por outro lado, a Falconi possui uma base de clientes qualificados muito boa, além de um nome consolidado no mercado de consultoria, podendo assim ter um diferencial. </w:t>
      </w:r>
    </w:p>
    <w:p w:rsidR="00000000" w:rsidDel="00000000" w:rsidP="00000000" w:rsidRDefault="00000000" w:rsidRPr="00000000" w14:paraId="000000B2">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despeito do mercado de consultoria, podemos afirmar que a barreira de entrada pode ser considerável, haja vista a necessidade de um conhecimento e uma equipe qualificada, porém,  mesmo assim, o crescimento dessa indústria é inegável. A importância de haver uma empresa consolidada, como a Falconi, na consultoria é a experiência que ela traz consigo. Para uma empresa consolidada se manter em sua posição privilegiada é treinar os funcionários e buscar por novas soluções.</w:t>
      </w:r>
    </w:p>
    <w:p w:rsidR="00000000" w:rsidDel="00000000" w:rsidP="00000000" w:rsidRDefault="00000000" w:rsidRPr="00000000" w14:paraId="000000B3">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4">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B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6">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z337ya" w:id="19"/>
      <w:bookmarkEnd w:id="19"/>
      <w:r w:rsidDel="00000000" w:rsidR="00000000" w:rsidRPr="00000000">
        <w:rPr>
          <w:rFonts w:ascii="Space Mono" w:cs="Space Mono" w:eastAsia="Space Mono" w:hAnsi="Space Mono"/>
          <w:b w:val="1"/>
          <w:rtl w:val="0"/>
        </w:rPr>
        <w:t xml:space="preserve">Análise do cenário: Matriz SWOT</w:t>
      </w:r>
    </w:p>
    <w:p w:rsidR="00000000" w:rsidDel="00000000" w:rsidP="00000000" w:rsidRDefault="00000000" w:rsidRPr="00000000" w14:paraId="000000B7">
      <w:pPr>
        <w:spacing w:line="276" w:lineRule="auto"/>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2512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9">
      <w:pPr>
        <w:keepNext w:val="1"/>
        <w:keepLines w:val="1"/>
        <w:spacing w:after="120" w:before="120" w:line="360"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BA">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j2qqm3" w:id="20"/>
      <w:bookmarkEnd w:id="20"/>
      <w:r w:rsidDel="00000000" w:rsidR="00000000" w:rsidRPr="00000000">
        <w:rPr>
          <w:rFonts w:ascii="Space Mono" w:cs="Space Mono" w:eastAsia="Space Mono" w:hAnsi="Space Mono"/>
          <w:b w:val="1"/>
          <w:rtl w:val="0"/>
        </w:rPr>
        <w:t xml:space="preserve">Proposta de Valor: Value Proposition Canvas</w:t>
      </w:r>
      <w:r w:rsidDel="00000000" w:rsidR="00000000" w:rsidRPr="00000000">
        <w:rPr>
          <w:rtl w:val="0"/>
        </w:rPr>
      </w:r>
    </w:p>
    <w:p w:rsidR="00000000" w:rsidDel="00000000" w:rsidP="00000000" w:rsidRDefault="00000000" w:rsidRPr="00000000" w14:paraId="000000B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34038" cy="513397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3403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19750" cy="52959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97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E">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y810tw" w:id="21"/>
      <w:bookmarkEnd w:id="21"/>
      <w:r w:rsidDel="00000000" w:rsidR="00000000" w:rsidRPr="00000000">
        <w:rPr>
          <w:rFonts w:ascii="Space Mono" w:cs="Space Mono" w:eastAsia="Space Mono" w:hAnsi="Space Mono"/>
          <w:b w:val="1"/>
          <w:rtl w:val="0"/>
        </w:rPr>
        <w:t xml:space="preserve">Matriz de Risco</w:t>
      </w:r>
      <w:r w:rsidDel="00000000" w:rsidR="00000000" w:rsidRPr="00000000">
        <w:rPr>
          <w:rtl w:val="0"/>
        </w:rPr>
      </w:r>
    </w:p>
    <w:p w:rsidR="00000000" w:rsidDel="00000000" w:rsidP="00000000" w:rsidRDefault="00000000" w:rsidRPr="00000000" w14:paraId="000000BF">
      <w:pPr>
        <w:spacing w:line="276" w:lineRule="auto"/>
        <w:ind w:right="-810" w:hanging="108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6449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Fonts w:ascii="Manrope" w:cs="Manrope" w:eastAsia="Manrope" w:hAnsi="Manrope"/>
          <w:sz w:val="20"/>
          <w:szCs w:val="20"/>
          <w:rtl w:val="0"/>
        </w:rPr>
        <w:tab/>
      </w:r>
    </w:p>
    <w:p w:rsidR="00000000" w:rsidDel="00000000" w:rsidP="00000000" w:rsidRDefault="00000000" w:rsidRPr="00000000" w14:paraId="000000C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1">
      <w:pPr>
        <w:spacing w:line="276" w:lineRule="auto"/>
        <w:ind w:left="45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2">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3">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i7ojhp" w:id="22"/>
      <w:bookmarkEnd w:id="22"/>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xcytpi" w:id="23"/>
      <w:bookmarkEnd w:id="23"/>
      <w:r w:rsidDel="00000000" w:rsidR="00000000" w:rsidRPr="00000000">
        <w:rPr>
          <w:rFonts w:ascii="Space Mono" w:cs="Space Mono" w:eastAsia="Space Mono" w:hAnsi="Space Mono"/>
          <w:b w:val="1"/>
          <w:sz w:val="32"/>
          <w:szCs w:val="32"/>
          <w:rtl w:val="0"/>
        </w:rPr>
        <w:t xml:space="preserve">Requisitos do Sistema</w:t>
      </w:r>
      <w:r w:rsidDel="00000000" w:rsidR="00000000" w:rsidRPr="00000000">
        <w:rPr>
          <w:rtl w:val="0"/>
        </w:rPr>
      </w:r>
    </w:p>
    <w:p w:rsidR="00000000" w:rsidDel="00000000" w:rsidP="00000000" w:rsidRDefault="00000000" w:rsidRPr="00000000" w14:paraId="000000C5">
      <w:pPr>
        <w:pStyle w:val="Heading2"/>
        <w:spacing w:after="0" w:line="276" w:lineRule="auto"/>
        <w:ind w:firstLine="720"/>
        <w:jc w:val="both"/>
        <w:rPr>
          <w:rFonts w:ascii="Manrope" w:cs="Manrope" w:eastAsia="Manrope" w:hAnsi="Manrope"/>
        </w:rPr>
      </w:pPr>
      <w:bookmarkStart w:colFirst="0" w:colLast="0" w:name="_1ci93xb" w:id="24"/>
      <w:bookmarkEnd w:id="24"/>
      <w:r w:rsidDel="00000000" w:rsidR="00000000" w:rsidRPr="00000000">
        <w:rPr>
          <w:rFonts w:ascii="Space Mono" w:cs="Space Mono" w:eastAsia="Space Mono" w:hAnsi="Space Mono"/>
          <w:b w:val="1"/>
          <w:rtl w:val="0"/>
        </w:rPr>
        <w:t xml:space="preserve">3.1. Persona </w:t>
      </w:r>
      <w:r w:rsidDel="00000000" w:rsidR="00000000" w:rsidRPr="00000000">
        <w:rPr>
          <w:rtl w:val="0"/>
        </w:rPr>
      </w:r>
    </w:p>
    <w:p w:rsidR="00000000" w:rsidDel="00000000" w:rsidP="00000000" w:rsidRDefault="00000000" w:rsidRPr="00000000" w14:paraId="000000C6">
      <w:pPr>
        <w:pStyle w:val="Heading3"/>
        <w:spacing w:line="276" w:lineRule="auto"/>
        <w:ind w:left="720" w:firstLine="0"/>
        <w:jc w:val="center"/>
        <w:rPr>
          <w:rFonts w:ascii="Space Mono" w:cs="Space Mono" w:eastAsia="Space Mono" w:hAnsi="Space Mono"/>
          <w:color w:val="000000"/>
        </w:rPr>
      </w:pPr>
      <w:bookmarkStart w:colFirst="0" w:colLast="0" w:name="_bn9mb9uy4zic" w:id="25"/>
      <w:bookmarkEnd w:id="25"/>
      <w:r w:rsidDel="00000000" w:rsidR="00000000" w:rsidRPr="00000000">
        <w:rPr>
          <w:rFonts w:ascii="Space Mono" w:cs="Space Mono" w:eastAsia="Space Mono" w:hAnsi="Space Mono"/>
          <w:color w:val="000000"/>
          <w:rtl w:val="0"/>
        </w:rPr>
        <w:t xml:space="preserve">Juliana Santos</w:t>
      </w:r>
    </w:p>
    <w:p w:rsidR="00000000" w:rsidDel="00000000" w:rsidP="00000000" w:rsidRDefault="00000000" w:rsidRPr="00000000" w14:paraId="000000C7">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27 anos</w:t>
      </w:r>
    </w:p>
    <w:p w:rsidR="00000000" w:rsidDel="00000000" w:rsidP="00000000" w:rsidRDefault="00000000" w:rsidRPr="00000000" w14:paraId="000000C8">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Usuário administrador da Falconi</w:t>
      </w:r>
    </w:p>
    <w:p w:rsidR="00000000" w:rsidDel="00000000" w:rsidP="00000000" w:rsidRDefault="00000000" w:rsidRPr="00000000" w14:paraId="000000C9">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CA">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Movida por desafios </w:t>
      </w:r>
    </w:p>
    <w:p w:rsidR="00000000" w:rsidDel="00000000" w:rsidP="00000000" w:rsidRDefault="00000000" w:rsidRPr="00000000" w14:paraId="000000CB">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Preza pela excelência</w:t>
      </w:r>
    </w:p>
    <w:p w:rsidR="00000000" w:rsidDel="00000000" w:rsidP="00000000" w:rsidRDefault="00000000" w:rsidRPr="00000000" w14:paraId="000000CC">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administração</w:t>
      </w:r>
    </w:p>
    <w:p w:rsidR="00000000" w:rsidDel="00000000" w:rsidP="00000000" w:rsidRDefault="00000000" w:rsidRPr="00000000" w14:paraId="000000CD">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Muito confortável com tecnologia</w:t>
      </w:r>
    </w:p>
    <w:p w:rsidR="00000000" w:rsidDel="00000000" w:rsidP="00000000" w:rsidRDefault="00000000" w:rsidRPr="00000000" w14:paraId="000000CE">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Constantemente fazendo cursos de extensão</w:t>
      </w:r>
    </w:p>
    <w:p w:rsidR="00000000" w:rsidDel="00000000" w:rsidP="00000000" w:rsidRDefault="00000000" w:rsidRPr="00000000" w14:paraId="000000CF">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D0">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Fornecer framework padronizada e intuitiva para o diagnóstico de gestão de redes escolares</w:t>
      </w:r>
    </w:p>
    <w:p w:rsidR="00000000" w:rsidDel="00000000" w:rsidP="00000000" w:rsidRDefault="00000000" w:rsidRPr="00000000" w14:paraId="000000D1">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mais clientes</w:t>
      </w:r>
    </w:p>
    <w:p w:rsidR="00000000" w:rsidDel="00000000" w:rsidP="00000000" w:rsidRDefault="00000000" w:rsidRPr="00000000" w14:paraId="000000D2">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Melhorar o processo diagnóstico da consultoria com base nos dados dos gestores que já o utilizaram</w:t>
      </w:r>
    </w:p>
    <w:p w:rsidR="00000000" w:rsidDel="00000000" w:rsidP="00000000" w:rsidRDefault="00000000" w:rsidRPr="00000000" w14:paraId="000000D3">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D4">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processo de diagnóstico atual demanda muitos recursos dos consultores</w:t>
      </w:r>
    </w:p>
    <w:p w:rsidR="00000000" w:rsidDel="00000000" w:rsidP="00000000" w:rsidRDefault="00000000" w:rsidRPr="00000000" w14:paraId="000000D5">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planilhas utilizadas são vulneráveis a erros de versionamento e sincronização, podendo levar a discrepâncias no diagnóstico de diferentes escolas.</w:t>
      </w:r>
    </w:p>
    <w:p w:rsidR="00000000" w:rsidDel="00000000" w:rsidP="00000000" w:rsidRDefault="00000000" w:rsidRPr="00000000" w14:paraId="000000D6">
      <w:pPr>
        <w:numPr>
          <w:ilvl w:val="0"/>
          <w:numId w:val="1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critérios objetivos para análise das respostas aos questionários.</w:t>
      </w:r>
    </w:p>
    <w:p w:rsidR="00000000" w:rsidDel="00000000" w:rsidP="00000000" w:rsidRDefault="00000000" w:rsidRPr="00000000" w14:paraId="000000D7">
      <w:pPr>
        <w:pStyle w:val="Heading3"/>
        <w:spacing w:line="276" w:lineRule="auto"/>
        <w:ind w:left="720" w:firstLine="0"/>
        <w:jc w:val="center"/>
        <w:rPr>
          <w:rFonts w:ascii="Space Mono" w:cs="Space Mono" w:eastAsia="Space Mono" w:hAnsi="Space Mono"/>
          <w:color w:val="000000"/>
        </w:rPr>
      </w:pPr>
      <w:bookmarkStart w:colFirst="0" w:colLast="0" w:name="_bte8siarhupw" w:id="26"/>
      <w:bookmarkEnd w:id="26"/>
      <w:r w:rsidDel="00000000" w:rsidR="00000000" w:rsidRPr="00000000">
        <w:rPr>
          <w:rFonts w:ascii="Space Mono" w:cs="Space Mono" w:eastAsia="Space Mono" w:hAnsi="Space Mono"/>
          <w:color w:val="000000"/>
          <w:rtl w:val="0"/>
        </w:rPr>
        <w:t xml:space="preserve">Beth Silva </w:t>
      </w:r>
    </w:p>
    <w:p w:rsidR="00000000" w:rsidDel="00000000" w:rsidP="00000000" w:rsidRDefault="00000000" w:rsidRPr="00000000" w14:paraId="000000D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38  anos</w:t>
      </w:r>
    </w:p>
    <w:p w:rsidR="00000000" w:rsidDel="00000000" w:rsidP="00000000" w:rsidRDefault="00000000" w:rsidRPr="00000000" w14:paraId="000000D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Diretora de escola </w:t>
      </w:r>
    </w:p>
    <w:p w:rsidR="00000000" w:rsidDel="00000000" w:rsidP="00000000" w:rsidRDefault="00000000" w:rsidRPr="00000000" w14:paraId="000000DA">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DB">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Apaixonada por educação</w:t>
      </w:r>
    </w:p>
    <w:p w:rsidR="00000000" w:rsidDel="00000000" w:rsidP="00000000" w:rsidRDefault="00000000" w:rsidRPr="00000000" w14:paraId="000000DC">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Quase 30 anos de experiência com docência </w:t>
      </w:r>
    </w:p>
    <w:p w:rsidR="00000000" w:rsidDel="00000000" w:rsidP="00000000" w:rsidRDefault="00000000" w:rsidRPr="00000000" w14:paraId="000000DD">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história</w:t>
      </w:r>
    </w:p>
    <w:p w:rsidR="00000000" w:rsidDel="00000000" w:rsidP="00000000" w:rsidRDefault="00000000" w:rsidRPr="00000000" w14:paraId="000000DE">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Nível básico de entendimento da tecnologia</w:t>
      </w:r>
    </w:p>
    <w:p w:rsidR="00000000" w:rsidDel="00000000" w:rsidP="00000000" w:rsidRDefault="00000000" w:rsidRPr="00000000" w14:paraId="000000D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E1">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as metas dos índices de educação propostas pelo estado</w:t>
      </w:r>
    </w:p>
    <w:p w:rsidR="00000000" w:rsidDel="00000000" w:rsidP="00000000" w:rsidRDefault="00000000" w:rsidRPr="00000000" w14:paraId="000000E2">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Entender como pode melhorar a escola</w:t>
      </w:r>
    </w:p>
    <w:p w:rsidR="00000000" w:rsidDel="00000000" w:rsidP="00000000" w:rsidRDefault="00000000" w:rsidRPr="00000000" w14:paraId="000000E3">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5">
      <w:pPr>
        <w:spacing w:line="276" w:lineRule="auto"/>
        <w:ind w:left="450" w:firstLine="27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E6">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em implementar as mudanças necessárias </w:t>
      </w:r>
    </w:p>
    <w:p w:rsidR="00000000" w:rsidDel="00000000" w:rsidP="00000000" w:rsidRDefault="00000000" w:rsidRPr="00000000" w14:paraId="000000E7">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tempo e conhecimento para fazer uma análise profunda da gestão da sua instituição</w:t>
      </w:r>
    </w:p>
    <w:p w:rsidR="00000000" w:rsidDel="00000000" w:rsidP="00000000" w:rsidRDefault="00000000" w:rsidRPr="00000000" w14:paraId="000000E8">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acesso a uma base de dados com várias informações sobre outras escolas para poder realizar uma comparação </w:t>
      </w:r>
    </w:p>
    <w:p w:rsidR="00000000" w:rsidDel="00000000" w:rsidP="00000000" w:rsidRDefault="00000000" w:rsidRPr="00000000" w14:paraId="000000E9">
      <w:pPr>
        <w:pStyle w:val="Heading3"/>
        <w:spacing w:line="276" w:lineRule="auto"/>
        <w:ind w:firstLine="720"/>
        <w:jc w:val="center"/>
        <w:rPr>
          <w:rFonts w:ascii="Space Mono" w:cs="Space Mono" w:eastAsia="Space Mono" w:hAnsi="Space Mono"/>
          <w:color w:val="000000"/>
        </w:rPr>
      </w:pPr>
      <w:bookmarkStart w:colFirst="0" w:colLast="0" w:name="_rr4no2jm2feg" w:id="27"/>
      <w:bookmarkEnd w:id="27"/>
      <w:r w:rsidDel="00000000" w:rsidR="00000000" w:rsidRPr="00000000">
        <w:rPr>
          <w:rFonts w:ascii="Space Mono" w:cs="Space Mono" w:eastAsia="Space Mono" w:hAnsi="Space Mono"/>
          <w:color w:val="000000"/>
          <w:rtl w:val="0"/>
        </w:rPr>
        <w:t xml:space="preserve">Paulo Freitas</w:t>
      </w:r>
    </w:p>
    <w:p w:rsidR="00000000" w:rsidDel="00000000" w:rsidP="00000000" w:rsidRDefault="00000000" w:rsidRPr="00000000" w14:paraId="000000E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45 anos</w:t>
      </w:r>
    </w:p>
    <w:p w:rsidR="00000000" w:rsidDel="00000000" w:rsidP="00000000" w:rsidRDefault="00000000" w:rsidRPr="00000000" w14:paraId="000000E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Secretário da educação em Goiânia — GO</w:t>
      </w:r>
    </w:p>
    <w:p w:rsidR="00000000" w:rsidDel="00000000" w:rsidP="00000000" w:rsidRDefault="00000000" w:rsidRPr="00000000" w14:paraId="000000EC">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D">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EE">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Longa carreira como gestor</w:t>
      </w:r>
    </w:p>
    <w:p w:rsidR="00000000" w:rsidDel="00000000" w:rsidP="00000000" w:rsidRDefault="00000000" w:rsidRPr="00000000" w14:paraId="000000EF">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Familiaridade com o meio educacional </w:t>
      </w:r>
    </w:p>
    <w:p w:rsidR="00000000" w:rsidDel="00000000" w:rsidP="00000000" w:rsidRDefault="00000000" w:rsidRPr="00000000" w14:paraId="000000F0">
      <w:pPr>
        <w:numPr>
          <w:ilvl w:val="0"/>
          <w:numId w:val="18"/>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certa experiência com tecnologia, por conta de suas tarefas diárias </w:t>
      </w:r>
    </w:p>
    <w:p w:rsidR="00000000" w:rsidDel="00000000" w:rsidP="00000000" w:rsidRDefault="00000000" w:rsidRPr="00000000" w14:paraId="000000F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2">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F3">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Lida todo dia com tarefas básicas em seu computador </w:t>
      </w:r>
    </w:p>
    <w:p w:rsidR="00000000" w:rsidDel="00000000" w:rsidP="00000000" w:rsidRDefault="00000000" w:rsidRPr="00000000" w14:paraId="000000F4">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,onde há maior carência de verba </w:t>
      </w:r>
    </w:p>
    <w:p w:rsidR="00000000" w:rsidDel="00000000" w:rsidP="00000000" w:rsidRDefault="00000000" w:rsidRPr="00000000" w14:paraId="000000F5">
      <w:pPr>
        <w:numPr>
          <w:ilvl w:val="0"/>
          <w:numId w:val="1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aonde implementar  os recursos estatais</w:t>
      </w:r>
    </w:p>
    <w:p w:rsidR="00000000" w:rsidDel="00000000" w:rsidP="00000000" w:rsidRDefault="00000000" w:rsidRPr="00000000" w14:paraId="000000F6">
      <w:pPr>
        <w:spacing w:line="276" w:lineRule="auto"/>
        <w:ind w:firstLine="72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0F7">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F8">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grande dificuldade  em saber aonde implementar os recursos estatais para melhoria</w:t>
      </w:r>
    </w:p>
    <w:p w:rsidR="00000000" w:rsidDel="00000000" w:rsidP="00000000" w:rsidRDefault="00000000" w:rsidRPr="00000000" w14:paraId="000000F9">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há dados para saber aonde  implementar os recursos estatais</w:t>
      </w:r>
    </w:p>
    <w:p w:rsidR="00000000" w:rsidDel="00000000" w:rsidP="00000000" w:rsidRDefault="00000000" w:rsidRPr="00000000" w14:paraId="000000FA">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Índices da educação se encontram abaixo da média </w:t>
      </w:r>
    </w:p>
    <w:p w:rsidR="00000000" w:rsidDel="00000000" w:rsidP="00000000" w:rsidRDefault="00000000" w:rsidRPr="00000000" w14:paraId="000000FB">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C">
      <w:pPr>
        <w:pStyle w:val="Heading2"/>
        <w:spacing w:after="0" w:line="276" w:lineRule="auto"/>
        <w:ind w:left="720" w:firstLine="0"/>
        <w:jc w:val="both"/>
        <w:rPr>
          <w:rFonts w:ascii="Manrope" w:cs="Manrope" w:eastAsia="Manrope" w:hAnsi="Manrope"/>
          <w:sz w:val="20"/>
          <w:szCs w:val="20"/>
        </w:rPr>
      </w:pPr>
      <w:bookmarkStart w:colFirst="0" w:colLast="0" w:name="_3whwml4" w:id="28"/>
      <w:bookmarkEnd w:id="28"/>
      <w:r w:rsidDel="00000000" w:rsidR="00000000" w:rsidRPr="00000000">
        <w:rPr>
          <w:rFonts w:ascii="Space Mono" w:cs="Space Mono" w:eastAsia="Space Mono" w:hAnsi="Space Mono"/>
          <w:b w:val="1"/>
          <w:rtl w:val="0"/>
        </w:rPr>
        <w:t xml:space="preserve">3.2 Histórias dos usuários (user stories)</w:t>
      </w:r>
      <w:r w:rsidDel="00000000" w:rsidR="00000000" w:rsidRPr="00000000">
        <w:rPr>
          <w:rtl w:val="0"/>
        </w:rPr>
      </w:r>
    </w:p>
    <w:p w:rsidR="00000000" w:rsidDel="00000000" w:rsidP="00000000" w:rsidRDefault="00000000" w:rsidRPr="00000000" w14:paraId="000000FD">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E">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Juliana Santos (usuário administrador da Falconi)</w:t>
      </w:r>
    </w:p>
    <w:p w:rsidR="00000000" w:rsidDel="00000000" w:rsidP="00000000" w:rsidRDefault="00000000" w:rsidRPr="00000000" w14:paraId="000000FF">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editar questionários para aprimorar nossa metodologia de diagnóstico conforme necessário.</w:t>
      </w:r>
    </w:p>
    <w:p w:rsidR="00000000" w:rsidDel="00000000" w:rsidP="00000000" w:rsidRDefault="00000000" w:rsidRPr="00000000" w14:paraId="00000100">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consultar todos os cadastrados na plataforma para melhor entender nosso público-alvo.</w:t>
      </w:r>
    </w:p>
    <w:p w:rsidR="00000000" w:rsidDel="00000000" w:rsidP="00000000" w:rsidRDefault="00000000" w:rsidRPr="00000000" w14:paraId="00000101">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criar mailing lists com base nos cadastrados para segmentar nossa publicidade da melhor forma possível.</w:t>
      </w:r>
    </w:p>
    <w:p w:rsidR="00000000" w:rsidDel="00000000" w:rsidP="00000000" w:rsidRDefault="00000000" w:rsidRPr="00000000" w14:paraId="00000102">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cadastrar, deletar e alterar informações de usuários cadastrados para facilitar a troca de e-mails, senhas, escola e rede de cada conta, caso necessário.</w:t>
      </w:r>
    </w:p>
    <w:p w:rsidR="00000000" w:rsidDel="00000000" w:rsidP="00000000" w:rsidRDefault="00000000" w:rsidRPr="00000000" w14:paraId="00000103">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acessar os resultados das escolas que contratem a consultoria para familiarizar a equipe com elas antes de iniciar os trabalhos.</w:t>
      </w:r>
    </w:p>
    <w:p w:rsidR="00000000" w:rsidDel="00000000" w:rsidP="00000000" w:rsidRDefault="00000000" w:rsidRPr="00000000" w14:paraId="00000104">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5">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    Beth Silva (gestora escolar)</w:t>
      </w:r>
    </w:p>
    <w:p w:rsidR="00000000" w:rsidDel="00000000" w:rsidP="00000000" w:rsidRDefault="00000000" w:rsidRPr="00000000" w14:paraId="00000106">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responder aos questionários diagnósticos para descobrir a situação atual da minha escola.</w:t>
      </w:r>
    </w:p>
    <w:p w:rsidR="00000000" w:rsidDel="00000000" w:rsidP="00000000" w:rsidRDefault="00000000" w:rsidRPr="00000000" w14:paraId="00000107">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um relatório com design bem estruturado, contendo gráficos e hierarquia de informações, para entender melhor os dados apresentados.</w:t>
      </w:r>
    </w:p>
    <w:p w:rsidR="00000000" w:rsidDel="00000000" w:rsidP="00000000" w:rsidRDefault="00000000" w:rsidRPr="00000000" w14:paraId="00000108">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o relatório em meu e-mail para poder acessá-lo sem me conectar à plataforma.</w:t>
      </w:r>
    </w:p>
    <w:p w:rsidR="00000000" w:rsidDel="00000000" w:rsidP="00000000" w:rsidRDefault="00000000" w:rsidRPr="00000000" w14:paraId="00000109">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baixar o relatório em PDF para poder acessá-lo offline.</w:t>
      </w:r>
    </w:p>
    <w:p w:rsidR="00000000" w:rsidDel="00000000" w:rsidP="00000000" w:rsidRDefault="00000000" w:rsidRPr="00000000" w14:paraId="0000010A">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compartilhar o relatório, em link read-only ou PDF, para que meus colegas de trabalho e superiores possam vê-lo também.</w:t>
      </w:r>
    </w:p>
    <w:p w:rsidR="00000000" w:rsidDel="00000000" w:rsidP="00000000" w:rsidRDefault="00000000" w:rsidRPr="00000000" w14:paraId="0000010B">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meus resultados anteriores para acompanhar o progresso de minha escola.</w:t>
      </w:r>
    </w:p>
    <w:p w:rsidR="00000000" w:rsidDel="00000000" w:rsidP="00000000" w:rsidRDefault="00000000" w:rsidRPr="00000000" w14:paraId="0000010C">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facilmente contatar a Falconi para saber mais sobre a consultoria o mais rápido possível.</w:t>
      </w:r>
    </w:p>
    <w:p w:rsidR="00000000" w:rsidDel="00000000" w:rsidP="00000000" w:rsidRDefault="00000000" w:rsidRPr="00000000" w14:paraId="0000010D">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os resultados de outras escolas da minha rede para entender como minha escola se compara a elas e no que preciso investir mais recursos.</w:t>
      </w:r>
    </w:p>
    <w:p w:rsidR="00000000" w:rsidDel="00000000" w:rsidP="00000000" w:rsidRDefault="00000000" w:rsidRPr="00000000" w14:paraId="0000010E">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índices educacionais de todo o Brasil para entender como minha escola se compara a outras e no que preciso investir mais recursos</w:t>
      </w:r>
    </w:p>
    <w:p w:rsidR="00000000" w:rsidDel="00000000" w:rsidP="00000000" w:rsidRDefault="00000000" w:rsidRPr="00000000" w14:paraId="0000010F">
      <w:pPr>
        <w:spacing w:line="276" w:lineRule="auto"/>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10">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Paulo Freitas (secretário de educação)</w:t>
      </w:r>
    </w:p>
    <w:p w:rsidR="00000000" w:rsidDel="00000000" w:rsidP="00000000" w:rsidRDefault="00000000" w:rsidRPr="00000000" w14:paraId="00000111">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os índices de educação no meu estado e país.</w:t>
      </w:r>
    </w:p>
    <w:p w:rsidR="00000000" w:rsidDel="00000000" w:rsidP="00000000" w:rsidRDefault="00000000" w:rsidRPr="00000000" w14:paraId="00000112">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poder contactar a Falconi para saber como resolver meus problemas</w:t>
      </w:r>
    </w:p>
    <w:p w:rsidR="00000000" w:rsidDel="00000000" w:rsidP="00000000" w:rsidRDefault="00000000" w:rsidRPr="00000000" w14:paraId="00000113">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 índice de todas as  escolas que eu gerencio, seus problemas e como foram resolvidos para saber como distribuir recursos.</w:t>
      </w:r>
    </w:p>
    <w:p w:rsidR="00000000" w:rsidDel="00000000" w:rsidP="00000000" w:rsidRDefault="00000000" w:rsidRPr="00000000" w14:paraId="00000114">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5">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qsh70q" w:id="29"/>
      <w:bookmarkEnd w:id="29"/>
      <w:r w:rsidDel="00000000" w:rsidR="00000000" w:rsidRPr="00000000">
        <w:rPr>
          <w:rFonts w:ascii="Space Mono" w:cs="Space Mono" w:eastAsia="Space Mono" w:hAnsi="Space Mono"/>
          <w:b w:val="1"/>
          <w:sz w:val="32"/>
          <w:szCs w:val="32"/>
          <w:rtl w:val="0"/>
        </w:rPr>
        <w:t xml:space="preserve">Arquitetura do Sistema</w:t>
      </w:r>
      <w:r w:rsidDel="00000000" w:rsidR="00000000" w:rsidRPr="00000000">
        <w:rPr>
          <w:rtl w:val="0"/>
        </w:rPr>
      </w:r>
    </w:p>
    <w:p w:rsidR="00000000" w:rsidDel="00000000" w:rsidP="00000000" w:rsidRDefault="00000000" w:rsidRPr="00000000" w14:paraId="00000116">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as4poj" w:id="30"/>
      <w:bookmarkEnd w:id="30"/>
      <w:r w:rsidDel="00000000" w:rsidR="00000000" w:rsidRPr="00000000">
        <w:rPr>
          <w:rFonts w:ascii="Space Mono" w:cs="Space Mono" w:eastAsia="Space Mono" w:hAnsi="Space Mono"/>
          <w:b w:val="1"/>
          <w:rtl w:val="0"/>
        </w:rPr>
        <w:t xml:space="preserve">Módulos do Sistema e Visão Geral (Big Picture)</w:t>
      </w:r>
    </w:p>
    <w:p w:rsidR="00000000" w:rsidDel="00000000" w:rsidP="00000000" w:rsidRDefault="00000000" w:rsidRPr="00000000" w14:paraId="0000011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Diagrama representando hardware e software. </w:t>
      </w:r>
    </w:p>
    <w:p w:rsidR="00000000" w:rsidDel="00000000" w:rsidP="00000000" w:rsidRDefault="00000000" w:rsidRPr="00000000" w14:paraId="00000118">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19">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A">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C">
      <w:pPr>
        <w:spacing w:line="276" w:lineRule="auto"/>
        <w:ind w:left="450" w:firstLine="0"/>
        <w:jc w:val="both"/>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1D">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pxezwc" w:id="31"/>
      <w:bookmarkEnd w:id="31"/>
      <w:r w:rsidDel="00000000" w:rsidR="00000000" w:rsidRPr="00000000">
        <w:rPr>
          <w:rFonts w:ascii="Space Mono" w:cs="Space Mono" w:eastAsia="Space Mono" w:hAnsi="Space Mono"/>
          <w:b w:val="1"/>
          <w:rtl w:val="0"/>
        </w:rPr>
        <w:t xml:space="preserve">Descrição dos Subsistemas</w:t>
      </w:r>
    </w:p>
    <w:p w:rsidR="00000000" w:rsidDel="00000000" w:rsidP="00000000" w:rsidRDefault="00000000" w:rsidRPr="00000000" w14:paraId="0000011F">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0">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2">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49x2ik5" w:id="32"/>
      <w:bookmarkEnd w:id="32"/>
      <w:r w:rsidDel="00000000" w:rsidR="00000000" w:rsidRPr="00000000">
        <w:rPr>
          <w:rFonts w:ascii="Space Mono" w:cs="Space Mono" w:eastAsia="Space Mono" w:hAnsi="Space Mono"/>
          <w:b w:val="1"/>
          <w:color w:val="000000"/>
          <w:sz w:val="24"/>
          <w:szCs w:val="24"/>
          <w:rtl w:val="0"/>
        </w:rPr>
        <w:t xml:space="preserve">Users Stories dos subsistemas</w:t>
      </w:r>
    </w:p>
    <w:p w:rsidR="00000000" w:rsidDel="00000000" w:rsidP="00000000" w:rsidRDefault="00000000" w:rsidRPr="00000000" w14:paraId="0000012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4">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as users stories da seção 3.2 quais correspondem a cada subsistema.</w:t>
      </w:r>
    </w:p>
    <w:p w:rsidR="00000000" w:rsidDel="00000000" w:rsidP="00000000" w:rsidRDefault="00000000" w:rsidRPr="00000000" w14:paraId="0000012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6">
      <w:pPr>
        <w:pStyle w:val="Heading3"/>
        <w:numPr>
          <w:ilvl w:val="2"/>
          <w:numId w:val="9"/>
        </w:numPr>
        <w:spacing w:after="0" w:before="0" w:line="276" w:lineRule="auto"/>
        <w:ind w:left="2160" w:hanging="360"/>
        <w:jc w:val="both"/>
        <w:rPr>
          <w:rFonts w:ascii="Space Mono" w:cs="Space Mono" w:eastAsia="Space Mono" w:hAnsi="Space Mono"/>
          <w:b w:val="1"/>
          <w:sz w:val="24"/>
          <w:szCs w:val="24"/>
        </w:rPr>
      </w:pPr>
      <w:bookmarkStart w:colFirst="0" w:colLast="0" w:name="_2p2csry" w:id="33"/>
      <w:bookmarkEnd w:id="33"/>
      <w:r w:rsidDel="00000000" w:rsidR="00000000" w:rsidRPr="00000000">
        <w:rPr>
          <w:rFonts w:ascii="Space Mono" w:cs="Space Mono" w:eastAsia="Space Mono" w:hAnsi="Space Mono"/>
          <w:b w:val="1"/>
          <w:color w:val="000000"/>
          <w:sz w:val="24"/>
          <w:szCs w:val="24"/>
          <w:rtl w:val="0"/>
        </w:rPr>
        <w:t xml:space="preserve">Requisitos de software</w:t>
      </w:r>
    </w:p>
    <w:p w:rsidR="00000000" w:rsidDel="00000000" w:rsidP="00000000" w:rsidRDefault="00000000" w:rsidRPr="00000000" w14:paraId="0000012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 total de tecnologias utilizadas na aplicação, da seção 4.4, quais  correspondem a cada subsistema.</w:t>
      </w:r>
    </w:p>
    <w:p w:rsidR="00000000" w:rsidDel="00000000" w:rsidP="00000000" w:rsidRDefault="00000000" w:rsidRPr="00000000" w14:paraId="00000129">
      <w:pPr>
        <w:pStyle w:val="Heading3"/>
        <w:numPr>
          <w:ilvl w:val="2"/>
          <w:numId w:val="9"/>
        </w:numPr>
        <w:spacing w:after="0" w:before="0" w:line="276" w:lineRule="auto"/>
        <w:ind w:left="2160" w:hanging="360"/>
        <w:jc w:val="both"/>
        <w:rPr>
          <w:rFonts w:ascii="Space Mono" w:cs="Space Mono" w:eastAsia="Space Mono" w:hAnsi="Space Mono"/>
          <w:b w:val="1"/>
          <w:color w:val="434343"/>
          <w:sz w:val="24"/>
          <w:szCs w:val="24"/>
        </w:rPr>
      </w:pPr>
      <w:bookmarkStart w:colFirst="0" w:colLast="0" w:name="_erirptnk2qil" w:id="34"/>
      <w:bookmarkEnd w:id="34"/>
      <w:r w:rsidDel="00000000" w:rsidR="00000000" w:rsidRPr="00000000">
        <w:rPr>
          <w:rFonts w:ascii="Space Mono" w:cs="Space Mono" w:eastAsia="Space Mono" w:hAnsi="Space Mono"/>
          <w:b w:val="1"/>
          <w:color w:val="000000"/>
          <w:sz w:val="24"/>
          <w:szCs w:val="24"/>
          <w:rtl w:val="0"/>
        </w:rPr>
        <w:t xml:space="preserve">Documentação via Postman</w:t>
      </w:r>
    </w:p>
    <w:p w:rsidR="00000000" w:rsidDel="00000000" w:rsidP="00000000" w:rsidRDefault="00000000" w:rsidRPr="00000000" w14:paraId="0000012A">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B">
      <w:pPr>
        <w:pStyle w:val="Heading3"/>
        <w:spacing w:after="0" w:before="0" w:line="276" w:lineRule="auto"/>
        <w:ind w:left="0" w:firstLine="720"/>
        <w:jc w:val="both"/>
        <w:rPr>
          <w:rFonts w:ascii="Manrope" w:cs="Manrope" w:eastAsia="Manrope" w:hAnsi="Manrope"/>
          <w:sz w:val="16"/>
          <w:szCs w:val="16"/>
        </w:rPr>
      </w:pPr>
      <w:bookmarkStart w:colFirst="0" w:colLast="0" w:name="_2tqxxfctqj73" w:id="35"/>
      <w:bookmarkEnd w:id="35"/>
      <w:r w:rsidDel="00000000" w:rsidR="00000000" w:rsidRPr="00000000">
        <w:rPr>
          <w:rFonts w:ascii="Space Mono" w:cs="Space Mono" w:eastAsia="Space Mono" w:hAnsi="Space Mono"/>
          <w:b w:val="1"/>
          <w:color w:val="000000"/>
          <w:sz w:val="20"/>
          <w:szCs w:val="20"/>
          <w:rtl w:val="0"/>
        </w:rPr>
        <w:t xml:space="preserve">Networks (redes escolares)</w:t>
      </w:r>
      <w:r w:rsidDel="00000000" w:rsidR="00000000" w:rsidRPr="00000000">
        <w:rPr>
          <w:rtl w:val="0"/>
        </w:rPr>
      </w:r>
    </w:p>
    <w:p w:rsidR="00000000" w:rsidDel="00000000" w:rsidP="00000000" w:rsidRDefault="00000000" w:rsidRPr="00000000" w14:paraId="0000012C">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redes de escola registradas, faça uma requisição GET através da URL “/networks”. Os resultados serão ordenados alfabeticamente pelo atributo “name”.</w:t>
      </w:r>
    </w:p>
    <w:p w:rsidR="00000000" w:rsidDel="00000000" w:rsidP="00000000" w:rsidRDefault="00000000" w:rsidRPr="00000000" w14:paraId="0000012D">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redes, faça uma requisição POST através da URL “/networkinsert” com os parâmetros “name” (text) e “type” (text “public” ou “private”), respectivamente nome da rede e tipo público ou privado. O “id” é autoincrementado.</w:t>
      </w:r>
    </w:p>
    <w:p w:rsidR="00000000" w:rsidDel="00000000" w:rsidP="00000000" w:rsidRDefault="00000000" w:rsidRPr="00000000" w14:paraId="0000012E">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redes, faça uma requisição POST através da URL “/networkdelete” com o parâmetro “id” (integer).</w:t>
      </w:r>
    </w:p>
    <w:p w:rsidR="00000000" w:rsidDel="00000000" w:rsidP="00000000" w:rsidRDefault="00000000" w:rsidRPr="00000000" w14:paraId="0000012F">
      <w:pPr>
        <w:spacing w:line="276"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redes, faça uma requisição POST através da URL “/networkupdate” com as modificações desejadas nos parâmetros “name” (text) e “type” (text “public” ou “private”) e o id do registro desejado.</w:t>
      </w:r>
    </w:p>
    <w:p w:rsidR="00000000" w:rsidDel="00000000" w:rsidP="00000000" w:rsidRDefault="00000000" w:rsidRPr="00000000" w14:paraId="00000130">
      <w:pPr>
        <w:spacing w:line="276" w:lineRule="auto"/>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1">
      <w:pPr>
        <w:pStyle w:val="Heading3"/>
        <w:spacing w:after="0" w:before="0" w:line="276" w:lineRule="auto"/>
        <w:ind w:firstLine="720"/>
        <w:jc w:val="both"/>
        <w:rPr>
          <w:rFonts w:ascii="Manrope" w:cs="Manrope" w:eastAsia="Manrope" w:hAnsi="Manrope"/>
          <w:sz w:val="16"/>
          <w:szCs w:val="16"/>
        </w:rPr>
      </w:pPr>
      <w:bookmarkStart w:colFirst="0" w:colLast="0" w:name="_u1kw8bpov3ye" w:id="36"/>
      <w:bookmarkEnd w:id="36"/>
      <w:r w:rsidDel="00000000" w:rsidR="00000000" w:rsidRPr="00000000">
        <w:rPr>
          <w:rFonts w:ascii="Space Mono" w:cs="Space Mono" w:eastAsia="Space Mono" w:hAnsi="Space Mono"/>
          <w:b w:val="1"/>
          <w:color w:val="000000"/>
          <w:sz w:val="20"/>
          <w:szCs w:val="20"/>
          <w:rtl w:val="0"/>
        </w:rPr>
        <w:t xml:space="preserve">Network managers (gestores de rede)</w:t>
      </w:r>
      <w:r w:rsidDel="00000000" w:rsidR="00000000" w:rsidRPr="00000000">
        <w:rPr>
          <w:rtl w:val="0"/>
        </w:rPr>
      </w:r>
    </w:p>
    <w:p w:rsidR="00000000" w:rsidDel="00000000" w:rsidP="00000000" w:rsidRDefault="00000000" w:rsidRPr="00000000" w14:paraId="0000013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gestores de rede resgistrados, faça uma requisição GET através da URL “/networkmanagers”. Os resultados serão ordenados alfabeticamente pelo atributo “name”.</w:t>
      </w:r>
    </w:p>
    <w:p w:rsidR="00000000" w:rsidDel="00000000" w:rsidP="00000000" w:rsidRDefault="00000000" w:rsidRPr="00000000" w14:paraId="0000013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gestores, faça uma requisição POST através da URL “/networkmanagerinsert” com os parâmetros “cpf” (numeric), “email” (text), “name” (text) e “network_id” (integer), respectivamente o CPF do gestor, seu e-mail, seu nome completo e o id da rede que ele gerencia.</w:t>
      </w:r>
    </w:p>
    <w:p w:rsidR="00000000" w:rsidDel="00000000" w:rsidP="00000000" w:rsidRDefault="00000000" w:rsidRPr="00000000" w14:paraId="0000013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gestores, faça uma requisição POST através da URL “/networkmanagerdelete” com o parâmetro “network_id” (integer), referente ao id da rede à qual o gestor  está conectado.</w:t>
      </w:r>
    </w:p>
    <w:p w:rsidR="00000000" w:rsidDel="00000000" w:rsidP="00000000" w:rsidRDefault="00000000" w:rsidRPr="00000000" w14:paraId="0000013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gestores, faça uma requisição POST através da URL “/networkmanagerupdate” com as modificações desejadas nos parâmetros “cpf” (numeric), “email” (text), “name” (text) e o id de rede para localização do registro. Note que não é possível modificar o a rede de um gestor já cadastrado no sistema. Assim, se esse feito for necessário, dever-se-á excluir o cadastro existente e registrar o gestor novamente com as informações corretas.</w:t>
      </w:r>
    </w:p>
    <w:p w:rsidR="00000000" w:rsidDel="00000000" w:rsidP="00000000" w:rsidRDefault="00000000" w:rsidRPr="00000000" w14:paraId="00000136">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7">
      <w:pPr>
        <w:pStyle w:val="Heading3"/>
        <w:spacing w:after="0" w:before="0" w:line="276" w:lineRule="auto"/>
        <w:ind w:firstLine="720"/>
        <w:jc w:val="both"/>
        <w:rPr>
          <w:rFonts w:ascii="Manrope" w:cs="Manrope" w:eastAsia="Manrope" w:hAnsi="Manrope"/>
          <w:sz w:val="16"/>
          <w:szCs w:val="16"/>
        </w:rPr>
      </w:pPr>
      <w:bookmarkStart w:colFirst="0" w:colLast="0" w:name="_oiyr6x0uoaq" w:id="37"/>
      <w:bookmarkEnd w:id="37"/>
      <w:r w:rsidDel="00000000" w:rsidR="00000000" w:rsidRPr="00000000">
        <w:rPr>
          <w:rFonts w:ascii="Space Mono" w:cs="Space Mono" w:eastAsia="Space Mono" w:hAnsi="Space Mono"/>
          <w:b w:val="1"/>
          <w:color w:val="000000"/>
          <w:sz w:val="20"/>
          <w:szCs w:val="20"/>
          <w:rtl w:val="0"/>
        </w:rPr>
        <w:t xml:space="preserve">School (Escolas)</w:t>
      </w:r>
      <w:r w:rsidDel="00000000" w:rsidR="00000000" w:rsidRPr="00000000">
        <w:rPr>
          <w:rtl w:val="0"/>
        </w:rPr>
      </w:r>
    </w:p>
    <w:p w:rsidR="00000000" w:rsidDel="00000000" w:rsidP="00000000" w:rsidRDefault="00000000" w:rsidRPr="00000000" w14:paraId="0000013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escolas registradas, faça uma requisição GET através da URL “/schools”. Os resultados serão ordenados alfabeticamente pelo atributo “name”.</w:t>
      </w:r>
    </w:p>
    <w:p w:rsidR="00000000" w:rsidDel="00000000" w:rsidP="00000000" w:rsidRDefault="00000000" w:rsidRPr="00000000" w14:paraId="0000013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escolas, faça uma requisição POST através da URL “/schoolinsert” com os parâmetros “name” (string), “number_of_students” (integer), “number_of_employees” (integer),  “school_census_id” (integer), “type_of_institution” (string entre “public” e “private”), “network_id”  (integer) e “cnpj” (numeric), referentes ao nome da escola, número de alunos, número de funcionários, ID no Censo Escolar, tipo de instituição, id da rede escolar e CNPJ. </w:t>
      </w:r>
    </w:p>
    <w:p w:rsidR="00000000" w:rsidDel="00000000" w:rsidP="00000000" w:rsidRDefault="00000000" w:rsidRPr="00000000" w14:paraId="0000013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escolas, faça uma requisição POST através da URL “/schooldelete” com o parâmetro “cnpj” (numeric).</w:t>
      </w:r>
    </w:p>
    <w:p w:rsidR="00000000" w:rsidDel="00000000" w:rsidP="00000000" w:rsidRDefault="00000000" w:rsidRPr="00000000" w14:paraId="0000013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escolas, faça uma requisição POST através da URL “/schoolupdate” com os parâmetros com as modificações desejadas nos parâmetros  “name” (string), “number_of_students” (integer), “number_of_employees” (integer),  “school_census_id” (integer), “type_of_institution” (string entre “public” e “private”), “network_id” (integer) e o ”cnpj” (numeric) para localização do registro. Não é possível mudar o atributo “cnpj”.</w:t>
      </w:r>
    </w:p>
    <w:p w:rsidR="00000000" w:rsidDel="00000000" w:rsidP="00000000" w:rsidRDefault="00000000" w:rsidRPr="00000000" w14:paraId="0000013C">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D">
      <w:pPr>
        <w:pStyle w:val="Heading3"/>
        <w:spacing w:after="0" w:before="0" w:line="276" w:lineRule="auto"/>
        <w:ind w:firstLine="720"/>
        <w:jc w:val="both"/>
        <w:rPr>
          <w:rFonts w:ascii="Manrope" w:cs="Manrope" w:eastAsia="Manrope" w:hAnsi="Manrope"/>
          <w:sz w:val="16"/>
          <w:szCs w:val="16"/>
        </w:rPr>
      </w:pPr>
      <w:bookmarkStart w:colFirst="0" w:colLast="0" w:name="_hp7lrqa76epk" w:id="38"/>
      <w:bookmarkEnd w:id="38"/>
      <w:r w:rsidDel="00000000" w:rsidR="00000000" w:rsidRPr="00000000">
        <w:rPr>
          <w:rFonts w:ascii="Space Mono" w:cs="Space Mono" w:eastAsia="Space Mono" w:hAnsi="Space Mono"/>
          <w:b w:val="1"/>
          <w:color w:val="000000"/>
          <w:sz w:val="20"/>
          <w:szCs w:val="20"/>
          <w:rtl w:val="0"/>
        </w:rPr>
        <w:t xml:space="preserve">School Managers (gestores de escola)</w:t>
      </w:r>
      <w:r w:rsidDel="00000000" w:rsidR="00000000" w:rsidRPr="00000000">
        <w:rPr>
          <w:rtl w:val="0"/>
        </w:rPr>
      </w:r>
    </w:p>
    <w:p w:rsidR="00000000" w:rsidDel="00000000" w:rsidP="00000000" w:rsidRDefault="00000000" w:rsidRPr="00000000" w14:paraId="0000013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os gestores de escola registrados, faça uma requisição GET através da URL “/schoolmanagers”. Os resultados serão ordenados numericamente pelo atributo “name”.</w:t>
      </w:r>
    </w:p>
    <w:p w:rsidR="00000000" w:rsidDel="00000000" w:rsidP="00000000" w:rsidRDefault="00000000" w:rsidRPr="00000000" w14:paraId="0000013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escolas, faça uma requisição POST através da URL “/schoolmanagerinsert” com os parâmetros “name” (string), “email” (string), “school_cnpj” (numeric) e “cpf” (numeric).</w:t>
      </w:r>
    </w:p>
    <w:p w:rsidR="00000000" w:rsidDel="00000000" w:rsidP="00000000" w:rsidRDefault="00000000" w:rsidRPr="00000000" w14:paraId="0000014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escolas, faça uma requisição POST através da URL “/schoolmanager” com o parâmetro “cpf” (numeric).</w:t>
      </w:r>
    </w:p>
    <w:p w:rsidR="00000000" w:rsidDel="00000000" w:rsidP="00000000" w:rsidRDefault="00000000" w:rsidRPr="00000000" w14:paraId="0000014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2">
      <w:pPr>
        <w:pStyle w:val="Heading3"/>
        <w:spacing w:after="0" w:before="0" w:line="276" w:lineRule="auto"/>
        <w:ind w:firstLine="720"/>
        <w:jc w:val="both"/>
        <w:rPr>
          <w:rFonts w:ascii="Manrope" w:cs="Manrope" w:eastAsia="Manrope" w:hAnsi="Manrope"/>
          <w:sz w:val="16"/>
          <w:szCs w:val="16"/>
        </w:rPr>
      </w:pPr>
      <w:bookmarkStart w:colFirst="0" w:colLast="0" w:name="_e2nlcq1kv2wx" w:id="39"/>
      <w:bookmarkEnd w:id="39"/>
      <w:r w:rsidDel="00000000" w:rsidR="00000000" w:rsidRPr="00000000">
        <w:rPr>
          <w:rFonts w:ascii="Space Mono" w:cs="Space Mono" w:eastAsia="Space Mono" w:hAnsi="Space Mono"/>
          <w:b w:val="1"/>
          <w:color w:val="000000"/>
          <w:sz w:val="20"/>
          <w:szCs w:val="20"/>
          <w:rtl w:val="0"/>
        </w:rPr>
        <w:t xml:space="preserve">Diagnosis (diagnósticos)</w:t>
      </w:r>
      <w:r w:rsidDel="00000000" w:rsidR="00000000" w:rsidRPr="00000000">
        <w:rPr>
          <w:rtl w:val="0"/>
        </w:rPr>
      </w:r>
    </w:p>
    <w:p w:rsidR="00000000" w:rsidDel="00000000" w:rsidP="00000000" w:rsidRDefault="00000000" w:rsidRPr="00000000" w14:paraId="0000014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diagnósticos (agendas e/ou questionários) registrados, faça uma requisição GET através da URL “/diagnoses”. Os resultados serão ordenados alfabeticamente pelo atributo “name”.</w:t>
      </w:r>
    </w:p>
    <w:p w:rsidR="00000000" w:rsidDel="00000000" w:rsidP="00000000" w:rsidRDefault="00000000" w:rsidRPr="00000000" w14:paraId="0000014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diagnósticos, faça uma requisição POST através da URL “/diagnosisinsert” com os parâmetros “name” (string), “description” (string) e “answer_time” (integer).</w:t>
      </w:r>
    </w:p>
    <w:p w:rsidR="00000000" w:rsidDel="00000000" w:rsidP="00000000" w:rsidRDefault="00000000" w:rsidRPr="00000000" w14:paraId="0000014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diagnósticos, faça uma requisição POST através da URL “/diagnosisdelete” com o parâmetro “id” (integer).</w:t>
      </w:r>
    </w:p>
    <w:p w:rsidR="00000000" w:rsidDel="00000000" w:rsidP="00000000" w:rsidRDefault="00000000" w:rsidRPr="00000000" w14:paraId="00000146">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7">
      <w:pPr>
        <w:pStyle w:val="Heading3"/>
        <w:spacing w:after="0" w:before="0" w:line="276" w:lineRule="auto"/>
        <w:ind w:firstLine="720"/>
        <w:jc w:val="both"/>
        <w:rPr>
          <w:rFonts w:ascii="Manrope" w:cs="Manrope" w:eastAsia="Manrope" w:hAnsi="Manrope"/>
          <w:sz w:val="16"/>
          <w:szCs w:val="16"/>
        </w:rPr>
      </w:pPr>
      <w:bookmarkStart w:colFirst="0" w:colLast="0" w:name="_8q2zldi8feib" w:id="40"/>
      <w:bookmarkEnd w:id="40"/>
      <w:r w:rsidDel="00000000" w:rsidR="00000000" w:rsidRPr="00000000">
        <w:rPr>
          <w:rFonts w:ascii="Space Mono" w:cs="Space Mono" w:eastAsia="Space Mono" w:hAnsi="Space Mono"/>
          <w:b w:val="1"/>
          <w:color w:val="000000"/>
          <w:sz w:val="20"/>
          <w:szCs w:val="20"/>
          <w:rtl w:val="0"/>
        </w:rPr>
        <w:t xml:space="preserve">Axis (Eixos)</w:t>
      </w:r>
      <w:r w:rsidDel="00000000" w:rsidR="00000000" w:rsidRPr="00000000">
        <w:rPr>
          <w:rtl w:val="0"/>
        </w:rPr>
      </w:r>
    </w:p>
    <w:p w:rsidR="00000000" w:rsidDel="00000000" w:rsidP="00000000" w:rsidRDefault="00000000" w:rsidRPr="00000000" w14:paraId="0000014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eixos registrados, faça uma requisição GET através da URL “/axes”. Os resultados serão ordenados alfabeticamente pelo atributo “name”.</w:t>
      </w:r>
    </w:p>
    <w:p w:rsidR="00000000" w:rsidDel="00000000" w:rsidP="00000000" w:rsidRDefault="00000000" w:rsidRPr="00000000" w14:paraId="0000014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“/axisinsert” com os parâmetros “name” (string), “subdivision_name” (string), “position” (integer)  e “diagnosis_id” (integer), referente ao diagnóstico ao qual o eixo pertence. O id é autoincrementado.</w:t>
      </w:r>
    </w:p>
    <w:p w:rsidR="00000000" w:rsidDel="00000000" w:rsidP="00000000" w:rsidRDefault="00000000" w:rsidRPr="00000000" w14:paraId="0000014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eixos, faça uma requisição POST através da URL “/axisdelete” com o parâmetro “id” (integer).</w:t>
      </w:r>
    </w:p>
    <w:p w:rsidR="00000000" w:rsidDel="00000000" w:rsidP="00000000" w:rsidRDefault="00000000" w:rsidRPr="00000000" w14:paraId="0000014B">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atualizar eixos, </w:t>
      </w:r>
    </w:p>
    <w:p w:rsidR="00000000" w:rsidDel="00000000" w:rsidP="00000000" w:rsidRDefault="00000000" w:rsidRPr="00000000" w14:paraId="0000014C">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D">
      <w:pPr>
        <w:pStyle w:val="Heading3"/>
        <w:spacing w:after="0" w:before="0" w:line="276" w:lineRule="auto"/>
        <w:ind w:firstLine="720"/>
        <w:jc w:val="both"/>
        <w:rPr>
          <w:rFonts w:ascii="Manrope" w:cs="Manrope" w:eastAsia="Manrope" w:hAnsi="Manrope"/>
          <w:sz w:val="16"/>
          <w:szCs w:val="16"/>
        </w:rPr>
      </w:pPr>
      <w:bookmarkStart w:colFirst="0" w:colLast="0" w:name="_vsnfksn323m8" w:id="41"/>
      <w:bookmarkEnd w:id="41"/>
      <w:r w:rsidDel="00000000" w:rsidR="00000000" w:rsidRPr="00000000">
        <w:rPr>
          <w:rFonts w:ascii="Space Mono" w:cs="Space Mono" w:eastAsia="Space Mono" w:hAnsi="Space Mono"/>
          <w:b w:val="1"/>
          <w:color w:val="000000"/>
          <w:sz w:val="20"/>
          <w:szCs w:val="20"/>
          <w:rtl w:val="0"/>
        </w:rPr>
        <w:t xml:space="preserve">Axis Subdivisions (Subdivisão de Eixos)</w:t>
      </w:r>
      <w:r w:rsidDel="00000000" w:rsidR="00000000" w:rsidRPr="00000000">
        <w:rPr>
          <w:rtl w:val="0"/>
        </w:rPr>
      </w:r>
    </w:p>
    <w:p w:rsidR="00000000" w:rsidDel="00000000" w:rsidP="00000000" w:rsidRDefault="00000000" w:rsidRPr="00000000" w14:paraId="0000014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subeixos registrados, faça uma requisição GET através da URL “/axissubdivisions”. Os resultados serão ordenados alfabeticamente pelo atributo “name”.</w:t>
      </w:r>
    </w:p>
    <w:p w:rsidR="00000000" w:rsidDel="00000000" w:rsidP="00000000" w:rsidRDefault="00000000" w:rsidRPr="00000000" w14:paraId="0000014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“/axissubdivisioninsert” com os parâmetros “name” (string), “axis_id” (integer) e “diagnosis_id” (integer), referentes ao diagnóstico e eixo aos quais o subeixo pertence. O id é autoincrementado.</w:t>
      </w:r>
    </w:p>
    <w:p w:rsidR="00000000" w:rsidDel="00000000" w:rsidP="00000000" w:rsidRDefault="00000000" w:rsidRPr="00000000" w14:paraId="00000150">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subeixos, faça uma requisição POST através da URL “/axissubdivisiondelete” com o parâmetro “id” (integer).</w:t>
      </w:r>
    </w:p>
    <w:p w:rsidR="00000000" w:rsidDel="00000000" w:rsidP="00000000" w:rsidRDefault="00000000" w:rsidRPr="00000000" w14:paraId="00000151">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2">
      <w:pPr>
        <w:pStyle w:val="Heading3"/>
        <w:spacing w:after="0" w:before="0" w:line="276" w:lineRule="auto"/>
        <w:ind w:firstLine="720"/>
        <w:jc w:val="both"/>
        <w:rPr>
          <w:rFonts w:ascii="Manrope" w:cs="Manrope" w:eastAsia="Manrope" w:hAnsi="Manrope"/>
          <w:sz w:val="16"/>
          <w:szCs w:val="16"/>
        </w:rPr>
      </w:pPr>
      <w:bookmarkStart w:colFirst="0" w:colLast="0" w:name="_el0dynxit6qu" w:id="42"/>
      <w:bookmarkEnd w:id="42"/>
      <w:r w:rsidDel="00000000" w:rsidR="00000000" w:rsidRPr="00000000">
        <w:rPr>
          <w:rFonts w:ascii="Space Mono" w:cs="Space Mono" w:eastAsia="Space Mono" w:hAnsi="Space Mono"/>
          <w:b w:val="1"/>
          <w:color w:val="000000"/>
          <w:sz w:val="20"/>
          <w:szCs w:val="20"/>
          <w:rtl w:val="0"/>
        </w:rPr>
        <w:t xml:space="preserve">Questions (Questões)</w:t>
      </w:r>
      <w:r w:rsidDel="00000000" w:rsidR="00000000" w:rsidRPr="00000000">
        <w:rPr>
          <w:rtl w:val="0"/>
        </w:rPr>
      </w:r>
    </w:p>
    <w:p w:rsidR="00000000" w:rsidDel="00000000" w:rsidP="00000000" w:rsidRDefault="00000000" w:rsidRPr="00000000" w14:paraId="0000015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questões registradas, faça uma requisição GET através da URL “/questions”. Os resultados serão ordenados alfabeticamente pelo atributo “position”.</w:t>
      </w:r>
    </w:p>
    <w:p w:rsidR="00000000" w:rsidDel="00000000" w:rsidP="00000000" w:rsidRDefault="00000000" w:rsidRPr="00000000" w14:paraId="0000015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eixos, faça uma requisição POST através da URL “/questioninsert” com os parâmetros “text” (string), “position” (integer), “weight” (integer), “axis_subdivision_id”, “axis_id”, “diagnosis_id”, referentes ao diagnóstico, eixo e subeixo aos quais a questão pertence. O id é autoincrementado.</w:t>
      </w:r>
    </w:p>
    <w:p w:rsidR="00000000" w:rsidDel="00000000" w:rsidP="00000000" w:rsidRDefault="00000000" w:rsidRPr="00000000" w14:paraId="00000155">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questões, faça uma requisição POST através da URL “/questiondelete” com o parâmetro “id” (integer).</w:t>
      </w:r>
    </w:p>
    <w:p w:rsidR="00000000" w:rsidDel="00000000" w:rsidP="00000000" w:rsidRDefault="00000000" w:rsidRPr="00000000" w14:paraId="00000156">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7">
      <w:pPr>
        <w:pStyle w:val="Heading3"/>
        <w:spacing w:after="0" w:before="0" w:line="276" w:lineRule="auto"/>
        <w:ind w:firstLine="720"/>
        <w:jc w:val="both"/>
        <w:rPr>
          <w:rFonts w:ascii="Manrope" w:cs="Manrope" w:eastAsia="Manrope" w:hAnsi="Manrope"/>
          <w:sz w:val="16"/>
          <w:szCs w:val="16"/>
        </w:rPr>
      </w:pPr>
      <w:bookmarkStart w:colFirst="0" w:colLast="0" w:name="_dn9q83534dsz" w:id="43"/>
      <w:bookmarkEnd w:id="43"/>
      <w:r w:rsidDel="00000000" w:rsidR="00000000" w:rsidRPr="00000000">
        <w:rPr>
          <w:rFonts w:ascii="Space Mono" w:cs="Space Mono" w:eastAsia="Space Mono" w:hAnsi="Space Mono"/>
          <w:b w:val="1"/>
          <w:color w:val="000000"/>
          <w:sz w:val="20"/>
          <w:szCs w:val="20"/>
          <w:rtl w:val="0"/>
        </w:rPr>
        <w:t xml:space="preserve">Options (Opções/Alternativas)</w:t>
      </w:r>
      <w:r w:rsidDel="00000000" w:rsidR="00000000" w:rsidRPr="00000000">
        <w:rPr>
          <w:rtl w:val="0"/>
        </w:rPr>
      </w:r>
    </w:p>
    <w:p w:rsidR="00000000" w:rsidDel="00000000" w:rsidP="00000000" w:rsidRDefault="00000000" w:rsidRPr="00000000" w14:paraId="0000015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alternativas registradas, faça uma requisição GET através da URL “/options”. Os resultados serão ordenados alfabeticamente pelo atributo “id”.</w:t>
      </w:r>
    </w:p>
    <w:p w:rsidR="00000000" w:rsidDel="00000000" w:rsidP="00000000" w:rsidRDefault="00000000" w:rsidRPr="00000000" w14:paraId="0000015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alternativas, faça uma requisição POST através da URL “/optioninsert” com os parâmetros “text” (string), “weight” (integer), question_id (integer), “axis_subdivision_id”, “axis_id”, “diagnosis_id”, referentes ao diagnóstico, eixo, subeixo e questão aos quais a questão pertence. O id é autoincrementado.</w:t>
      </w:r>
    </w:p>
    <w:p w:rsidR="00000000" w:rsidDel="00000000" w:rsidP="00000000" w:rsidRDefault="00000000" w:rsidRPr="00000000" w14:paraId="0000015A">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alternativas, faça uma requisição POST através da URL “/optiondelete” com o parâmetro “id” (integer).</w:t>
      </w:r>
    </w:p>
    <w:p w:rsidR="00000000" w:rsidDel="00000000" w:rsidP="00000000" w:rsidRDefault="00000000" w:rsidRPr="00000000" w14:paraId="0000015B">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C">
      <w:pPr>
        <w:pStyle w:val="Heading3"/>
        <w:spacing w:after="0" w:before="0" w:line="276" w:lineRule="auto"/>
        <w:ind w:firstLine="720"/>
        <w:jc w:val="both"/>
        <w:rPr>
          <w:rFonts w:ascii="Manrope" w:cs="Manrope" w:eastAsia="Manrope" w:hAnsi="Manrope"/>
          <w:sz w:val="16"/>
          <w:szCs w:val="16"/>
        </w:rPr>
      </w:pPr>
      <w:bookmarkStart w:colFirst="0" w:colLast="0" w:name="_x9i1y8vho0py" w:id="44"/>
      <w:bookmarkEnd w:id="44"/>
      <w:r w:rsidDel="00000000" w:rsidR="00000000" w:rsidRPr="00000000">
        <w:rPr>
          <w:rFonts w:ascii="Space Mono" w:cs="Space Mono" w:eastAsia="Space Mono" w:hAnsi="Space Mono"/>
          <w:b w:val="1"/>
          <w:color w:val="000000"/>
          <w:sz w:val="20"/>
          <w:szCs w:val="20"/>
          <w:rtl w:val="0"/>
        </w:rPr>
        <w:t xml:space="preserve">Answers (Respostas)</w:t>
      </w:r>
      <w:r w:rsidDel="00000000" w:rsidR="00000000" w:rsidRPr="00000000">
        <w:rPr>
          <w:rtl w:val="0"/>
        </w:rPr>
      </w:r>
    </w:p>
    <w:p w:rsidR="00000000" w:rsidDel="00000000" w:rsidP="00000000" w:rsidRDefault="00000000" w:rsidRPr="00000000" w14:paraId="0000015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as respostas registradas, faça uma requisição GET através da URL “/answers”. Os resultados serão ordenados alfabeticamente pelo atributo “id”.</w:t>
      </w:r>
    </w:p>
    <w:p w:rsidR="00000000" w:rsidDel="00000000" w:rsidP="00000000" w:rsidRDefault="00000000" w:rsidRPr="00000000" w14:paraId="0000015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respostas, faça uma requisição POST através da URL “/answerinsert” com os parâmetros “extra_info” (string), “school_number_of_students” (integer), “option_id” (integer), “question_id” (integer), “axis_subdivision_id”, “axis_id”, “diagnosis_id”, “school_id (integer) e “network_id” (integer), referentes ao campo de mais anotações, número de alunos na escola associada (a ser utilizado em momento futuro), alternativa, questão, subdivisão do eixo, eixo, diagnóstico, escola e rede aos quais a questão pertence. O id é autoincrementado.</w:t>
      </w:r>
    </w:p>
    <w:p w:rsidR="00000000" w:rsidDel="00000000" w:rsidP="00000000" w:rsidRDefault="00000000" w:rsidRPr="00000000" w14:paraId="0000015F">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alternativas, faça uma requisição POST através da URL “/answerdelete” com o parâmetro “id” (integer).</w:t>
      </w:r>
    </w:p>
    <w:p w:rsidR="00000000" w:rsidDel="00000000" w:rsidP="00000000" w:rsidRDefault="00000000" w:rsidRPr="00000000" w14:paraId="00000160">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1">
      <w:pPr>
        <w:pStyle w:val="Heading3"/>
        <w:spacing w:after="0" w:before="0" w:line="276" w:lineRule="auto"/>
        <w:ind w:firstLine="720"/>
        <w:jc w:val="both"/>
        <w:rPr>
          <w:rFonts w:ascii="Manrope" w:cs="Manrope" w:eastAsia="Manrope" w:hAnsi="Manrope"/>
          <w:sz w:val="16"/>
          <w:szCs w:val="16"/>
        </w:rPr>
      </w:pPr>
      <w:bookmarkStart w:colFirst="0" w:colLast="0" w:name="_32occfoxwuhm" w:id="45"/>
      <w:bookmarkEnd w:id="45"/>
      <w:r w:rsidDel="00000000" w:rsidR="00000000" w:rsidRPr="00000000">
        <w:rPr>
          <w:rFonts w:ascii="Space Mono" w:cs="Space Mono" w:eastAsia="Space Mono" w:hAnsi="Space Mono"/>
          <w:b w:val="1"/>
          <w:color w:val="000000"/>
          <w:sz w:val="20"/>
          <w:szCs w:val="20"/>
          <w:rtl w:val="0"/>
        </w:rPr>
        <w:t xml:space="preserve">Employees (funcionários da Falconi)</w:t>
      </w:r>
      <w:r w:rsidDel="00000000" w:rsidR="00000000" w:rsidRPr="00000000">
        <w:rPr>
          <w:rtl w:val="0"/>
        </w:rPr>
      </w:r>
    </w:p>
    <w:p w:rsidR="00000000" w:rsidDel="00000000" w:rsidP="00000000" w:rsidRDefault="00000000" w:rsidRPr="00000000" w14:paraId="00000162">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funcionários da Falconi registradas, faça uma requisição GET através da URL “/employees”. Os resultados serão ordenados alfabeticamente pelo atributo “name”.</w:t>
      </w:r>
    </w:p>
    <w:p w:rsidR="00000000" w:rsidDel="00000000" w:rsidP="00000000" w:rsidRDefault="00000000" w:rsidRPr="00000000" w14:paraId="00000163">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funcionários, faça uma requisição POST através da URL “/employeeinsert” com os parâmetros “email” (string), “name” (string), “type” (string entre “admin“ e “consultant”) e “cpf” (numeric).</w:t>
      </w:r>
    </w:p>
    <w:p w:rsidR="00000000" w:rsidDel="00000000" w:rsidP="00000000" w:rsidRDefault="00000000" w:rsidRPr="00000000" w14:paraId="00000164">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funcionários, faça uma requisição POST através da URL “/employeedelete” com o parâmetro “cpf” (numeric).</w:t>
      </w:r>
    </w:p>
    <w:p w:rsidR="00000000" w:rsidDel="00000000" w:rsidP="00000000" w:rsidRDefault="00000000" w:rsidRPr="00000000" w14:paraId="00000165">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6">
      <w:pPr>
        <w:pStyle w:val="Heading3"/>
        <w:spacing w:after="0" w:before="0" w:line="276" w:lineRule="auto"/>
        <w:ind w:firstLine="720"/>
        <w:jc w:val="both"/>
        <w:rPr>
          <w:rFonts w:ascii="Manrope" w:cs="Manrope" w:eastAsia="Manrope" w:hAnsi="Manrope"/>
          <w:sz w:val="16"/>
          <w:szCs w:val="16"/>
        </w:rPr>
      </w:pPr>
      <w:bookmarkStart w:colFirst="0" w:colLast="0" w:name="_eoxaw68upzj0" w:id="46"/>
      <w:bookmarkEnd w:id="46"/>
      <w:r w:rsidDel="00000000" w:rsidR="00000000" w:rsidRPr="00000000">
        <w:rPr>
          <w:rFonts w:ascii="Space Mono" w:cs="Space Mono" w:eastAsia="Space Mono" w:hAnsi="Space Mono"/>
          <w:b w:val="1"/>
          <w:color w:val="000000"/>
          <w:sz w:val="20"/>
          <w:szCs w:val="20"/>
          <w:rtl w:val="0"/>
        </w:rPr>
        <w:t xml:space="preserve">Employee_School (tabela auxiliar)</w:t>
      </w:r>
      <w:r w:rsidDel="00000000" w:rsidR="00000000" w:rsidRPr="00000000">
        <w:rPr>
          <w:rtl w:val="0"/>
        </w:rPr>
      </w:r>
    </w:p>
    <w:p w:rsidR="00000000" w:rsidDel="00000000" w:rsidP="00000000" w:rsidRDefault="00000000" w:rsidRPr="00000000" w14:paraId="00000167">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esta tabela auxiliar, faça uma requisição GET através da URL “/employeeschools”. Os resultados serão ordenados alfabeticamente pelo atributo “cpf”.</w:t>
      </w:r>
    </w:p>
    <w:p w:rsidR="00000000" w:rsidDel="00000000" w:rsidP="00000000" w:rsidRDefault="00000000" w:rsidRPr="00000000" w14:paraId="00000168">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nesta tabela, faça uma requisição POST através da URL “/employeeschools” com os parâmetros “email_employee” (string) e “school_cnpj” (numeric).</w:t>
      </w:r>
    </w:p>
    <w:p w:rsidR="00000000" w:rsidDel="00000000" w:rsidP="00000000" w:rsidRDefault="00000000" w:rsidRPr="00000000" w14:paraId="00000169">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registros nesta tabela, faça uma requisição POST através da URL “/employeeschooldelete” com os parâmetros email_employee” (string) e “school_cnpj” (numeric).</w:t>
      </w:r>
    </w:p>
    <w:p w:rsidR="00000000" w:rsidDel="00000000" w:rsidP="00000000" w:rsidRDefault="00000000" w:rsidRPr="00000000" w14:paraId="0000016A">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B">
      <w:pPr>
        <w:pStyle w:val="Heading3"/>
        <w:spacing w:after="0" w:before="0" w:line="276" w:lineRule="auto"/>
        <w:ind w:firstLine="720"/>
        <w:jc w:val="both"/>
        <w:rPr>
          <w:rFonts w:ascii="Manrope" w:cs="Manrope" w:eastAsia="Manrope" w:hAnsi="Manrope"/>
          <w:sz w:val="16"/>
          <w:szCs w:val="16"/>
        </w:rPr>
      </w:pPr>
      <w:bookmarkStart w:colFirst="0" w:colLast="0" w:name="_9bzhu9p5oji1" w:id="47"/>
      <w:bookmarkEnd w:id="47"/>
      <w:r w:rsidDel="00000000" w:rsidR="00000000" w:rsidRPr="00000000">
        <w:rPr>
          <w:rFonts w:ascii="Space Mono" w:cs="Space Mono" w:eastAsia="Space Mono" w:hAnsi="Space Mono"/>
          <w:b w:val="1"/>
          <w:color w:val="000000"/>
          <w:sz w:val="20"/>
          <w:szCs w:val="20"/>
          <w:rtl w:val="0"/>
        </w:rPr>
        <w:t xml:space="preserve">Adresses (endereços)</w:t>
      </w:r>
      <w:r w:rsidDel="00000000" w:rsidR="00000000" w:rsidRPr="00000000">
        <w:rPr>
          <w:rtl w:val="0"/>
        </w:rPr>
      </w:r>
    </w:p>
    <w:p w:rsidR="00000000" w:rsidDel="00000000" w:rsidP="00000000" w:rsidRDefault="00000000" w:rsidRPr="00000000" w14:paraId="0000016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acessar os endereços, faça uma requisição GET através da URL “/addresses”. Os resultados serão ordenados alfabeticamente pelo atributo “cep”.</w:t>
      </w:r>
    </w:p>
    <w:p w:rsidR="00000000" w:rsidDel="00000000" w:rsidP="00000000" w:rsidRDefault="00000000" w:rsidRPr="00000000" w14:paraId="0000016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inserir endereços, faça uma requisição POST através da URL “/addressinsert” com os parâmetros “street” (text), “street_number” (integer), “neighbordhood” (text), “cep” (numeric), “city” (text) e “state” (text).</w:t>
      </w:r>
    </w:p>
    <w:p w:rsidR="00000000" w:rsidDel="00000000" w:rsidP="00000000" w:rsidRDefault="00000000" w:rsidRPr="00000000" w14:paraId="0000016E">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deletar endereços, faça uma requisição POST através da URL “/addressdelete” com os parâmetros “street” (string), “street_number” e “cep” (numeric).</w:t>
      </w:r>
    </w:p>
    <w:p w:rsidR="00000000" w:rsidDel="00000000" w:rsidP="00000000" w:rsidRDefault="00000000" w:rsidRPr="00000000" w14:paraId="0000016F">
      <w:pPr>
        <w:spacing w:line="276" w:lineRule="auto"/>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0">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1">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2">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3">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147n2zr" w:id="48"/>
      <w:bookmarkEnd w:id="48"/>
      <w:r w:rsidDel="00000000" w:rsidR="00000000" w:rsidRPr="00000000">
        <w:rPr>
          <w:rFonts w:ascii="Space Mono" w:cs="Space Mono" w:eastAsia="Space Mono" w:hAnsi="Space Mono"/>
          <w:b w:val="1"/>
          <w:rtl w:val="0"/>
        </w:rPr>
        <w:t xml:space="preserve">Tecnologias Utilizadas</w:t>
      </w:r>
    </w:p>
    <w:p w:rsidR="00000000" w:rsidDel="00000000" w:rsidP="00000000" w:rsidRDefault="00000000" w:rsidRPr="00000000" w14:paraId="0000017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5">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76">
      <w:pPr>
        <w:pStyle w:val="Heading1"/>
        <w:spacing w:after="0" w:before="360" w:line="276" w:lineRule="auto"/>
        <w:ind w:left="720" w:hanging="360"/>
        <w:jc w:val="both"/>
        <w:rPr>
          <w:rFonts w:ascii="Manrope" w:cs="Manrope" w:eastAsia="Manrope" w:hAnsi="Manrope"/>
          <w:sz w:val="20"/>
          <w:szCs w:val="20"/>
        </w:rPr>
      </w:pPr>
      <w:bookmarkStart w:colFirst="0" w:colLast="0" w:name="_jlhjnxfou1s7" w:id="49"/>
      <w:bookmarkEnd w:id="49"/>
      <w:r w:rsidDel="00000000" w:rsidR="00000000" w:rsidRPr="00000000">
        <w:rPr>
          <w:rtl w:val="0"/>
        </w:rPr>
      </w:r>
    </w:p>
    <w:tbl>
      <w:tblPr>
        <w:tblStyle w:val="Table2"/>
        <w:tblW w:w="876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20"/>
        <w:tblGridChange w:id="0">
          <w:tblGrid>
            <w:gridCol w:w="4440"/>
            <w:gridCol w:w="43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Função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Node-JS (18.0.1)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Executa scripts em JS dentro do servidor e envia os resultados para a página web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Postman (9.19.0)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testar a API do site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SqLite (</w:t>
            </w:r>
            <w:r w:rsidDel="00000000" w:rsidR="00000000" w:rsidRPr="00000000">
              <w:rPr>
                <w:color w:val="3c4043"/>
                <w:sz w:val="21"/>
                <w:szCs w:val="21"/>
                <w:highlight w:val="white"/>
                <w:rtl w:val="0"/>
              </w:rPr>
              <w:t xml:space="preserve">3.38.5)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É o banco de dados onde armazena todas as informações dos usuários, perguntas e respostas do questionário .</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HTML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organizar e apresentar toda a parte visual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CSS (4.15)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Utilizado para estilizar diferentes partes do site.</w:t>
            </w:r>
          </w:p>
        </w:tc>
      </w:tr>
      <w:tr>
        <w:trPr>
          <w:cantSplit w:val="0"/>
          <w:trHeight w:val="5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18"/>
                <w:szCs w:val="18"/>
                <w:shd w:fill="fdfdfd" w:val="clear"/>
              </w:rPr>
            </w:pPr>
            <w:r w:rsidDel="00000000" w:rsidR="00000000" w:rsidRPr="00000000">
              <w:rPr>
                <w:rFonts w:ascii="Manrope" w:cs="Manrope" w:eastAsia="Manrope" w:hAnsi="Manrope"/>
                <w:sz w:val="20"/>
                <w:szCs w:val="20"/>
                <w:rtl w:val="0"/>
              </w:rPr>
              <w:t xml:space="preserve">JavaScript (</w:t>
            </w:r>
            <w:r w:rsidDel="00000000" w:rsidR="00000000" w:rsidRPr="00000000">
              <w:rPr>
                <w:rFonts w:ascii="Manrope" w:cs="Manrope" w:eastAsia="Manrope" w:hAnsi="Manrope"/>
                <w:sz w:val="21"/>
                <w:szCs w:val="21"/>
                <w:shd w:fill="fdfdfd" w:val="clear"/>
                <w:rtl w:val="0"/>
              </w:rPr>
              <w:t xml:space="preserve">ECMAScript 2018)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linguagem de programação utilizada para todas as funções do site. </w:t>
            </w:r>
          </w:p>
        </w:tc>
      </w:tr>
    </w:tbl>
    <w:p w:rsidR="00000000" w:rsidDel="00000000" w:rsidP="00000000" w:rsidRDefault="00000000" w:rsidRPr="00000000" w14:paraId="00000185">
      <w:pPr>
        <w:pStyle w:val="Heading1"/>
        <w:spacing w:after="0" w:before="360" w:line="276" w:lineRule="auto"/>
        <w:ind w:left="720" w:hanging="360"/>
        <w:jc w:val="both"/>
        <w:rPr>
          <w:rFonts w:ascii="Manrope" w:cs="Manrope" w:eastAsia="Manrope" w:hAnsi="Manrope"/>
          <w:sz w:val="20"/>
          <w:szCs w:val="20"/>
        </w:rPr>
      </w:pPr>
      <w:bookmarkStart w:colFirst="0" w:colLast="0" w:name="_d0h93jxbwvlx" w:id="50"/>
      <w:bookmarkEnd w:id="50"/>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tbl>
      <w:tblPr>
        <w:tblStyle w:val="Table3"/>
        <w:tblW w:w="8775.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4680"/>
        <w:tblGridChange w:id="0">
          <w:tblGrid>
            <w:gridCol w:w="40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Mandar e receber informações do servidor de forma assíncrona sem interferir na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browser que o usuário utiliza para acessar o site podendo ser qualquer um. </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3ckvvd" w:id="51"/>
      <w:bookmarkEnd w:id="51"/>
      <w:r w:rsidDel="00000000" w:rsidR="00000000" w:rsidRPr="00000000">
        <w:rPr>
          <w:rFonts w:ascii="Space Mono" w:cs="Space Mono" w:eastAsia="Space Mono" w:hAnsi="Space Mono"/>
          <w:b w:val="1"/>
          <w:sz w:val="32"/>
          <w:szCs w:val="32"/>
          <w:rtl w:val="0"/>
        </w:rPr>
        <w:t xml:space="preserve">UX e UI Design</w:t>
      </w:r>
    </w:p>
    <w:p w:rsidR="00000000" w:rsidDel="00000000" w:rsidP="00000000" w:rsidRDefault="00000000" w:rsidRPr="00000000" w14:paraId="0000018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0">
      <w:pPr>
        <w:spacing w:line="276" w:lineRule="auto"/>
        <w:ind w:left="450" w:firstLine="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9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2">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ihv636" w:id="52"/>
      <w:bookmarkEnd w:id="52"/>
      <w:r w:rsidDel="00000000" w:rsidR="00000000" w:rsidRPr="00000000">
        <w:rPr>
          <w:rFonts w:ascii="Space Mono" w:cs="Space Mono" w:eastAsia="Space Mono" w:hAnsi="Space Mono"/>
          <w:b w:val="1"/>
          <w:rtl w:val="0"/>
        </w:rPr>
        <w:t xml:space="preserve">Wireframe + Storyboard</w:t>
      </w:r>
    </w:p>
    <w:p w:rsidR="00000000" w:rsidDel="00000000" w:rsidP="00000000" w:rsidRDefault="00000000" w:rsidRPr="00000000" w14:paraId="00000193">
      <w:pPr>
        <w:numPr>
          <w:ilvl w:val="0"/>
          <w:numId w:val="7"/>
        </w:numPr>
        <w:spacing w:after="0" w:afterAutospacing="0"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Link Wireframe: </w:t>
      </w:r>
      <w:hyperlink r:id="rId18">
        <w:r w:rsidDel="00000000" w:rsidR="00000000" w:rsidRPr="00000000">
          <w:rPr>
            <w:rFonts w:ascii="Manrope" w:cs="Manrope" w:eastAsia="Manrope" w:hAnsi="Manrope"/>
            <w:color w:val="1155cc"/>
            <w:sz w:val="20"/>
            <w:szCs w:val="20"/>
            <w:u w:val="single"/>
            <w:rtl w:val="0"/>
          </w:rPr>
          <w:t xml:space="preserve">https://balsamiq.cloud/s68fi9n/p703svo/rFF99</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94">
      <w:pPr>
        <w:numPr>
          <w:ilvl w:val="0"/>
          <w:numId w:val="7"/>
        </w:numPr>
        <w:spacing w:after="40" w:line="276" w:lineRule="auto"/>
        <w:ind w:left="720" w:hanging="360"/>
        <w:jc w:val="both"/>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Link Storyboard: </w:t>
      </w:r>
      <w:hyperlink r:id="rId19">
        <w:r w:rsidDel="00000000" w:rsidR="00000000" w:rsidRPr="00000000">
          <w:rPr>
            <w:rFonts w:ascii="Manrope" w:cs="Manrope" w:eastAsia="Manrope" w:hAnsi="Manrope"/>
            <w:color w:val="1155cc"/>
            <w:sz w:val="20"/>
            <w:szCs w:val="20"/>
            <w:u w:val="single"/>
            <w:rtl w:val="0"/>
          </w:rPr>
          <w:t xml:space="preserve">https://miro.com/app/board/uXjVO5cDU68=/</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95">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2hioqz" w:id="53"/>
      <w:bookmarkEnd w:id="53"/>
      <w:r w:rsidDel="00000000" w:rsidR="00000000" w:rsidRPr="00000000">
        <w:rPr>
          <w:rFonts w:ascii="Space Mono" w:cs="Space Mono" w:eastAsia="Space Mono" w:hAnsi="Space Mono"/>
          <w:b w:val="1"/>
          <w:rtl w:val="0"/>
        </w:rPr>
        <w:t xml:space="preserve">Design de Interface - Guia de Estilos</w:t>
      </w:r>
    </w:p>
    <w:p w:rsidR="00000000" w:rsidDel="00000000" w:rsidP="00000000" w:rsidRDefault="00000000" w:rsidRPr="00000000" w14:paraId="00000196">
      <w:pPr>
        <w:spacing w:after="40" w:line="276" w:lineRule="auto"/>
        <w:ind w:left="450" w:firstLine="0"/>
        <w:jc w:val="both"/>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97">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hmsyys" w:id="54"/>
      <w:bookmarkEnd w:id="54"/>
      <w:r w:rsidDel="00000000" w:rsidR="00000000" w:rsidRPr="00000000">
        <w:rPr>
          <w:rtl w:val="0"/>
        </w:rPr>
      </w:r>
    </w:p>
    <w:p w:rsidR="00000000" w:rsidDel="00000000" w:rsidP="00000000" w:rsidRDefault="00000000" w:rsidRPr="00000000" w14:paraId="00000198">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41mghml" w:id="55"/>
      <w:bookmarkEnd w:id="55"/>
      <w:r w:rsidDel="00000000" w:rsidR="00000000" w:rsidRPr="00000000">
        <w:br w:type="page"/>
      </w:r>
      <w:r w:rsidDel="00000000" w:rsidR="00000000" w:rsidRPr="00000000">
        <w:rPr>
          <w:rFonts w:ascii="Space Mono" w:cs="Space Mono" w:eastAsia="Space Mono" w:hAnsi="Space Mono"/>
          <w:b w:val="1"/>
          <w:sz w:val="32"/>
          <w:szCs w:val="32"/>
        </w:rPr>
        <w:drawing>
          <wp:inline distB="114300" distT="114300" distL="114300" distR="114300">
            <wp:extent cx="5943600" cy="66040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2grqrue" w:id="56"/>
      <w:bookmarkEnd w:id="56"/>
      <w:r w:rsidDel="00000000" w:rsidR="00000000" w:rsidRPr="00000000">
        <w:rPr>
          <w:rFonts w:ascii="Space Mono" w:cs="Space Mono" w:eastAsia="Space Mono" w:hAnsi="Space Mono"/>
          <w:b w:val="1"/>
          <w:sz w:val="32"/>
          <w:szCs w:val="32"/>
          <w:rtl w:val="0"/>
        </w:rPr>
        <w:t xml:space="preserve">Projeto de Banco de Dados</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vx1227" w:id="57"/>
      <w:bookmarkEnd w:id="57"/>
      <w:r w:rsidDel="00000000" w:rsidR="00000000" w:rsidRPr="00000000">
        <w:rPr>
          <w:rFonts w:ascii="Space Mono" w:cs="Space Mono" w:eastAsia="Space Mono" w:hAnsi="Space Mono"/>
          <w:b w:val="1"/>
          <w:rtl w:val="0"/>
        </w:rPr>
        <w:t xml:space="preserve">Modelo Conceitual</w:t>
      </w:r>
    </w:p>
    <w:p w:rsidR="00000000" w:rsidDel="00000000" w:rsidP="00000000" w:rsidRDefault="00000000" w:rsidRPr="00000000" w14:paraId="0000019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9D">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conceitos</w:t>
      </w:r>
    </w:p>
    <w:p w:rsidR="00000000" w:rsidDel="00000000" w:rsidP="00000000" w:rsidRDefault="00000000" w:rsidRPr="00000000" w14:paraId="0000019E">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w:t>
      </w:r>
    </w:p>
    <w:p w:rsidR="00000000" w:rsidDel="00000000" w:rsidP="00000000" w:rsidRDefault="00000000" w:rsidRPr="00000000" w14:paraId="0000019F">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identificações</w:t>
      </w:r>
    </w:p>
    <w:p w:rsidR="00000000" w:rsidDel="00000000" w:rsidP="00000000" w:rsidRDefault="00000000" w:rsidRPr="00000000" w14:paraId="000001A0">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associações</w:t>
      </w:r>
    </w:p>
    <w:p w:rsidR="00000000" w:rsidDel="00000000" w:rsidP="00000000" w:rsidRDefault="00000000" w:rsidRPr="00000000" w14:paraId="000001A1">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A2">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A3">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A4">
      <w:pPr>
        <w:numPr>
          <w:ilvl w:val="0"/>
          <w:numId w:val="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A5">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A6">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A7">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45720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572000"/>
                    </a:xfrm>
                    <a:prstGeom prst="rect"/>
                    <a:ln/>
                  </pic:spPr>
                </pic:pic>
              </a:graphicData>
            </a:graphic>
          </wp:inline>
        </w:drawing>
      </w:r>
      <w:r w:rsidDel="00000000" w:rsidR="00000000" w:rsidRPr="00000000">
        <w:rPr>
          <w:rFonts w:ascii="Manrope" w:cs="Manrope" w:eastAsia="Manrope" w:hAnsi="Manrope"/>
          <w:sz w:val="20"/>
          <w:szCs w:val="20"/>
        </w:rPr>
        <w:drawing>
          <wp:inline distB="114300" distT="114300" distL="114300" distR="114300">
            <wp:extent cx="5943600" cy="31115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3fwokq0" w:id="58"/>
      <w:bookmarkEnd w:id="58"/>
      <w:r w:rsidDel="00000000" w:rsidR="00000000" w:rsidRPr="00000000">
        <w:rPr>
          <w:rFonts w:ascii="Space Mono" w:cs="Space Mono" w:eastAsia="Space Mono" w:hAnsi="Space Mono"/>
          <w:b w:val="1"/>
          <w:rtl w:val="0"/>
        </w:rPr>
        <w:t xml:space="preserve">Modelo Lógico </w:t>
      </w:r>
    </w:p>
    <w:p w:rsidR="00000000" w:rsidDel="00000000" w:rsidP="00000000" w:rsidRDefault="00000000" w:rsidRPr="00000000" w14:paraId="000001A9">
      <w:pPr>
        <w:spacing w:line="276" w:lineRule="auto"/>
        <w:ind w:left="450" w:firstLine="99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Modelo lógico do banco de dados. </w:t>
      </w:r>
    </w:p>
    <w:p w:rsidR="00000000" w:rsidDel="00000000" w:rsidP="00000000" w:rsidRDefault="00000000" w:rsidRPr="00000000" w14:paraId="000001AA">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AB">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55118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ind w:left="450" w:firstLine="0"/>
        <w:rPr>
          <w:rFonts w:ascii="Manrope" w:cs="Manrope" w:eastAsia="Manrope" w:hAnsi="Manrope"/>
          <w:sz w:val="32"/>
          <w:szCs w:val="32"/>
        </w:rPr>
      </w:pPr>
      <w:r w:rsidDel="00000000" w:rsidR="00000000" w:rsidRPr="00000000">
        <w:rPr>
          <w:rFonts w:ascii="Manrope" w:cs="Manrope" w:eastAsia="Manrope" w:hAnsi="Manrope"/>
          <w:sz w:val="32"/>
          <w:szCs w:val="32"/>
        </w:rPr>
        <w:drawing>
          <wp:inline distB="114300" distT="114300" distL="114300" distR="114300">
            <wp:extent cx="5943600" cy="41656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AE">
      <w:pPr>
        <w:spacing w:line="276" w:lineRule="auto"/>
        <w:ind w:left="450" w:firstLine="0"/>
        <w:rPr>
          <w:rFonts w:ascii="Manrope" w:cs="Manrope" w:eastAsia="Manrope" w:hAnsi="Manrope"/>
          <w:sz w:val="32"/>
          <w:szCs w:val="32"/>
        </w:rPr>
      </w:pPr>
      <w:r w:rsidDel="00000000" w:rsidR="00000000" w:rsidRPr="00000000">
        <w:rPr>
          <w:rtl w:val="0"/>
        </w:rPr>
      </w:r>
    </w:p>
    <w:p w:rsidR="00000000" w:rsidDel="00000000" w:rsidP="00000000" w:rsidRDefault="00000000" w:rsidRPr="00000000" w14:paraId="000001AF">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1v1yuxt" w:id="59"/>
      <w:bookmarkEnd w:id="59"/>
      <w:r w:rsidDel="00000000" w:rsidR="00000000" w:rsidRPr="00000000">
        <w:rPr>
          <w:rFonts w:ascii="Space Mono" w:cs="Space Mono" w:eastAsia="Space Mono" w:hAnsi="Space Mono"/>
          <w:b w:val="1"/>
          <w:sz w:val="32"/>
          <w:szCs w:val="32"/>
          <w:rtl w:val="0"/>
        </w:rPr>
        <w:t xml:space="preserve">Teste de Software</w:t>
      </w:r>
    </w:p>
    <w:p w:rsidR="00000000" w:rsidDel="00000000" w:rsidP="00000000" w:rsidRDefault="00000000" w:rsidRPr="00000000" w14:paraId="000001B0">
      <w:pPr>
        <w:pStyle w:val="Heading2"/>
        <w:numPr>
          <w:ilvl w:val="1"/>
          <w:numId w:val="9"/>
        </w:numPr>
        <w:spacing w:after="0" w:before="0" w:line="276" w:lineRule="auto"/>
        <w:ind w:left="1440" w:hanging="360"/>
        <w:jc w:val="both"/>
        <w:rPr>
          <w:rFonts w:ascii="Space Mono" w:cs="Space Mono" w:eastAsia="Space Mono" w:hAnsi="Space Mono"/>
          <w:b w:val="1"/>
          <w:sz w:val="32"/>
          <w:szCs w:val="32"/>
        </w:rPr>
      </w:pPr>
      <w:bookmarkStart w:colFirst="0" w:colLast="0" w:name="_4f1mdlm" w:id="60"/>
      <w:bookmarkEnd w:id="60"/>
      <w:r w:rsidDel="00000000" w:rsidR="00000000" w:rsidRPr="00000000">
        <w:rPr>
          <w:rFonts w:ascii="Space Mono" w:cs="Space Mono" w:eastAsia="Space Mono" w:hAnsi="Space Mono"/>
          <w:b w:val="1"/>
          <w:rtl w:val="0"/>
        </w:rPr>
        <w:t xml:space="preserve">Teste Unitário</w:t>
      </w:r>
    </w:p>
    <w:p w:rsidR="00000000" w:rsidDel="00000000" w:rsidP="00000000" w:rsidRDefault="00000000" w:rsidRPr="00000000" w14:paraId="000001B1">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2">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Evidências dos testes realizados usando o Jest</w:t>
      </w:r>
    </w:p>
    <w:p w:rsidR="00000000" w:rsidDel="00000000" w:rsidP="00000000" w:rsidRDefault="00000000" w:rsidRPr="00000000" w14:paraId="000001B3">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4">
      <w:pPr>
        <w:pStyle w:val="Heading2"/>
        <w:numPr>
          <w:ilvl w:val="1"/>
          <w:numId w:val="9"/>
        </w:numPr>
        <w:spacing w:after="0" w:line="276" w:lineRule="auto"/>
        <w:ind w:left="1440" w:hanging="360"/>
        <w:jc w:val="both"/>
        <w:rPr>
          <w:rFonts w:ascii="Space Mono" w:cs="Space Mono" w:eastAsia="Space Mono" w:hAnsi="Space Mono"/>
          <w:b w:val="1"/>
          <w:sz w:val="32"/>
          <w:szCs w:val="32"/>
        </w:rPr>
      </w:pPr>
      <w:bookmarkStart w:colFirst="0" w:colLast="0" w:name="_2u6wntf" w:id="61"/>
      <w:bookmarkEnd w:id="61"/>
      <w:r w:rsidDel="00000000" w:rsidR="00000000" w:rsidRPr="00000000">
        <w:rPr>
          <w:rFonts w:ascii="Space Mono" w:cs="Space Mono" w:eastAsia="Space Mono" w:hAnsi="Space Mono"/>
          <w:b w:val="1"/>
          <w:rtl w:val="0"/>
        </w:rPr>
        <w:t xml:space="preserve">Teste de Usabilidade </w:t>
      </w:r>
    </w:p>
    <w:p w:rsidR="00000000" w:rsidDel="00000000" w:rsidP="00000000" w:rsidRDefault="00000000" w:rsidRPr="00000000" w14:paraId="000001B5">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6">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Tabela com dados organizados dos testes realizados</w:t>
      </w:r>
    </w:p>
    <w:p w:rsidR="00000000" w:rsidDel="00000000" w:rsidP="00000000" w:rsidRDefault="00000000" w:rsidRPr="00000000" w14:paraId="000001B7">
      <w:pPr>
        <w:spacing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numPr>
          <w:ilvl w:val="0"/>
          <w:numId w:val="9"/>
        </w:numPr>
        <w:spacing w:after="80" w:before="360" w:line="276" w:lineRule="auto"/>
        <w:ind w:left="720" w:hanging="360"/>
        <w:jc w:val="both"/>
        <w:rPr>
          <w:rFonts w:ascii="Space Mono" w:cs="Space Mono" w:eastAsia="Space Mono" w:hAnsi="Space Mono"/>
          <w:b w:val="1"/>
          <w:sz w:val="32"/>
          <w:szCs w:val="32"/>
        </w:rPr>
      </w:pPr>
      <w:bookmarkStart w:colFirst="0" w:colLast="0" w:name="_19c6y18" w:id="62"/>
      <w:bookmarkEnd w:id="62"/>
      <w:r w:rsidDel="00000000" w:rsidR="00000000" w:rsidRPr="00000000">
        <w:rPr>
          <w:rFonts w:ascii="Space Mono" w:cs="Space Mono" w:eastAsia="Space Mono" w:hAnsi="Space Mono"/>
          <w:b w:val="1"/>
          <w:sz w:val="32"/>
          <w:szCs w:val="32"/>
          <w:rtl w:val="0"/>
        </w:rPr>
        <w:t xml:space="preserve">Análise de Dados</w:t>
      </w:r>
    </w:p>
    <w:p w:rsidR="00000000" w:rsidDel="00000000" w:rsidP="00000000" w:rsidRDefault="00000000" w:rsidRPr="00000000" w14:paraId="000001B9">
      <w:pPr>
        <w:spacing w:after="80" w:line="276" w:lineRule="auto"/>
        <w:ind w:left="450" w:firstLine="27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BA">
      <w:pPr>
        <w:spacing w:after="80" w:line="276" w:lineRule="auto"/>
        <w:ind w:left="450" w:firstLine="27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B">
      <w:pPr>
        <w:spacing w:after="80"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numPr>
          <w:ilvl w:val="0"/>
          <w:numId w:val="9"/>
        </w:numPr>
        <w:spacing w:after="0" w:before="360" w:line="276" w:lineRule="auto"/>
        <w:ind w:left="720" w:hanging="360"/>
        <w:jc w:val="both"/>
        <w:rPr>
          <w:rFonts w:ascii="Space Mono" w:cs="Space Mono" w:eastAsia="Space Mono" w:hAnsi="Space Mono"/>
          <w:b w:val="1"/>
          <w:sz w:val="32"/>
          <w:szCs w:val="32"/>
        </w:rPr>
      </w:pPr>
      <w:bookmarkStart w:colFirst="0" w:colLast="0" w:name="_3tbugp1" w:id="63"/>
      <w:bookmarkEnd w:id="63"/>
      <w:r w:rsidDel="00000000" w:rsidR="00000000" w:rsidRPr="00000000">
        <w:rPr>
          <w:rFonts w:ascii="Space Mono" w:cs="Space Mono" w:eastAsia="Space Mono" w:hAnsi="Space Mono"/>
          <w:b w:val="1"/>
          <w:sz w:val="32"/>
          <w:szCs w:val="32"/>
          <w:rtl w:val="0"/>
        </w:rPr>
        <w:t xml:space="preserve">Manuais</w:t>
      </w:r>
    </w:p>
    <w:p w:rsidR="00000000" w:rsidDel="00000000" w:rsidP="00000000" w:rsidRDefault="00000000" w:rsidRPr="00000000" w14:paraId="000001BD">
      <w:pPr>
        <w:pStyle w:val="Heading2"/>
        <w:numPr>
          <w:ilvl w:val="1"/>
          <w:numId w:val="9"/>
        </w:numPr>
        <w:spacing w:after="80" w:before="0" w:line="276" w:lineRule="auto"/>
        <w:ind w:left="1440" w:hanging="360"/>
        <w:jc w:val="both"/>
        <w:rPr>
          <w:rFonts w:ascii="Space Mono" w:cs="Space Mono" w:eastAsia="Space Mono" w:hAnsi="Space Mono"/>
          <w:b w:val="1"/>
          <w:sz w:val="32"/>
          <w:szCs w:val="32"/>
        </w:rPr>
      </w:pPr>
      <w:bookmarkStart w:colFirst="0" w:colLast="0" w:name="_28h4qwu" w:id="64"/>
      <w:bookmarkEnd w:id="64"/>
      <w:r w:rsidDel="00000000" w:rsidR="00000000" w:rsidRPr="00000000">
        <w:rPr>
          <w:rFonts w:ascii="Space Mono" w:cs="Space Mono" w:eastAsia="Space Mono" w:hAnsi="Space Mono"/>
          <w:b w:val="1"/>
          <w:rtl w:val="0"/>
        </w:rPr>
        <w:t xml:space="preserve">Manual do Usuário</w:t>
      </w:r>
    </w:p>
    <w:p w:rsidR="00000000" w:rsidDel="00000000" w:rsidP="00000000" w:rsidRDefault="00000000" w:rsidRPr="00000000" w14:paraId="000001BE">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BF">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identificar todos os usuários do sistema</w:t>
      </w:r>
    </w:p>
    <w:p w:rsidR="00000000" w:rsidDel="00000000" w:rsidP="00000000" w:rsidRDefault="00000000" w:rsidRPr="00000000" w14:paraId="000001C0">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Semana 10 - Artefato: documento contendo instruções da aplicação para o usuário final</w:t>
      </w:r>
    </w:p>
    <w:p w:rsidR="00000000" w:rsidDel="00000000" w:rsidP="00000000" w:rsidRDefault="00000000" w:rsidRPr="00000000" w14:paraId="000001C1">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2">
      <w:pPr>
        <w:pStyle w:val="Heading2"/>
        <w:numPr>
          <w:ilvl w:val="1"/>
          <w:numId w:val="9"/>
        </w:numPr>
        <w:spacing w:after="80" w:line="276" w:lineRule="auto"/>
        <w:ind w:left="1440" w:hanging="360"/>
        <w:jc w:val="both"/>
        <w:rPr>
          <w:rFonts w:ascii="Space Mono" w:cs="Space Mono" w:eastAsia="Space Mono" w:hAnsi="Space Mono"/>
          <w:b w:val="1"/>
          <w:sz w:val="32"/>
          <w:szCs w:val="32"/>
        </w:rPr>
      </w:pPr>
      <w:bookmarkStart w:colFirst="0" w:colLast="0" w:name="_nmf14n" w:id="65"/>
      <w:bookmarkEnd w:id="65"/>
      <w:r w:rsidDel="00000000" w:rsidR="00000000" w:rsidRPr="00000000">
        <w:rPr>
          <w:rFonts w:ascii="Space Mono" w:cs="Space Mono" w:eastAsia="Space Mono" w:hAnsi="Space Mono"/>
          <w:b w:val="1"/>
          <w:rtl w:val="0"/>
        </w:rPr>
        <w:t xml:space="preserve">Manual do Administrador</w:t>
      </w:r>
    </w:p>
    <w:p w:rsidR="00000000" w:rsidDel="00000000" w:rsidP="00000000" w:rsidRDefault="00000000" w:rsidRPr="00000000" w14:paraId="000001C3">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C4">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5">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6">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7">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37m2jsg" w:id="66"/>
      <w:bookmarkEnd w:id="66"/>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1mrcu09" w:id="67"/>
      <w:bookmarkEnd w:id="67"/>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C9">
      <w:pPr>
        <w:spacing w:line="276" w:lineRule="auto"/>
        <w:ind w:left="72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CA">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B">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C">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6r0co2" w:id="68"/>
      <w:bookmarkEnd w:id="68"/>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2lwamvv" w:id="69"/>
      <w:bookmarkEnd w:id="69"/>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1CE">
      <w:pPr>
        <w:spacing w:after="120" w:before="120" w:line="360" w:lineRule="auto"/>
        <w:ind w:left="270" w:firstLine="0"/>
        <w:jc w:val="both"/>
        <w:rPr>
          <w:rFonts w:ascii="Times New Roman" w:cs="Times New Roman" w:eastAsia="Times New Roman" w:hAnsi="Times New Roman"/>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docs.google.com/document/d/1JRUVOG-iGulGNCCrJS2W8IEceHOx8CgrteD1nS-RVNA/edit#heading=h.3lkbcvja5lv" TargetMode="External"/><Relationship Id="rId22" Type="http://schemas.openxmlformats.org/officeDocument/2006/relationships/image" Target="media/image3.png"/><Relationship Id="rId10" Type="http://schemas.openxmlformats.org/officeDocument/2006/relationships/hyperlink" Target="https://docs.google.com/document/d/1JRUVOG-iGulGNCCrJS2W8IEceHOx8CgrteD1nS-RVNA/edit#heading=h.sjwhwalnaqs8" TargetMode="External"/><Relationship Id="rId21" Type="http://schemas.openxmlformats.org/officeDocument/2006/relationships/image" Target="media/image6.png"/><Relationship Id="rId13" Type="http://schemas.openxmlformats.org/officeDocument/2006/relationships/hyperlink" Target="https://docs.google.com/document/d/1JRUVOG-iGulGNCCrJS2W8IEceHOx8CgrteD1nS-RVNA/edit#heading=h.ji3n1c9pgp29" TargetMode="External"/><Relationship Id="rId24" Type="http://schemas.openxmlformats.org/officeDocument/2006/relationships/image" Target="media/image1.png"/><Relationship Id="rId12" Type="http://schemas.openxmlformats.org/officeDocument/2006/relationships/hyperlink" Target="https://docs.google.com/document/d/1JRUVOG-iGulGNCCrJS2W8IEceHOx8CgrteD1nS-RVNA/edit#heading=h.n9m0y7u4z3w0"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RUVOG-iGulGNCCrJS2W8IEceHOx8CgrteD1nS-RVNA/edit#heading=h.77iidq6g0ycp"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miro.com/app/board/uXjVO5cDU68=/" TargetMode="External"/><Relationship Id="rId6" Type="http://schemas.openxmlformats.org/officeDocument/2006/relationships/hyperlink" Target="https://docs.google.com/document/d/1JRUVOG-iGulGNCCrJS2W8IEceHOx8CgrteD1nS-RVNA/edit#heading=h.hsn7v8nxew84" TargetMode="External"/><Relationship Id="rId18" Type="http://schemas.openxmlformats.org/officeDocument/2006/relationships/hyperlink" Target="https://balsamiq.cloud/s68fi9n/p703svo/rFF99" TargetMode="External"/><Relationship Id="rId7" Type="http://schemas.openxmlformats.org/officeDocument/2006/relationships/hyperlink" Target="https://docs.google.com/document/d/1JRUVOG-iGulGNCCrJS2W8IEceHOx8CgrteD1nS-RVNA/edit#heading=h.uy5wla97sdjc" TargetMode="External"/><Relationship Id="rId8" Type="http://schemas.openxmlformats.org/officeDocument/2006/relationships/hyperlink" Target="https://docs.google.com/document/d/1JRUVOG-iGulGNCCrJS2W8IEceHOx8CgrteD1nS-RVNA/edit#heading=h.uc84w9fc0z9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