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gjdgxs" w:id="0"/>
      <w:bookmarkEnd w:id="0"/>
      <w:r w:rsidDel="00000000" w:rsidR="00000000" w:rsidRPr="00000000">
        <w:rPr>
          <w:shd w:fill="auto" w:val="clear"/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30j0zll" w:id="1"/>
      <w:bookmarkEnd w:id="1"/>
      <w:r w:rsidDel="00000000" w:rsidR="00000000" w:rsidRPr="00000000">
        <w:rPr>
          <w:shd w:fill="auto" w:val="clear"/>
          <w:rtl w:val="0"/>
        </w:rPr>
        <w:t xml:space="preserve">WEB APPLICATION DOCUMENT </w:t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>
          <w:shd w:fill="auto" w:val="clear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ConstruMatch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Autores: </w:t>
      </w:r>
      <w:r w:rsidDel="00000000" w:rsidR="00000000" w:rsidRPr="00000000">
        <w:rPr>
          <w:shd w:fill="auto" w:val="clear"/>
          <w:rtl w:val="0"/>
        </w:rPr>
        <w:t xml:space="preserve">Felipe Martins Moura</w:t>
      </w:r>
    </w:p>
    <w:p w:rsidR="00000000" w:rsidDel="00000000" w:rsidP="00000000" w:rsidRDefault="00000000" w:rsidRPr="00000000" w14:paraId="00000011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Gabriel Gallo Menequini Coutinho</w:t>
      </w:r>
    </w:p>
    <w:p w:rsidR="00000000" w:rsidDel="00000000" w:rsidP="00000000" w:rsidRDefault="00000000" w:rsidRPr="00000000" w14:paraId="00000012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Jesus Moura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Novaes Lima</w:t>
      </w:r>
    </w:p>
    <w:p w:rsidR="00000000" w:rsidDel="00000000" w:rsidP="00000000" w:rsidRDefault="00000000" w:rsidRPr="00000000" w14:paraId="00000014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Isabela Amado da Rocha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Thomaz Klifson Falcao Barboza</w:t>
      </w:r>
    </w:p>
    <w:p w:rsidR="00000000" w:rsidDel="00000000" w:rsidP="00000000" w:rsidRDefault="00000000" w:rsidRPr="00000000" w14:paraId="00000016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Vivian Midori Shibata</w:t>
      </w:r>
    </w:p>
    <w:p w:rsidR="00000000" w:rsidDel="00000000" w:rsidP="00000000" w:rsidRDefault="00000000" w:rsidRPr="00000000" w14:paraId="00000017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Data de criação:</w:t>
      </w:r>
      <w:r w:rsidDel="00000000" w:rsidR="00000000" w:rsidRPr="00000000">
        <w:rPr>
          <w:shd w:fill="auto" w:val="clear"/>
          <w:rtl w:val="0"/>
        </w:rPr>
        <w:t xml:space="preserve">10/10/22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3870"/>
        </w:tabs>
        <w:spacing w:after="120" w:before="120" w:line="360" w:lineRule="auto"/>
        <w:ind w:left="0" w:firstLine="0"/>
        <w:rPr>
          <w:shd w:fill="auto" w:val="clear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Controle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spacing w:after="120" w:before="120" w:line="360" w:lineRule="auto"/>
        <w:jc w:val="both"/>
        <w:rPr>
          <w:shd w:fill="auto" w:val="clear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94.000000000001" w:type="dxa"/>
        <w:jc w:val="left"/>
        <w:tblInd w:w="-40.0" w:type="dxa"/>
        <w:tblLayout w:type="fixed"/>
        <w:tblLook w:val="0600"/>
      </w:tblPr>
      <w:tblGrid>
        <w:gridCol w:w="1498"/>
        <w:gridCol w:w="3196"/>
        <w:gridCol w:w="1502"/>
        <w:gridCol w:w="1498"/>
        <w:tblGridChange w:id="0">
          <w:tblGrid>
            <w:gridCol w:w="1498"/>
            <w:gridCol w:w="3196"/>
            <w:gridCol w:w="1502"/>
            <w:gridCol w:w="1498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Resumo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10/10/22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Gabriel Gallo Menequini Coutinho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Jesus Moura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Isabela Amado da Rocha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Thomaz Klifson Falcao Barboza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Revisão dos tópicos do WAD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17/10/22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18/10/22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Felipe Martins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2.1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19/10/22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Felipe Martins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Finalização dos artefatos d</w:t>
            </w: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shd w:fill="auto" w:val="clear"/>
                <w:rtl w:val="0"/>
              </w:rPr>
              <w:t xml:space="preserve"> sprint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21/10/22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Vivian Shibata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0.0.5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Correção dos artefatos da sprint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03/11/2022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Felipe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0.0.6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Preenchimento item 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04/11/22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Gabriel Gallo Menequini Coutinho</w:t>
            </w:r>
          </w:p>
          <w:p w:rsidR="00000000" w:rsidDel="00000000" w:rsidP="00000000" w:rsidRDefault="00000000" w:rsidRPr="00000000" w14:paraId="00000044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Guilherme Jesus Moura</w:t>
            </w:r>
          </w:p>
          <w:p w:rsidR="00000000" w:rsidDel="00000000" w:rsidP="00000000" w:rsidRDefault="00000000" w:rsidRPr="00000000" w14:paraId="00000045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Isabela Amado da Rocha</w:t>
            </w:r>
          </w:p>
          <w:p w:rsidR="00000000" w:rsidDel="00000000" w:rsidP="00000000" w:rsidRDefault="00000000" w:rsidRPr="00000000" w14:paraId="00000046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Thomaz Klifson Falcao Barboza</w:t>
            </w:r>
          </w:p>
          <w:p w:rsidR="00000000" w:rsidDel="00000000" w:rsidP="00000000" w:rsidRDefault="00000000" w:rsidRPr="00000000" w14:paraId="00000047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0.0.7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Relatório dos API’s pelo postman no apêndice. Arquitetura da solução</w:t>
            </w:r>
          </w:p>
        </w:tc>
      </w:tr>
    </w:tbl>
    <w:p w:rsidR="00000000" w:rsidDel="00000000" w:rsidP="00000000" w:rsidRDefault="00000000" w:rsidRPr="00000000" w14:paraId="0000004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pBdr>
          <w:top w:color="000000" w:space="1" w:sz="36" w:val="single"/>
        </w:pBdr>
        <w:spacing w:after="0" w:before="0" w:line="360" w:lineRule="auto"/>
        <w:ind w:left="-540" w:firstLine="0"/>
        <w:jc w:val="center"/>
        <w:rPr>
          <w:shd w:fill="auto" w:val="clear"/>
        </w:rPr>
      </w:pPr>
      <w:r w:rsidDel="00000000" w:rsidR="00000000" w:rsidRPr="00000000">
        <w:rPr>
          <w:b w:val="1"/>
          <w:sz w:val="28"/>
          <w:szCs w:val="28"/>
          <w:shd w:fill="auto" w:val="clear"/>
          <w:rtl w:val="0"/>
        </w:rPr>
        <w:t xml:space="preserve">S</w:t>
      </w:r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0">
          <w:pPr>
            <w:spacing w:after="0"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4d34og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after="0" w:before="60" w:line="240" w:lineRule="auto"/>
            <w:ind w:left="360" w:firstLine="0"/>
            <w:rPr/>
          </w:pPr>
          <w:hyperlink w:anchor="_heading=h.2s8eyo1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after="0" w:before="60" w:line="240" w:lineRule="auto"/>
            <w:ind w:left="360" w:firstLine="0"/>
            <w:rPr/>
          </w:pPr>
          <w:hyperlink w:anchor="_heading=h.17dp8vu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after="0" w:before="60" w:line="240" w:lineRule="auto"/>
            <w:ind w:left="360" w:firstLine="0"/>
            <w:rPr/>
          </w:pPr>
          <w:hyperlink w:anchor="_heading=h.3rdcrjn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after="0" w:before="60" w:line="240" w:lineRule="auto"/>
            <w:ind w:left="720" w:firstLine="0"/>
            <w:rPr/>
          </w:pPr>
          <w:hyperlink w:anchor="_heading=h.26in1rg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0" w:before="60" w:line="240" w:lineRule="auto"/>
            <w:ind w:left="720" w:firstLine="0"/>
            <w:rPr/>
          </w:pPr>
          <w:hyperlink w:anchor="_heading=h.lnxbz9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0" w:before="60" w:line="240" w:lineRule="auto"/>
            <w:ind w:left="360" w:firstLine="0"/>
            <w:rPr/>
          </w:pPr>
          <w:hyperlink w:anchor="_heading=h.35nkun2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0" w:before="60" w:line="240" w:lineRule="auto"/>
            <w:ind w:left="360" w:firstLine="0"/>
            <w:rPr/>
          </w:pPr>
          <w:hyperlink w:anchor="_heading=h.1ksv4uv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0" w:before="200" w:line="240" w:lineRule="auto"/>
            <w:ind w:left="0" w:firstLine="0"/>
            <w:rPr/>
          </w:pPr>
          <w:hyperlink w:anchor="_heading=h.44sinio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0" w:before="60" w:line="240" w:lineRule="auto"/>
            <w:ind w:left="360" w:firstLine="0"/>
            <w:rPr/>
          </w:pPr>
          <w:hyperlink w:anchor="_heading=h.2jxsxqh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after="0" w:before="60" w:line="240" w:lineRule="auto"/>
            <w:ind w:left="360" w:firstLine="0"/>
            <w:rPr/>
          </w:pPr>
          <w:hyperlink w:anchor="_heading=h.z337ya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after="0" w:before="60" w:line="240" w:lineRule="auto"/>
            <w:ind w:left="360" w:firstLine="0"/>
            <w:rPr/>
          </w:pPr>
          <w:hyperlink w:anchor="_heading=h.3j2qqm3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after="0" w:before="60" w:line="240" w:lineRule="auto"/>
            <w:ind w:left="360" w:firstLine="0"/>
            <w:rPr/>
          </w:pPr>
          <w:hyperlink w:anchor="_heading=h.1y810tw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0" w:before="200" w:line="240" w:lineRule="auto"/>
            <w:ind w:left="0" w:firstLine="0"/>
            <w:rPr/>
          </w:pPr>
          <w:hyperlink w:anchor="_heading=h.2xcytpi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after="0" w:before="60" w:line="240" w:lineRule="auto"/>
            <w:ind w:left="360" w:firstLine="0"/>
            <w:rPr/>
          </w:pPr>
          <w:hyperlink w:anchor="_heading=h.1ci93xb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after="0" w:before="60" w:line="240" w:lineRule="auto"/>
            <w:ind w:left="360" w:firstLine="0"/>
            <w:rPr/>
          </w:pPr>
          <w:hyperlink w:anchor="_heading=h.3whwml4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after="0" w:before="200" w:line="240" w:lineRule="auto"/>
            <w:ind w:left="0" w:firstLine="0"/>
            <w:rPr/>
          </w:pPr>
          <w:hyperlink w:anchor="_heading=h.qsh70q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spacing w:after="0" w:before="60" w:line="240" w:lineRule="auto"/>
            <w:ind w:left="360" w:firstLine="0"/>
            <w:rPr/>
          </w:pPr>
          <w:hyperlink w:anchor="_heading=h.3as4poj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after="0" w:before="60" w:line="240" w:lineRule="auto"/>
            <w:ind w:left="360" w:firstLine="0"/>
            <w:rPr/>
          </w:pPr>
          <w:hyperlink w:anchor="_heading=h.1pxezwc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spacing w:after="0" w:before="200" w:line="240" w:lineRule="auto"/>
            <w:ind w:left="0" w:firstLine="0"/>
            <w:rPr/>
          </w:pPr>
          <w:hyperlink w:anchor="_heading=h.2p2csry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spacing w:after="0" w:before="60" w:line="240" w:lineRule="auto"/>
            <w:ind w:left="360" w:firstLine="0"/>
            <w:rPr/>
          </w:pPr>
          <w:hyperlink w:anchor="_heading=h.147n2zr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spacing w:after="0" w:before="60" w:line="240" w:lineRule="auto"/>
            <w:ind w:left="360" w:firstLine="0"/>
            <w:rPr/>
          </w:pPr>
          <w:hyperlink w:anchor="_heading=h.3o7alnk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spacing w:after="0" w:before="200" w:line="240" w:lineRule="auto"/>
            <w:ind w:left="0" w:firstLine="0"/>
            <w:rPr/>
          </w:pPr>
          <w:hyperlink w:anchor="_heading=h.32hioqz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spacing w:after="0" w:before="60" w:line="240" w:lineRule="auto"/>
            <w:ind w:left="360" w:firstLine="0"/>
            <w:rPr/>
          </w:pPr>
          <w:hyperlink w:anchor="_heading=h.1hmsyys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Modelo Relacional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spacing w:after="0" w:before="60" w:line="240" w:lineRule="auto"/>
            <w:ind w:left="360" w:firstLine="0"/>
            <w:rPr/>
          </w:pPr>
          <w:hyperlink w:anchor="_heading=h.41mghml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spacing w:after="0" w:before="200" w:line="240" w:lineRule="auto"/>
            <w:ind w:left="0" w:firstLine="0"/>
            <w:rPr/>
          </w:pPr>
          <w:hyperlink w:anchor="_heading=h.2grqrue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spacing w:after="0" w:before="60" w:line="240" w:lineRule="auto"/>
            <w:ind w:left="360" w:firstLine="0"/>
            <w:rPr/>
          </w:pPr>
          <w:hyperlink w:anchor="_heading=h.vx1227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spacing w:after="0" w:before="200" w:line="240" w:lineRule="auto"/>
            <w:ind w:left="0" w:firstLine="0"/>
            <w:rPr/>
          </w:pPr>
          <w:hyperlink w:anchor="_heading=h.4f1mdlm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spacing w:after="80" w:before="200" w:line="240" w:lineRule="auto"/>
            <w:ind w:left="0" w:firstLine="0"/>
            <w:rPr/>
          </w:pPr>
          <w:hyperlink w:anchor="_heading=h.19c6y1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D">
      <w:pPr>
        <w:pStyle w:val="Heading1"/>
        <w:keepNext w:val="1"/>
        <w:keepLines w:val="1"/>
        <w:widowControl w:val="1"/>
        <w:spacing w:after="0" w:before="360" w:line="240" w:lineRule="auto"/>
        <w:ind w:left="720" w:hanging="360"/>
        <w:jc w:val="left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4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4d34og8" w:id="5"/>
      <w:bookmarkEnd w:id="5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s8eyo1" w:id="6"/>
      <w:bookmarkEnd w:id="6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shd w:fill="auto" w:val="clear"/>
          <w:rtl w:val="0"/>
        </w:rPr>
        <w:t xml:space="preserve">Parceiro de Negócios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Desde 1979 no mercado imobiliário, a  MRV é a maior construtora da América Latina e a maior construtora de imóveis do país para a classe média e média baixa, que oferece casas e apartamentos em mais de 160 cidades do Brasil. Ao longo de sua existência, a empresa sempre esteve sintonizada com o mercado e suas melhores práticas, além de priorizar sempre as necessidades de seus clientes. Assim, a MRV conquistou duas importantes certificações em 2014: a ISO 14.001, que estabelece padrões rigorosos na gestão de meio ambiente e a OHSAS 18.001, que estabelece padrões rígidos na gestão de segurança e saúde das empresas.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7dp8vu" w:id="7"/>
      <w:bookmarkEnd w:id="7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shd w:fill="auto" w:val="clear"/>
          <w:rtl w:val="0"/>
        </w:rPr>
        <w:t xml:space="preserve">O Problema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No problema proposto, pode se identificar duas adversidades: a primeira é a escassez de mão de obra nos canteiros, algo relatado por todo o setor da construção civil, e a segunda é a contratação manual e lenta de empreiteiros devido a todas as particularidades de uma empresa que atua em todo o território nacional.</w:t>
      </w:r>
    </w:p>
    <w:p w:rsidR="00000000" w:rsidDel="00000000" w:rsidP="00000000" w:rsidRDefault="00000000" w:rsidRPr="00000000" w14:paraId="00000075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rdcrjn" w:id="8"/>
      <w:bookmarkEnd w:id="8"/>
      <w:r w:rsidDel="00000000" w:rsidR="00000000" w:rsidRPr="00000000">
        <w:rPr>
          <w:shd w:fill="auto" w:val="clear"/>
          <w:rtl w:val="0"/>
        </w:rPr>
        <w:t xml:space="preserve">Objetivos</w:t>
      </w:r>
    </w:p>
    <w:p w:rsidR="00000000" w:rsidDel="00000000" w:rsidP="00000000" w:rsidRDefault="00000000" w:rsidRPr="00000000" w14:paraId="00000078">
      <w:pPr>
        <w:spacing w:after="0" w:before="3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numPr>
          <w:ilvl w:val="2"/>
          <w:numId w:val="4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26in1rg" w:id="9"/>
      <w:bookmarkEnd w:id="9"/>
      <w:r w:rsidDel="00000000" w:rsidR="00000000" w:rsidRPr="00000000">
        <w:rPr>
          <w:shd w:fill="auto" w:val="clear"/>
          <w:rtl w:val="0"/>
        </w:rPr>
        <w:t xml:space="preserve">Objetivos gerais</w:t>
      </w:r>
    </w:p>
    <w:p w:rsidR="00000000" w:rsidDel="00000000" w:rsidP="00000000" w:rsidRDefault="00000000" w:rsidRPr="00000000" w14:paraId="0000007A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 principal objetivo do projeto é </w:t>
      </w:r>
      <w:r w:rsidDel="00000000" w:rsidR="00000000" w:rsidRPr="00000000">
        <w:rPr>
          <w:rtl w:val="0"/>
        </w:rPr>
        <w:t xml:space="preserve">facilitar</w:t>
      </w:r>
      <w:r w:rsidDel="00000000" w:rsidR="00000000" w:rsidRPr="00000000">
        <w:rPr>
          <w:shd w:fill="auto" w:val="clear"/>
          <w:rtl w:val="0"/>
        </w:rPr>
        <w:t xml:space="preserve"> o processo de contratação entre empreiteiras e a construtora MRV, bem como facilitar o contato dessas empreiteiras com a m</w:t>
      </w: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ão de obra local</w:t>
      </w:r>
      <w:r w:rsidDel="00000000" w:rsidR="00000000" w:rsidRPr="00000000">
        <w:rPr>
          <w:shd w:fill="auto" w:val="clear"/>
          <w:rtl w:val="0"/>
        </w:rPr>
        <w:t xml:space="preserve">,  durante o período da realização das obras. Em suma, o projeto é uma plataforma com o objetivo de automatizar a contratação dos colaboradores da MRV.</w:t>
      </w:r>
    </w:p>
    <w:p w:rsidR="00000000" w:rsidDel="00000000" w:rsidP="00000000" w:rsidRDefault="00000000" w:rsidRPr="00000000" w14:paraId="0000007B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numPr>
          <w:ilvl w:val="2"/>
          <w:numId w:val="4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lnxbz9" w:id="10"/>
      <w:bookmarkEnd w:id="10"/>
      <w:r w:rsidDel="00000000" w:rsidR="00000000" w:rsidRPr="00000000">
        <w:rPr>
          <w:shd w:fill="auto" w:val="clear"/>
          <w:rtl w:val="0"/>
        </w:rPr>
        <w:t xml:space="preserve">Objetivos específicos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com um design simples, intuitivo e de fácil utilização, visto que nosso cliente relatou que os futuros usuários têm dificuldade com tecnologia.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uma tela com todas as obras da cidade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para submeter os documentos e mandá-los para os recrutadores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Divulgar oportunidades de trabalho dentro de cada obra para prestadores de serviços locais 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Detalhar em cada post as necessidades da construtora e das empreiteiras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Sequenciar os profissionais de acordo com a demanda de cada obra, 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Padronizar e informar os preços de cada oportunidade de trabalho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Automatizar e padronizar o processo de contratação de colaboradores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profissional de acordo com a sua especialidade e tempo de experiência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obra de acordo sua complexidade (residência, prédio, escola, conjunto habitacional, shopping, etc)</w:t>
      </w:r>
    </w:p>
    <w:p w:rsidR="00000000" w:rsidDel="00000000" w:rsidP="00000000" w:rsidRDefault="00000000" w:rsidRPr="00000000" w14:paraId="00000087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35nkun2" w:id="11"/>
      <w:bookmarkEnd w:id="11"/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shd w:fill="auto" w:val="clear"/>
          <w:rtl w:val="0"/>
        </w:rPr>
        <w:t xml:space="preserve">Descritivo da Solução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Um site que viabiliza e facilita o processo de contratação de pedreiros, empreiteiros  e gerentes de obras, conectando as suas necessidades/pedidos com as pessoas qualificadas para o trabalho. As principais funcionalidades são: sistema de vagas para trabalho, sistema de avaliação contínua do trabalho realizado, sistema de aquisição de moeda na aplicação, busca de vagas por localidade, funcionalidade para captura de experiências, qualificações e portfólio e sistema de cadastro dos interessados. Para facilitar a usabilidade do produto, ícones foram colocados para representar as funcionalidades, há também um sistema de avaliação de performance por meio de perguntas e classificação por estrelas.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1ksv4uv" w:id="12"/>
      <w:bookmarkEnd w:id="12"/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shd w:fill="auto" w:val="clear"/>
          <w:rtl w:val="0"/>
        </w:rPr>
        <w:t xml:space="preserve">Partes Interessadas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8E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Natália Santos do Valle - Líder do projeto</w:t>
      </w:r>
    </w:p>
    <w:p w:rsidR="00000000" w:rsidDel="00000000" w:rsidP="00000000" w:rsidRDefault="00000000" w:rsidRPr="00000000" w14:paraId="0000008F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Reinaldo Augusto Domingues Sima - Líder do projeto</w:t>
      </w:r>
    </w:p>
    <w:p w:rsidR="00000000" w:rsidDel="00000000" w:rsidP="00000000" w:rsidRDefault="00000000" w:rsidRPr="00000000" w14:paraId="00000090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Vinicius Gallo - Líder técnico</w:t>
      </w:r>
    </w:p>
    <w:p w:rsidR="00000000" w:rsidDel="00000000" w:rsidP="00000000" w:rsidRDefault="00000000" w:rsidRPr="00000000" w14:paraId="00000091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Tayane Malaquias - Líder de negócios</w:t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shd w:fill="auto" w:val="clear"/>
          <w:rtl w:val="0"/>
        </w:rPr>
        <w:t xml:space="preserve">Raphael Lafetá - Líder executivo [Onboarding Executivo]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Empreiteiros (Prospects)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Setor de Produção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Setor de Desenvolvimento Humano</w:t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  <w:t xml:space="preserve">Setor de Jurídico / Compliance</w:t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  <w:t xml:space="preserve">Setor de TI</w:t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  <w:t xml:space="preserve">Setor de Marketing da Companhia</w:t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  <w:t xml:space="preserve">Parcerias com escolas técnicas (e.g. SENAI) e federações de indústrias (e.g. FIEMG)</w:t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44sinio" w:id="13"/>
      <w:bookmarkEnd w:id="13"/>
      <w:r w:rsidDel="00000000" w:rsidR="00000000" w:rsidRPr="00000000">
        <w:rPr>
          <w:shd w:fill="auto" w:val="clear"/>
          <w:rtl w:val="0"/>
        </w:rPr>
        <w:t xml:space="preserve">Análise do Problema</w:t>
      </w:r>
    </w:p>
    <w:p w:rsidR="00000000" w:rsidDel="00000000" w:rsidP="00000000" w:rsidRDefault="00000000" w:rsidRPr="00000000" w14:paraId="0000009E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jxsxqh" w:id="14"/>
      <w:bookmarkEnd w:id="14"/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shd w:fill="auto" w:val="clear"/>
          <w:rtl w:val="0"/>
        </w:rPr>
        <w:t xml:space="preserve">Análise da Indústria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Fundada em 1979, a MRV é uma construtora e incorporadora que atua em diversos segmentos do mercado imobiliário em mais de 160 cidades no país, com atuações no exterior. Seu foco no Brasil é moradia popular, ou seja, moradias que atendem ao Programa Minha Casa Minha Vida (MCMV). Além disso, a empresa é líder de mercado e tem uma linha de produtos padronizados. Atualmente, os seus principais concorrentes são a “Cury Construtora e Incorporadora”, “Direcional Engenharia”, “Grupo Pacaembu” e “CASAALTA Construções”.</w:t>
      </w:r>
    </w:p>
    <w:p w:rsidR="00000000" w:rsidDel="00000000" w:rsidP="00000000" w:rsidRDefault="00000000" w:rsidRPr="00000000" w14:paraId="000000A1">
      <w:pPr>
        <w:spacing w:after="240" w:before="240" w:line="240" w:lineRule="auto"/>
        <w:ind w:left="0" w:firstLine="700"/>
        <w:jc w:val="center"/>
        <w:rPr/>
      </w:pPr>
      <w:r w:rsidDel="00000000" w:rsidR="00000000" w:rsidRPr="00000000">
        <w:rPr>
          <w:shd w:fill="auto" w:val="clear"/>
          <w:rtl w:val="0"/>
        </w:rPr>
        <w:t xml:space="preserve"> “A incorporação imobiliária é o nome do </w:t>
      </w:r>
      <w:hyperlink r:id="rId9">
        <w:r w:rsidDel="00000000" w:rsidR="00000000" w:rsidRPr="00000000">
          <w:rPr>
            <w:shd w:fill="auto" w:val="clear"/>
            <w:rtl w:val="0"/>
          </w:rPr>
          <w:t xml:space="preserve">processo</w:t>
        </w:r>
      </w:hyperlink>
      <w:r w:rsidDel="00000000" w:rsidR="00000000" w:rsidRPr="00000000">
        <w:rPr>
          <w:shd w:fill="auto" w:val="clear"/>
          <w:rtl w:val="0"/>
        </w:rPr>
        <w:t xml:space="preserve"> por meio do qual um prédio que será construído é incorporado ao terreno. Esse terreno geralmente pertence a um terceiro, que é pago por isso — muitas vezes recebendo unidades autônomas (apartamentos) que farão parte do prédio.”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="240" w:lineRule="auto"/>
        <w:ind w:left="0" w:firstLine="700"/>
        <w:jc w:val="center"/>
        <w:rPr>
          <w:shd w:fill="auto" w:val="clear"/>
        </w:rPr>
      </w:pPr>
      <w:r w:rsidDel="00000000" w:rsidR="00000000" w:rsidRPr="00000000">
        <w:rPr>
          <w:sz w:val="16"/>
          <w:szCs w:val="16"/>
          <w:shd w:fill="auto" w:val="clear"/>
          <w:rtl w:val="0"/>
        </w:rPr>
        <w:t xml:space="preserve">Redação Lopes (17/07/2019)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Nesse processo de incorporação existem algumas etapas como a legalização/aprovação, lançamento do empreendimento e construção. Para fazer a construção, a MRV busca financiamento na  Caixa Econômica Federal. Esse capital financia a obra para a MRV e para outros incorporadores. Após a entrega do empreendimento, que leva aproximadamente 5 anos após o início da aprovação do projeto, a MRV entrega o “Habite-se” aos seus clientes, que, por sua vez, assumem as dívidas com a Caixa Econômica Federal.</w:t>
      </w:r>
    </w:p>
    <w:p w:rsidR="00000000" w:rsidDel="00000000" w:rsidP="00000000" w:rsidRDefault="00000000" w:rsidRPr="00000000" w14:paraId="000000A4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 indústria de habitação é um mercado bem antigo e tradicional. Sendo assim, a análise será dividida em 5 forças, as forças de Porter: Concorrência, fornecedores, substitutos, clientes e barreiras de entrada. Assim, a lucratividade do setor se tornará mais compreensível.</w:t>
      </w:r>
    </w:p>
    <w:p w:rsidR="00000000" w:rsidDel="00000000" w:rsidP="00000000" w:rsidRDefault="00000000" w:rsidRPr="00000000" w14:paraId="000000A5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Segue abaixo uma matriz de valor para melhor visualização do posicionamento da MRV perante o mercado.</w:t>
      </w:r>
    </w:p>
    <w:p w:rsidR="00000000" w:rsidDel="00000000" w:rsidP="00000000" w:rsidRDefault="00000000" w:rsidRPr="00000000" w14:paraId="000000A6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328295</wp:posOffset>
            </wp:positionH>
            <wp:positionV relativeFrom="paragraph">
              <wp:posOffset>114300</wp:posOffset>
            </wp:positionV>
            <wp:extent cx="5702935" cy="3517265"/>
            <wp:effectExtent b="0" l="0" r="0" t="0"/>
            <wp:wrapTopAndBottom distB="114300" distT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517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</w:t>
        <w:tab/>
        <w:t xml:space="preserve">Como podemos ver pela matriz, a MRV traz uma proposta valorosa em aspectos de preço, localização e área comum aos seus clientes. Por ser um mercado com alto número de consumidores, essa entrega de valor, aliada a um modelo construtivo rápido e eficiente, faz com que a MRV consiga uma lucratividade maior: Pagando menos na obra e vendendo por um preço aceitável.</w:t>
      </w:r>
    </w:p>
    <w:p w:rsidR="00000000" w:rsidDel="00000000" w:rsidP="00000000" w:rsidRDefault="00000000" w:rsidRPr="00000000" w14:paraId="000000A8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Olhando pela força de fornecedores, os principais contribuintes são as casas de material de construção, aço e concreto, empreiteiros, mão de obra (pedreiros, serventes etc). Como a MRV tem um alto grau de seletividade dos seus fornecedores, prezando pela qualidade do trabalho, a procura de mão-de-obra se torna mais árdua, o que pode prejudicar seu lucro. Por outro lado, essa seleção melhora a eficiência da empresa nos canteiros. Em compensação, por ser líder de mercado, a MRV tem grande volume de compra e pode barganhar em muitas compras.</w:t>
      </w:r>
    </w:p>
    <w:p w:rsidR="00000000" w:rsidDel="00000000" w:rsidP="00000000" w:rsidRDefault="00000000" w:rsidRPr="00000000" w14:paraId="000000A9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Os clientes da MRV são, em sua maioria, indivíduos com </w:t>
      </w:r>
      <w:r w:rsidDel="00000000" w:rsidR="00000000" w:rsidRPr="00000000">
        <w:rPr>
          <w:rtl w:val="0"/>
        </w:rPr>
        <w:t xml:space="preserve">baixa renda</w:t>
      </w:r>
      <w:r w:rsidDel="00000000" w:rsidR="00000000" w:rsidRPr="00000000">
        <w:rPr>
          <w:shd w:fill="auto" w:val="clear"/>
          <w:rtl w:val="0"/>
        </w:rPr>
        <w:t xml:space="preserve"> que procuram um imóvel. Logo, o tamanho do mercado é muito grande e existem vários concorrentes, sendo assim o comprador tem sempre diversas opções. Desse modo,  a MRV deve  se enquadrar de acordo com o mercado para oferecer as melhores condições.</w:t>
      </w:r>
    </w:p>
    <w:p w:rsidR="00000000" w:rsidDel="00000000" w:rsidP="00000000" w:rsidRDefault="00000000" w:rsidRPr="00000000" w14:paraId="000000AA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Algumas propostas podem atuar como substitutos para os serviços da empresa, entre elas estão o aluguel, a moradia compartilhada (familiar e amigos) e a compra de um terreno para construção própria. Por esses substitutos não atenderem aos padrões da MRV, eles não representam um risco para a lucratividade da empresa.</w:t>
      </w:r>
    </w:p>
    <w:p w:rsidR="00000000" w:rsidDel="00000000" w:rsidP="00000000" w:rsidRDefault="00000000" w:rsidRPr="00000000" w14:paraId="000000AB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Por ser um mercado muito tradicional e com elevados investimentos, as barreiras de entrada são grandes. Além desses fatores, é importante ressaltar também que existe uma grande dependência com a Caixa Econômica Federal (o que cria grandes entraves burocráticos), que o mercado é instável e que a credibilidade da marca é imprescindível na venda de imóveis, o que dificulta ainda mais a entrada de novos concorrentes no mercado em questão.</w:t>
      </w:r>
    </w:p>
    <w:p w:rsidR="00000000" w:rsidDel="00000000" w:rsidP="00000000" w:rsidRDefault="00000000" w:rsidRPr="00000000" w14:paraId="000000AC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z337ya" w:id="15"/>
      <w:bookmarkEnd w:id="15"/>
      <w:r w:rsidDel="00000000" w:rsidR="00000000" w:rsidRPr="00000000">
        <w:rPr>
          <w:shd w:fill="auto" w:val="clear"/>
          <w:rtl w:val="0"/>
        </w:rPr>
        <w:t xml:space="preserve">Análise do cenário: Matriz SWOT</w:t>
      </w:r>
    </w:p>
    <w:p w:rsidR="00000000" w:rsidDel="00000000" w:rsidP="00000000" w:rsidRDefault="00000000" w:rsidRPr="00000000" w14:paraId="000000AD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362390" cy="3581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j2qqm3" w:id="16"/>
      <w:bookmarkEnd w:id="16"/>
      <w:r w:rsidDel="00000000" w:rsidR="00000000" w:rsidRPr="00000000">
        <w:rPr>
          <w:shd w:fill="auto" w:val="clear"/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B7">
      <w:pPr>
        <w:ind w:left="283" w:hanging="141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283.46456692913375" w:hanging="141.73228346456688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362136" cy="3822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y810tw" w:id="17"/>
      <w:bookmarkEnd w:id="17"/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shd w:fill="auto" w:val="clear"/>
          <w:rtl w:val="0"/>
        </w:rPr>
        <w:t xml:space="preserve">Matriz de Risco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72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708.6614173228347" w:firstLine="720"/>
        <w:jc w:val="both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298987" cy="473868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987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(A matriz está por enquanto incompleta devido a falta de informações e conhecimento por estar no começo do projeto)</w:t>
      </w:r>
    </w:p>
    <w:p w:rsidR="00000000" w:rsidDel="00000000" w:rsidP="00000000" w:rsidRDefault="00000000" w:rsidRPr="00000000" w14:paraId="000000BD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xcytpi" w:id="18"/>
      <w:bookmarkEnd w:id="18"/>
      <w:r w:rsidDel="00000000" w:rsidR="00000000" w:rsidRPr="00000000">
        <w:rPr>
          <w:shd w:fill="auto" w:val="clear"/>
          <w:rtl w:val="0"/>
        </w:rPr>
        <w:t xml:space="preserve">Requisitos </w:t>
      </w:r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do</w:t>
      </w:r>
      <w:r w:rsidDel="00000000" w:rsidR="00000000" w:rsidRPr="00000000">
        <w:rPr>
          <w:shd w:fill="auto" w:val="clear"/>
          <w:rtl w:val="0"/>
        </w:rPr>
        <w:t xml:space="preserve"> Sistema</w:t>
      </w:r>
    </w:p>
    <w:p w:rsidR="00000000" w:rsidDel="00000000" w:rsidP="00000000" w:rsidRDefault="00000000" w:rsidRPr="00000000" w14:paraId="000000B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1"/>
          <w:numId w:val="4"/>
        </w:numPr>
        <w:ind w:left="1440" w:hanging="360"/>
        <w:rPr>
          <w:shd w:fill="auto" w:val="clear"/>
        </w:rPr>
      </w:pPr>
      <w:bookmarkStart w:colFirst="0" w:colLast="0" w:name="_heading=h.1ci93xb" w:id="19"/>
      <w:bookmarkEnd w:id="19"/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shd w:fill="auto" w:val="clear"/>
          <w:rtl w:val="0"/>
        </w:rPr>
        <w:t xml:space="preserve">Persona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4759573" cy="6357938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573" cy="635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numPr>
          <w:ilvl w:val="1"/>
          <w:numId w:val="4"/>
        </w:numPr>
        <w:ind w:left="1440" w:hanging="360"/>
        <w:rPr>
          <w:shd w:fill="auto" w:val="clear"/>
        </w:rPr>
      </w:pPr>
      <w:bookmarkStart w:colFirst="0" w:colLast="0" w:name="_heading=h.3whwml4" w:id="20"/>
      <w:bookmarkEnd w:id="20"/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shd w:fill="auto" w:val="clear"/>
          <w:rtl w:val="0"/>
        </w:rPr>
        <w:t xml:space="preserve">Histórias dos usuários (user stories)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1)Eu como usuário quero acessar a plataforma para ver as ofertas de emprego</w:t>
      </w:r>
    </w:p>
    <w:p w:rsidR="00000000" w:rsidDel="00000000" w:rsidP="00000000" w:rsidRDefault="00000000" w:rsidRPr="00000000" w14:paraId="000000CA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2)Eu como usuário quero conteúdos educativos para aprender</w:t>
      </w:r>
    </w:p>
    <w:p w:rsidR="00000000" w:rsidDel="00000000" w:rsidP="00000000" w:rsidRDefault="00000000" w:rsidRPr="00000000" w14:paraId="000000CB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3)Eu como MRV quero cadastrar oportunidades de empregos e serviços para conseguir mão de obra para meu empreendimento</w:t>
      </w:r>
    </w:p>
    <w:p w:rsidR="00000000" w:rsidDel="00000000" w:rsidP="00000000" w:rsidRDefault="00000000" w:rsidRPr="00000000" w14:paraId="000000CC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4)Eu como MRV quero avaliar empresas, para ter uma base de dados sobre a qualidade de serviços dos meus parceiro</w:t>
      </w:r>
    </w:p>
    <w:p w:rsidR="00000000" w:rsidDel="00000000" w:rsidP="00000000" w:rsidRDefault="00000000" w:rsidRPr="00000000" w14:paraId="000000CD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5)Eu como MRV quero receber documentos para centralizar tarefas e facilitar análises</w:t>
      </w:r>
    </w:p>
    <w:p w:rsidR="00000000" w:rsidDel="00000000" w:rsidP="00000000" w:rsidRDefault="00000000" w:rsidRPr="00000000" w14:paraId="000000CE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6)Eu como MRV quero analisar o histórico de contratações p/ otimizar minhas escolhas</w:t>
      </w:r>
    </w:p>
    <w:p w:rsidR="00000000" w:rsidDel="00000000" w:rsidP="00000000" w:rsidRDefault="00000000" w:rsidRPr="00000000" w14:paraId="000000CF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7)Eu como usuário posso tirar dúvidas para melhorar minha experiência</w:t>
      </w:r>
    </w:p>
    <w:p w:rsidR="00000000" w:rsidDel="00000000" w:rsidP="00000000" w:rsidRDefault="00000000" w:rsidRPr="00000000" w14:paraId="000000D0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8)Eu como usuário quero me candidatar a oportunidades e conseguir emprego</w:t>
      </w:r>
    </w:p>
    <w:p w:rsidR="00000000" w:rsidDel="00000000" w:rsidP="00000000" w:rsidRDefault="00000000" w:rsidRPr="00000000" w14:paraId="000000D1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9)Eu como MRV quero entrar em contato com os usuário para finalizar contratação ou tirar dúvidas</w:t>
      </w:r>
    </w:p>
    <w:p w:rsidR="00000000" w:rsidDel="00000000" w:rsidP="00000000" w:rsidRDefault="00000000" w:rsidRPr="00000000" w14:paraId="000000D2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qsh70q" w:id="21"/>
      <w:bookmarkEnd w:id="21"/>
      <w:r w:rsidDel="00000000" w:rsidR="00000000" w:rsidRPr="00000000">
        <w:rPr>
          <w:shd w:fill="auto" w:val="clear"/>
          <w:rtl w:val="0"/>
        </w:rPr>
        <w:t xml:space="preserve">Arquitetura do Sistema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sistema é dividido em duas partes: Tudo o que se relaciona com a experiência do usuário (front-end) e tudo o que diz respeito ao trabalho do servidor em nuvem e não aparece para o cliente (back-end). Especificamos abaixo as tecnologias utilizadas para o desenvolvimento das duas partes.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as4poj" w:id="22"/>
      <w:bookmarkEnd w:id="22"/>
      <w:sdt>
        <w:sdtPr>
          <w:tag w:val="goog_rdk_8"/>
        </w:sdtPr>
        <w:sdtContent>
          <w:commentRangeStart w:id="8"/>
        </w:sdtContent>
      </w:sdt>
      <w:r w:rsidDel="00000000" w:rsidR="00000000" w:rsidRPr="00000000">
        <w:rPr>
          <w:shd w:fill="auto" w:val="clear"/>
          <w:rtl w:val="0"/>
        </w:rPr>
        <w:t xml:space="preserve">Módulos do Sistema e Visão Geral (Big Picture)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-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6577643" cy="5287716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643" cy="5287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-141.73228346456688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https://miro.com/app/board/uXjVPPcDEuE=/</w:t>
        </w:r>
      </w:hyperlink>
      <w:r w:rsidDel="00000000" w:rsidR="00000000" w:rsidRPr="00000000">
        <w:rPr>
          <w:rtl w:val="0"/>
        </w:rPr>
        <w:t xml:space="preserve"> (link desse fluxograma)</w:t>
      </w:r>
    </w:p>
    <w:p w:rsidR="00000000" w:rsidDel="00000000" w:rsidP="00000000" w:rsidRDefault="00000000" w:rsidRPr="00000000" w14:paraId="000000D9">
      <w:pPr>
        <w:ind w:left="-141.73228346456688" w:firstLine="566.9291338582677"/>
        <w:rPr/>
      </w:pPr>
      <w:r w:rsidDel="00000000" w:rsidR="00000000" w:rsidRPr="00000000">
        <w:rPr>
          <w:rtl w:val="0"/>
        </w:rPr>
        <w:t xml:space="preserve">Nesse fluxograma, temos as principais tecnologias utilizadas pelo grupo para fazer a parte do front-end (tudo o que aparece para o cliente) e a parte do back-end (tudo o que acontece no lado do servidor, simultaneamente). Também separamos como as informações se relacionam com o banco de dados.</w:t>
      </w:r>
    </w:p>
    <w:p w:rsidR="00000000" w:rsidDel="00000000" w:rsidP="00000000" w:rsidRDefault="00000000" w:rsidRPr="00000000" w14:paraId="000000DA">
      <w:pPr>
        <w:ind w:left="-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6362390" cy="4737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-141.73228346456688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https://miro.com/app/board/uXjVPPcDEuE=/</w:t>
        </w:r>
      </w:hyperlink>
      <w:r w:rsidDel="00000000" w:rsidR="00000000" w:rsidRPr="00000000">
        <w:rPr>
          <w:rtl w:val="0"/>
        </w:rPr>
        <w:t xml:space="preserve"> (link desse fluxograma)</w:t>
      </w:r>
    </w:p>
    <w:p w:rsidR="00000000" w:rsidDel="00000000" w:rsidP="00000000" w:rsidRDefault="00000000" w:rsidRPr="00000000" w14:paraId="000000DC">
      <w:pPr>
        <w:ind w:left="425.19685039370086" w:firstLine="425.19685039370086"/>
        <w:rPr>
          <w:shd w:fill="auto" w:val="clear"/>
        </w:rPr>
      </w:pPr>
      <w:r w:rsidDel="00000000" w:rsidR="00000000" w:rsidRPr="00000000">
        <w:rPr>
          <w:rtl w:val="0"/>
        </w:rPr>
        <w:br w:type="textWrapping"/>
        <w:tab/>
        <w:t xml:space="preserve">Nesse fluxograma está ilustrado uma das jornadas do usuário. Para o cliente cadastrar-se na plataforma, é feito uma requisição (endpoint) para inserir as informações na tabela do back-end. Após o cliente fazer o cadastro, é direcionado para o feed, onde é feito uma requisição para o servidor puxar todas as postagens armazenadas no banco de dados. Por fim, quando o usuário clica no seu ícone, localizado no canto direito da página, ele é direcionado para a página do seu perfil, que requisita todas as informações dele, armazenadas também no banco de dados.</w:t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pxezwc" w:id="23"/>
      <w:bookmarkEnd w:id="23"/>
      <w:r w:rsidDel="00000000" w:rsidR="00000000" w:rsidRPr="00000000">
        <w:rPr>
          <w:shd w:fill="auto" w:val="clear"/>
          <w:rtl w:val="0"/>
        </w:rPr>
        <w:t xml:space="preserve">Tecnologias Utilizadas</w:t>
      </w:r>
    </w:p>
    <w:p w:rsidR="00000000" w:rsidDel="00000000" w:rsidP="00000000" w:rsidRDefault="00000000" w:rsidRPr="00000000" w14:paraId="000000DE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3.0" w:type="dxa"/>
        <w:jc w:val="left"/>
        <w:tblInd w:w="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1.5"/>
        <w:gridCol w:w="4801.5"/>
        <w:tblGridChange w:id="0">
          <w:tblGrid>
            <w:gridCol w:w="4801.5"/>
            <w:gridCol w:w="4801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Tecnologia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  </w:t>
            </w:r>
            <w:r w:rsidDel="00000000" w:rsidR="00000000" w:rsidRPr="00000000">
              <w:rPr>
                <w:i w:val="1"/>
                <w:rtl w:val="0"/>
              </w:rPr>
              <w:t xml:space="preserve">Função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 (Cascading Style Sheets - Folha de Estilos em Cascatas)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Linguagem de estilos cuja função é estilizar elementos de uma página web ou um aplicativo mobile como cores, tamanho e fonte do texto, a fim de que possa deixar a página agradável para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 (Hyper Text Markup Language - Linguagem de Marcação de Texto)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Essa, permite a criação de documentos estruturados em títulos, parágrafos, listas, links, tabelas e formulários e em muitos outros elementos nos quais podem ser incorporadas imagens e objetos como, por exemplo, uma animação ou um vídeo.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Bootstrap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Framework com código-fonte aberto para desenvolvimento de componentes de interface de front-end.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Figma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Usamos para desenvolver o design vetorial de interfaces e prototipagem de software. A plataforma permite que membros da equipe colaborem no desenvolvimento do projeto em tempo real.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Chart.js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Biblioteca JavaScript com código aberto para a visualização de dados. Após a configuração de um determinado gráfico, o Chart.js fará o trabalho pesado e garantirá que esteja sempre legível.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 um navegador web para desktops  e dispositivos móveis. Seu mecanismo de busca permite pesquisar e navegar em sites e fazer consultas pelo conteúdo para encontrar as informações de que se precisa. Vale ressaltar que o navegador é multiplataforma.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Heroku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Essa é uma plataforma que permite a hospedagem, configuração, teste e publicação de virtuais na nuvem. Entre outras funções, ele facilita o trabalho dos desenvolvedores na configuração da infraestrutura para o deploy, ou seja, a implantação das aplicações.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Browser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de código aberto, visual e de alta qualidade para criar, projetar e editar arquivos de banco de dados compatíveis com SQLite.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SQLite3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Biblioteca que implementa um banco de dados que utiliza a linguagem de comunicação SQL para criar sua estrutura e realizar consultas.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VSCode (Visual Studio Code)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Esse é um editor de código-fonte que pode ser usado com uma variedade de linguagens de programação.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Node.js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Software de código aberto, multiplataforma e back-end JavaScript que permite a execução de código JavaScript fora de um navegador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 uma linguagem de programação interpretada estruturada, de script em alto nível com tipagem dinâmica fraca e multiparadigma (protótipo, orientado a objetos, imperativo e funcional). A linguagem é uma das principais tecnologias da World Wide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JQuery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Biblioteca JavaScript de software livre e código aberto cuja principal função é associar aos elementos JavaScript em HTML, para conferir dinamismo e usabilidade às páginas na internet. Em outras palavras, permite com que as páginas web fiquem mais interativas. Ademais, adere a criação  de scripts que tornem mais rica a experiência do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que dá suporte à documentação das requisições feita pelo API (Application Programming Interface), possuindo um ambiente para a documentação, execução de teste e requisições em geral.</w:t>
            </w:r>
          </w:p>
        </w:tc>
      </w:tr>
    </w:tbl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spacing w:after="0" w:before="360" w:line="240" w:lineRule="auto"/>
        <w:rPr>
          <w:shd w:fill="auto" w:val="clear"/>
        </w:rPr>
      </w:pPr>
      <w:bookmarkStart w:colFirst="0" w:colLast="0" w:name="_heading=h.49x2ik5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keepNext w:val="1"/>
        <w:keepLines w:val="1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p2csry" w:id="25"/>
      <w:bookmarkEnd w:id="25"/>
      <w:r w:rsidDel="00000000" w:rsidR="00000000" w:rsidRPr="00000000">
        <w:rPr>
          <w:shd w:fill="auto" w:val="clear"/>
          <w:rtl w:val="0"/>
        </w:rPr>
        <w:t xml:space="preserve">UX e UI Design</w:t>
      </w:r>
    </w:p>
    <w:p w:rsidR="00000000" w:rsidDel="00000000" w:rsidP="00000000" w:rsidRDefault="00000000" w:rsidRPr="00000000" w14:paraId="0000011C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47n2zr" w:id="26"/>
      <w:bookmarkEnd w:id="26"/>
      <w:r w:rsidDel="00000000" w:rsidR="00000000" w:rsidRPr="00000000">
        <w:rPr>
          <w:shd w:fill="auto" w:val="clear"/>
          <w:rtl w:val="0"/>
        </w:rPr>
        <w:t xml:space="preserve">Wireframe</w:t>
      </w:r>
    </w:p>
    <w:p w:rsidR="00000000" w:rsidDel="00000000" w:rsidP="00000000" w:rsidRDefault="00000000" w:rsidRPr="00000000" w14:paraId="00000120">
      <w:pPr>
        <w:spacing w:after="40" w:before="0" w:line="240" w:lineRule="auto"/>
        <w:rPr/>
      </w:pPr>
      <w:r w:rsidDel="00000000" w:rsidR="00000000" w:rsidRPr="00000000">
        <w:rPr>
          <w:rtl w:val="0"/>
        </w:rPr>
        <w:t xml:space="preserve">https://www.figma.com/file/yB59iLDwFXVNZ9Jt8ahkf9/Wireframe-MRV?node-id=0%3A1</w:t>
      </w:r>
    </w:p>
    <w:p w:rsidR="00000000" w:rsidDel="00000000" w:rsidP="00000000" w:rsidRDefault="00000000" w:rsidRPr="00000000" w14:paraId="00000121">
      <w:pPr>
        <w:spacing w:after="40" w:before="0" w:line="240" w:lineRule="auto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o7alnk" w:id="27"/>
      <w:bookmarkEnd w:id="27"/>
      <w:r w:rsidDel="00000000" w:rsidR="00000000" w:rsidRPr="00000000">
        <w:rPr>
          <w:shd w:fill="auto" w:val="clear"/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123">
      <w:pPr>
        <w:spacing w:after="4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40" w:before="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40" w:before="0" w:line="240" w:lineRule="auto"/>
        <w:rPr/>
      </w:pPr>
      <w:r w:rsidDel="00000000" w:rsidR="00000000" w:rsidRPr="00000000">
        <w:rPr>
          <w:rtl w:val="0"/>
        </w:rPr>
        <w:tab/>
        <w:t xml:space="preserve">Atribuições semânticas e funcionais: </w:t>
      </w:r>
    </w:p>
    <w:p w:rsidR="00000000" w:rsidDel="00000000" w:rsidP="00000000" w:rsidRDefault="00000000" w:rsidRPr="00000000" w14:paraId="00000126">
      <w:pPr>
        <w:numPr>
          <w:ilvl w:val="0"/>
          <w:numId w:val="2"/>
        </w:numPr>
        <w:spacing w:after="0" w:afterAutospacing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Cores Primárias: As cores que mais usamos no site são: Green A (#81dc87), Green A(#568f6a) e Yellow B (#f3ad56).</w:t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spacing w:after="0" w:afterAutospacing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Cores Secundárias: As cores de suporte são Yellow B(#f4b669), Green A (#2D7345) e Blue(#93b1cb).</w:t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spacing w:after="0" w:afterAutospacing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Feedback de Sucesso: Quando o empreiteiro se candidatar a uma obra, aparecerá uma tela em formato de toast (bootstrap). Essa tela terá a cor verde, representada como Green B (#73D97A) no nosso guia de estilos.  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spacing w:after="4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Feedback de erro: Quando o empreiteiro não preencher um campo obrigatório no formulário de cadastro, aparecerá uma tela em formato de toast (bootstrap). Essa tela terá a cor vermelha. </w:t>
      </w:r>
    </w:p>
    <w:p w:rsidR="00000000" w:rsidDel="00000000" w:rsidP="00000000" w:rsidRDefault="00000000" w:rsidRPr="00000000" w14:paraId="0000012A">
      <w:pPr>
        <w:spacing w:after="40" w:before="0" w:line="240" w:lineRule="auto"/>
        <w:rPr>
          <w:shd w:fill="auto" w:val="clear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Link para o guia de Estilos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ihv636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keepNext w:val="1"/>
        <w:keepLines w:val="1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32hioqz" w:id="29"/>
      <w:bookmarkEnd w:id="29"/>
      <w:r w:rsidDel="00000000" w:rsidR="00000000" w:rsidRPr="00000000">
        <w:rPr>
          <w:shd w:fill="auto" w:val="clear"/>
          <w:rtl w:val="0"/>
        </w:rPr>
        <w:t xml:space="preserve">Projeto de Banco de Dados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ocumento contendo diagrama de entidades e relacionamentos do banco de dado</w:t>
      </w:r>
      <w:r w:rsidDel="00000000" w:rsidR="00000000" w:rsidRPr="00000000">
        <w:rPr>
          <w:shd w:fill="auto" w:val="clear"/>
          <w:rtl w:val="0"/>
        </w:rPr>
        <w:t xml:space="preserve">s.</w:t>
      </w:r>
    </w:p>
    <w:p w:rsidR="00000000" w:rsidDel="00000000" w:rsidP="00000000" w:rsidRDefault="00000000" w:rsidRPr="00000000" w14:paraId="0000012F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hmsyys" w:id="30"/>
      <w:bookmarkEnd w:id="30"/>
      <w:r w:rsidDel="00000000" w:rsidR="00000000" w:rsidRPr="00000000">
        <w:rPr>
          <w:shd w:fill="auto" w:val="clear"/>
          <w:rtl w:val="0"/>
        </w:rPr>
        <w:t xml:space="preserve">Modelo </w:t>
      </w:r>
      <w:r w:rsidDel="00000000" w:rsidR="00000000" w:rsidRPr="00000000">
        <w:rPr>
          <w:rtl w:val="0"/>
        </w:rPr>
        <w:t xml:space="preserve">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conceitual deve garantir uma conexão com a realidade. Os 4 tipos de conexões com a realidade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Entidade-Relacionamento - 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entidades e tipos de entidades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 e tipos de 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relacionamentos e tipos de relacionamentos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390" cy="25019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spacing w:after="0" w:before="360" w:line="240" w:lineRule="auto"/>
        <w:ind w:left="0" w:firstLine="0"/>
        <w:rPr>
          <w:shd w:fill="auto" w:val="clear"/>
        </w:rPr>
      </w:pPr>
      <w:bookmarkStart w:colFirst="0" w:colLast="0" w:name="_heading=h.41mghml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before="0" w:line="240" w:lineRule="auto"/>
        <w:ind w:left="450" w:firstLine="1440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widowControl w:val="1"/>
        <w:numPr>
          <w:ilvl w:val="0"/>
          <w:numId w:val="4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2grqrue" w:id="32"/>
      <w:bookmarkEnd w:id="32"/>
      <w:r w:rsidDel="00000000" w:rsidR="00000000" w:rsidRPr="00000000">
        <w:rPr>
          <w:shd w:fill="auto" w:val="clear"/>
          <w:rtl w:val="0"/>
        </w:rPr>
        <w:t xml:space="preserve">Testes de Software</w:t>
      </w:r>
    </w:p>
    <w:p w:rsidR="00000000" w:rsidDel="00000000" w:rsidP="00000000" w:rsidRDefault="00000000" w:rsidRPr="00000000" w14:paraId="0000013E">
      <w:pPr>
        <w:pStyle w:val="Heading2"/>
        <w:numPr>
          <w:ilvl w:val="1"/>
          <w:numId w:val="4"/>
        </w:numPr>
        <w:spacing w:after="0" w:before="0" w:line="240" w:lineRule="auto"/>
        <w:ind w:left="1440" w:hanging="360"/>
        <w:rPr>
          <w:shd w:fill="auto" w:val="clear"/>
        </w:rPr>
      </w:pPr>
      <w:bookmarkStart w:colFirst="0" w:colLast="0" w:name="_heading=h.vx1227" w:id="33"/>
      <w:bookmarkEnd w:id="33"/>
      <w:r w:rsidDel="00000000" w:rsidR="00000000" w:rsidRPr="00000000">
        <w:rPr>
          <w:shd w:fill="auto" w:val="clear"/>
          <w:rtl w:val="0"/>
        </w:rPr>
        <w:t xml:space="preserve">Teste de Usabilidade </w:t>
      </w:r>
    </w:p>
    <w:p w:rsidR="00000000" w:rsidDel="00000000" w:rsidP="00000000" w:rsidRDefault="00000000" w:rsidRPr="00000000" w14:paraId="0000013F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  <w:t xml:space="preserve">Link do relatório completo dos testes de usabilidade do website ConstruMatch: </w:t>
      </w:r>
    </w:p>
    <w:p w:rsidR="00000000" w:rsidDel="00000000" w:rsidP="00000000" w:rsidRDefault="00000000" w:rsidRPr="00000000" w14:paraId="00000141">
      <w:pPr>
        <w:ind w:left="720" w:firstLine="0"/>
        <w:rPr>
          <w:shd w:fill="auto" w:val="clear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https://docs.google.com/document/d/1nmzi7rIruzLKx0wO5QmtqNwgPeKEB3z1QBmTfbUdCrU/edit#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keepNext w:val="1"/>
        <w:keepLines w:val="1"/>
        <w:pageBreakBefore w:val="0"/>
        <w:widowControl w:val="1"/>
        <w:shd w:fill="auto" w:val="clear"/>
        <w:spacing w:after="8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3fwokq0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1v1yuxt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keepNext w:val="1"/>
        <w:keepLines w:val="1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4f1mdlm" w:id="36"/>
      <w:bookmarkEnd w:id="36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rPr/>
      </w:pPr>
      <w:bookmarkStart w:colFirst="0" w:colLast="0" w:name="_heading=h.2u6wntf" w:id="37"/>
      <w:bookmarkEnd w:id="37"/>
      <w:hyperlink r:id="rId22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https://www.mrv.com.br/institucional/pt/a-mrv/historia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rPr/>
      </w:pPr>
      <w:bookmarkStart w:colFirst="0" w:colLast="0" w:name="_heading=h.sb8zraja9qs1" w:id="38"/>
      <w:bookmarkEnd w:id="38"/>
      <w:hyperlink r:id="rId23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https://www.mrv.com.br/institucional/pt/a-mrv/mrv-em-numeros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rPr/>
      </w:pPr>
      <w:bookmarkStart w:colFirst="0" w:colLast="0" w:name="_heading=h.kngdzla3242a" w:id="39"/>
      <w:bookmarkEnd w:id="39"/>
      <w:hyperlink r:id="rId24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https://www.mrv.com.br/inovacao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rPr/>
      </w:pPr>
      <w:bookmarkStart w:colFirst="0" w:colLast="0" w:name="_heading=h.o0cmstcisqip" w:id="40"/>
      <w:bookmarkEnd w:id="40"/>
      <w:hyperlink r:id="rId25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https://consumidor.mppr.mp.br/2019/09/273/MP-processa-MRV-por-falhas-no-programa-Minha-Casa-Minha-Vida.html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rPr/>
      </w:pPr>
      <w:bookmarkStart w:colFirst="0" w:colLast="0" w:name="_heading=h.vd8lzjbje642" w:id="41"/>
      <w:bookmarkEnd w:id="41"/>
      <w:hyperlink r:id="rId26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https://api.mziq.com/mzfilemanager/v2/d/4b56353d-d5d9-435f-bf63-dcbf0a6c25d5/e1035fdd-c4d1-4502-6d4d-a2b47d8a26bd?origin=1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rPr/>
      </w:pPr>
      <w:bookmarkStart w:colFirst="0" w:colLast="0" w:name="_heading=h.1460m9aw5tnq" w:id="42"/>
      <w:bookmarkEnd w:id="42"/>
      <w:hyperlink r:id="rId27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https://www.reclameaqui.com.br/mrv-engenharia/apenas-no-estado-de-sao-paulo-a-mrv-tem-55-mil-processos_NBkVp_vSq6-Nz3w2/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rPr/>
      </w:pPr>
      <w:bookmarkStart w:colFirst="0" w:colLast="0" w:name="_heading=h.bbj4fs4yypa4" w:id="43"/>
      <w:bookmarkEnd w:id="43"/>
      <w:hyperlink r:id="rId28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https://api.mziq.com/mzfilemanager/v2/d/4b56353d-d5d9-435f-bf63-dcbf0a6c25d5/fdd45875-6766-888b-ea27-1481e60bf802?origin=1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rPr/>
      </w:pPr>
      <w:bookmarkStart w:colFirst="0" w:colLast="0" w:name="_heading=h.ahlzho5z480l" w:id="44"/>
      <w:bookmarkEnd w:id="44"/>
      <w:hyperlink r:id="rId29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https://www.brasildefato.com.br/2021/05/24/com-historico-de-trabalho-escravo-mrv-adota-area-extrativista-sem-ouvir-comunidade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rPr/>
      </w:pPr>
      <w:bookmarkStart w:colFirst="0" w:colLast="0" w:name="_heading=h.2gzdvmwzewsi" w:id="45"/>
      <w:bookmarkEnd w:id="45"/>
      <w:hyperlink r:id="rId30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https://www.alterconteudo.com.br/deficit-habitacional-no-brasil-alcanca-numeros-alarmantes/#:~:text=O%20pa%C3%ADs%20tem%20um%20d%C3%A9ficit,segundo%20a%20Funda%C3%A7%C3%A3o%20Jo%C3%A3o%20Pinheiro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hyperlink r:id="rId31">
        <w:r w:rsidDel="00000000" w:rsidR="00000000" w:rsidRPr="00000000">
          <w:rPr>
            <w:color w:val="1155cc"/>
            <w:u w:val="single"/>
            <w:shd w:fill="auto" w:val="clear"/>
            <w:rtl w:val="0"/>
          </w:rPr>
          <w:t xml:space="preserve">https://www.lopes.com.br/blog/mercado-imobiliario/incorporacao-imobiliaria-o-que-e/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1"/>
        <w:rPr>
          <w:shd w:fill="auto" w:val="clear"/>
        </w:rPr>
      </w:pPr>
      <w:bookmarkStart w:colFirst="0" w:colLast="0" w:name="_heading=h.19c6y18" w:id="46"/>
      <w:bookmarkEnd w:id="46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20" w:before="120" w:line="360" w:lineRule="auto"/>
        <w:ind w:left="27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Os apêndices representam informações adicionais que não caberiam no documento exposto acima, mas que são importantes por alguma razão específica do projeto:</w:t>
      </w:r>
    </w:p>
    <w:p w:rsidR="00000000" w:rsidDel="00000000" w:rsidP="00000000" w:rsidRDefault="00000000" w:rsidRPr="00000000" w14:paraId="00000158">
      <w:pPr>
        <w:pStyle w:val="Heading1"/>
        <w:shd w:fill="ffffff" w:val="clear"/>
        <w:spacing w:after="60" w:before="0" w:line="352.0032" w:lineRule="auto"/>
        <w:ind w:left="-240" w:right="-120" w:firstLine="240"/>
        <w:rPr/>
      </w:pPr>
      <w:bookmarkStart w:colFirst="0" w:colLast="0" w:name="_heading=h.52mjfl1v5i3b" w:id="47"/>
      <w:bookmarkEnd w:id="47"/>
      <w:r w:rsidDel="00000000" w:rsidR="00000000" w:rsidRPr="00000000">
        <w:rPr>
          <w:rtl w:val="0"/>
        </w:rPr>
        <w:t xml:space="preserve">Apêndice I: Relatório do backend</w:t>
      </w:r>
    </w:p>
    <w:p w:rsidR="00000000" w:rsidDel="00000000" w:rsidP="00000000" w:rsidRDefault="00000000" w:rsidRPr="00000000" w14:paraId="00000159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Nosso backend servirá para inserirmos e obtermos informações do nosso banco de dados por meio de requisições para o servidor. Ele está sendo feito com uma ferramenta de JavaScript chamada Node.js, que consegue realizar essas requisições de forma rápida, facilitada e precisa. </w:t>
      </w:r>
    </w:p>
    <w:p w:rsidR="00000000" w:rsidDel="00000000" w:rsidP="00000000" w:rsidRDefault="00000000" w:rsidRPr="00000000" w14:paraId="0000015A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nosso website utilizamos o backend para receber dados tanto via formulário quanto via URL. Via URL, o usuário passará para a nossa endpoint o que ele quer fazer com ela com base |no valor da própria URL. Já por meio de um formulário, nós criamos HTMLs simples para que o usuário possa fazer as requisições CRUD (Create, Read, Update, Delete) por meio dos formulários feitos em HTML.</w:t>
      </w:r>
    </w:p>
    <w:p w:rsidR="00000000" w:rsidDel="00000000" w:rsidP="00000000" w:rsidRDefault="00000000" w:rsidRPr="00000000" w14:paraId="0000015B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Contudo, para que todo esse backend funcione, e para que o Node.js consiga fazer as requisições, ele deve ter um Banco de Dados alocado a ele para poder armazenar esses dados. O banco de dados do nosso grupo foi feito utilizando o software DB Browser e ele tem basicamente 4 tabelas que se relacionam. A tabela SPE (Contratante) será responsável por armazenar as informações sobre o contratante de uma obra. A tabela Empreiteira será responsável por armazenar os dados da empreiteira, que será a empresa que manifestará interesse nas oportunidades publicadas pelo contratante.  A tabela Oportunidade será a tabela que armazenará todos os dados da postagem que será criada pelo contratante e que conterá algumas informações sobre a obra a ser realizada, como título, descrição, data de início e data final. A tabela Proposta irá conter uma coluna de valor, onde a Empreiteira poderá fazer uma proposta para o contratante com um valor sugerido para que eles fechem o contrato, um id que irá referenciar sobre qual oportunidade se trata e o CNPJ da empreiteira que está fazendo esta proposta para o contratante.</w:t>
      </w:r>
    </w:p>
    <w:p w:rsidR="00000000" w:rsidDel="00000000" w:rsidP="00000000" w:rsidRDefault="00000000" w:rsidRPr="00000000" w14:paraId="0000015C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shd w:fill="ffffff" w:val="clear"/>
        <w:spacing w:after="60" w:before="0" w:line="352.0032" w:lineRule="auto"/>
        <w:ind w:left="-240" w:right="-120" w:firstLine="240"/>
        <w:rPr/>
      </w:pPr>
      <w:bookmarkStart w:colFirst="0" w:colLast="0" w:name="_heading=h.k69onhrdd20h" w:id="48"/>
      <w:bookmarkEnd w:id="48"/>
      <w:r w:rsidDel="00000000" w:rsidR="00000000" w:rsidRPr="00000000">
        <w:rPr>
          <w:rtl w:val="0"/>
        </w:rPr>
        <w:t xml:space="preserve">Apêndice II: Relatório dos endpoints</w:t>
      </w:r>
    </w:p>
    <w:p w:rsidR="00000000" w:rsidDel="00000000" w:rsidP="00000000" w:rsidRDefault="00000000" w:rsidRPr="00000000" w14:paraId="0000015E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 segunda sprint, o grupo Apollon desenvolveu um total de 16 endpoints para o nosso projeto da MRV,  de tal forma que eles podem ser separados em quatro categorias: endpoints para as empreiteiras, endpoints para postagens, endpoints para os contratantes e um endpoint para realizar a conexão entre o contratante e a postagem realizada em nosso site.</w:t>
      </w:r>
    </w:p>
    <w:p w:rsidR="00000000" w:rsidDel="00000000" w:rsidP="00000000" w:rsidRDefault="00000000" w:rsidRPr="00000000" w14:paraId="0000015F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endpoints para as empreiteiras fornecem uma maneira de criar um cadastro no nosso banco de dados, alterá-lo se necessário, excluir o cadastro e, neste momento, visualizar todas as empreiteiras cadastradas. Eles foram feitos com o objetivo de que no produto final, o empreiteiro consiga criar sua conta, alterá-la ou excluí-la, além de facilitar o controle pela MRV ao disponibilizar de maneira fácil os usuários presentes no banco de dados, evitando o procedimento de acessar o banco manualmente por meio de um aplicativo de controle como o MySQL.</w:t>
      </w:r>
    </w:p>
    <w:p w:rsidR="00000000" w:rsidDel="00000000" w:rsidP="00000000" w:rsidRDefault="00000000" w:rsidRPr="00000000" w14:paraId="00000160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maneira semelhante, temos os endpoints para os contratantes que possuem funções similares às descritas acima, porém, no produto final, terão mais autoridade ao terem a capacidade de criarem postagens. Os endpoints das postagens possuem características similares às apresentadas anteriormente, contudo, a visualização das postagens será disponibilizada para todos os tipos de perfil, permitindo somente que o contratante associado à postagem tenha a autoridade para fazer alterações, criar outras postagens ou excluí-las.</w:t>
      </w:r>
    </w:p>
    <w:p w:rsidR="00000000" w:rsidDel="00000000" w:rsidP="00000000" w:rsidRDefault="00000000" w:rsidRPr="00000000" w14:paraId="00000161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fim, temos o endpoint que faz a conexão da postagem com o contratante associado o qual implementamos no projeto para que o usuário de uma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empreiteira,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ao ver uma postagem, possa saber algumas informações sobre o contratante responsável pela postagem.</w:t>
      </w:r>
    </w:p>
    <w:p w:rsidR="00000000" w:rsidDel="00000000" w:rsidP="00000000" w:rsidRDefault="00000000" w:rsidRPr="00000000" w14:paraId="000001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120" w:before="120" w:line="360" w:lineRule="auto"/>
        <w:ind w:left="27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para Endpoints no Postman: </w:t>
      </w:r>
      <w:hyperlink r:id="rId32">
        <w:r w:rsidDel="00000000" w:rsidR="00000000" w:rsidRPr="00000000">
          <w:rPr>
            <w:rFonts w:ascii="Arial" w:cs="Arial" w:eastAsia="Arial" w:hAnsi="Arial"/>
            <w:sz w:val="23"/>
            <w:szCs w:val="23"/>
            <w:u w:val="single"/>
            <w:shd w:fill="f8f8f8" w:val="clear"/>
            <w:rtl w:val="0"/>
          </w:rPr>
          <w:t xml:space="preserve">https://www.getpostman.com/collections/3fb1e552512a559880a8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64">
      <w:pPr>
        <w:spacing w:after="120" w:before="120" w:line="360" w:lineRule="auto"/>
        <w:ind w:left="270" w:firstLine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(A explicação de cada endpoint está presente na descrição do Postman de cada um).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120" w:before="120" w:line="360" w:lineRule="auto"/>
        <w:ind w:left="27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6838" w:w="11906" w:orient="portrait"/>
      <w:pgMar w:bottom="1080" w:top="2160" w:left="1133.8582677165355" w:right="720" w:header="432" w:footer="432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uilherme Lima" w:id="4" w:date="2022-10-18T12:24:13Z"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Análise da indústria (Modelo de 5 Forças de Porter) em relação ao cenário da empresa parceira.</w:t>
      </w:r>
    </w:p>
  </w:comment>
  <w:comment w:author="Guilherme Lima" w:id="2" w:date="2022-10-18T12:02:16Z"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 da solução a ser desenvolvida (o que é, quais principais funcionalidades, como usar) . Caso ainda não esteja definida a solução na Sprint 1, o faça assim que possível.</w:t>
      </w:r>
    </w:p>
  </w:comment>
  <w:comment w:author="Unknown Author" w:id="6" w:date="2022-10-20T14:58:54Z"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Apresentar para cada persona o nome, idade, ocupação, interesses, localização, etc. (relacionar com o que foi visto nos encontros e conteúdos de autoestudo sobre definição de personas)</w:t>
      </w:r>
    </w:p>
  </w:comment>
  <w:comment w:author="Guilherme Lima" w:id="3" w:date="2022-10-18T12:02:36Z"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os principais stakeholders envolvidos no projeto e seus papéis.</w:t>
      </w:r>
    </w:p>
  </w:comment>
  <w:comment w:author="Guilherme Lima" w:id="1" w:date="2022-10-18T12:01:16Z"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 problema ou a oportunidade de negócio</w:t>
      </w:r>
    </w:p>
  </w:comment>
  <w:comment w:author="Guilherme Lima" w:id="0" w:date="2022-10-18T12:01:47Z"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Breve descrição da instituição representada pelo parceiro de negócios, porte, onde atua, área de mercado que atua e posicionamento no mercado.</w:t>
      </w:r>
    </w:p>
  </w:comment>
  <w:comment w:author="Guilherme Lima" w:id="8" w:date="2022-11-04T12:08:09Z"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Mapa ou organograma com os módulos que existem no sistema.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 usar uma ferramenta do tipo x-mind, draw.io, etc.</w:t>
      </w:r>
    </w:p>
  </w:comment>
  <w:comment w:author="Unknown Author" w:id="7" w:date="2022-10-20T14:58:37Z"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em uma tabela todas histórias de usuários de acordo com o template utilizado com priorização, esforço e risco.</w:t>
      </w:r>
    </w:p>
  </w:comment>
  <w:comment w:author="Unknown Author" w:id="5" w:date="2022-10-20T14:55:45Z"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a matriz de risco com relação ao projeto.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69" w15:done="0"/>
  <w15:commentEx w15:paraId="0000016A" w15:done="0"/>
  <w15:commentEx w15:paraId="0000016B" w15:done="0"/>
  <w15:commentEx w15:paraId="0000016C" w15:done="0"/>
  <w15:commentEx w15:paraId="0000016D" w15:done="0"/>
  <w15:commentEx w15:paraId="0000016E" w15:done="0"/>
  <w15:commentEx w15:paraId="00000174" w15:done="0"/>
  <w15:commentEx w15:paraId="00000175" w15:done="0"/>
  <w15:commentEx w15:paraId="0000017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8">
    <w:pPr>
      <w:tabs>
        <w:tab w:val="center" w:pos="5040"/>
        <w:tab w:val="right" w:pos="7920"/>
        <w:tab w:val="right" w:pos="10440"/>
      </w:tabs>
      <w:spacing w:after="0" w:before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720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Heading1">
    <w:name w:val="Heading 1"/>
    <w:basedOn w:val="LOnormal"/>
    <w:next w:val="LOnormal"/>
    <w:qFormat w:val="1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LOnormal"/>
    <w:next w:val="LOnormal"/>
    <w:qFormat w:val="1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LOnormal"/>
    <w:next w:val="LOnormal"/>
    <w:qFormat w:val="1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LOnormal"/>
    <w:next w:val="LOnormal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Droid Sans Devanagari" w:eastAsia="Droid Sans Fallback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Droid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Droid Sans Devanagari"/>
      <w:lang w:bidi="zxx" w:eastAsia="zxx" w:val="zxx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Title">
    <w:name w:val="Title"/>
    <w:basedOn w:val="LOnormal"/>
    <w:next w:val="LOnormal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LOnormal"/>
    <w:next w:val="LOnormal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PreformattedText">
    <w:name w:val="Preformatted Text"/>
    <w:basedOn w:val="Normal"/>
    <w:qFormat w:val="1"/>
    <w:pPr>
      <w:spacing w:after="0" w:before="0"/>
    </w:pPr>
    <w:rPr>
      <w:rFonts w:ascii="Liberation Mono" w:cs="Liberation Mono" w:eastAsia="Liberation Mono" w:hAnsi="Liberation Mono"/>
      <w:sz w:val="20"/>
      <w:szCs w:val="20"/>
    </w:rPr>
  </w:style>
  <w:style w:type="table" w:styleId="TableNormal" w:default="1">
    <w:name w:val="Table Normal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40.0" w:type="dxa"/>
        <w:left w:w="40.0" w:type="dxa"/>
        <w:bottom w:w="40.0" w:type="dxa"/>
        <w:right w:w="4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22" Type="http://schemas.openxmlformats.org/officeDocument/2006/relationships/hyperlink" Target="https://www.mrv.com.br/institucional/pt/a-mrv/historia" TargetMode="External"/><Relationship Id="rId21" Type="http://schemas.openxmlformats.org/officeDocument/2006/relationships/hyperlink" Target="https://docs.google.com/document/d/1nmzi7rIruzLKx0wO5QmtqNwgPeKEB3z1QBmTfbUdCrU/edit#" TargetMode="External"/><Relationship Id="rId24" Type="http://schemas.openxmlformats.org/officeDocument/2006/relationships/hyperlink" Target="https://www.mrv.com.br/inovacao" TargetMode="External"/><Relationship Id="rId23" Type="http://schemas.openxmlformats.org/officeDocument/2006/relationships/hyperlink" Target="https://www.mrv.com.br/institucional/pt/a-mrv/mrv-em-numeros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documentosjuridicos.com.br/negocios/gestao/5-dicas-para-desenhar-processos/" TargetMode="External"/><Relationship Id="rId26" Type="http://schemas.openxmlformats.org/officeDocument/2006/relationships/hyperlink" Target="https://api.mziq.com/mzfilemanager/v2/d/4b56353d-d5d9-435f-bf63-dcbf0a6c25d5/e1035fdd-c4d1-4502-6d4d-a2b47d8a26bd?origin=1" TargetMode="External"/><Relationship Id="rId25" Type="http://schemas.openxmlformats.org/officeDocument/2006/relationships/hyperlink" Target="https://consumidor.mppr.mp.br/2019/09/273/MP-processa-MRV-por-falhas-no-programa-Minha-Casa-Minha-Vida.html" TargetMode="External"/><Relationship Id="rId28" Type="http://schemas.openxmlformats.org/officeDocument/2006/relationships/hyperlink" Target="https://api.mziq.com/mzfilemanager/v2/d/4b56353d-d5d9-435f-bf63-dcbf0a6c25d5/fdd45875-6766-888b-ea27-1481e60bf802?origin=1" TargetMode="External"/><Relationship Id="rId27" Type="http://schemas.openxmlformats.org/officeDocument/2006/relationships/hyperlink" Target="https://www.reclameaqui.com.br/mrv-engenharia/apenas-no-estado-de-sao-paulo-a-mrv-tem-55-mil-processos_NBkVp_vSq6-Nz3w2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www.brasildefato.com.br/2021/05/24/com-historico-de-trabalho-escravo-mrv-adota-area-extrativista-sem-ouvir-comunidade" TargetMode="Externa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hyperlink" Target="https://www.lopes.com.br/blog/mercado-imobiliario/incorporacao-imobiliaria-o-que-e/" TargetMode="External"/><Relationship Id="rId30" Type="http://schemas.openxmlformats.org/officeDocument/2006/relationships/hyperlink" Target="https://www.alterconteudo.com.br/deficit-habitacional-no-brasil-alcanca-numeros-alarmantes/#:~:text=O%20pa%C3%ADs%20tem%20um%20d%C3%A9ficit,segundo%20a%20Funda%C3%A7%C3%A3o%20Jo%C3%A3o%20Pinheiro" TargetMode="External"/><Relationship Id="rId11" Type="http://schemas.openxmlformats.org/officeDocument/2006/relationships/image" Target="media/image8.png"/><Relationship Id="rId33" Type="http://schemas.openxmlformats.org/officeDocument/2006/relationships/header" Target="header1.xml"/><Relationship Id="rId10" Type="http://schemas.openxmlformats.org/officeDocument/2006/relationships/image" Target="media/image2.png"/><Relationship Id="rId32" Type="http://schemas.openxmlformats.org/officeDocument/2006/relationships/hyperlink" Target="https://www.getpostman.com/collections/3fb1e552512a559880a8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34" Type="http://schemas.openxmlformats.org/officeDocument/2006/relationships/footer" Target="footer1.xml"/><Relationship Id="rId15" Type="http://schemas.openxmlformats.org/officeDocument/2006/relationships/image" Target="media/image3.png"/><Relationship Id="rId14" Type="http://schemas.openxmlformats.org/officeDocument/2006/relationships/image" Target="media/image5.jpg"/><Relationship Id="rId17" Type="http://schemas.openxmlformats.org/officeDocument/2006/relationships/image" Target="media/image1.png"/><Relationship Id="rId16" Type="http://schemas.openxmlformats.org/officeDocument/2006/relationships/hyperlink" Target="https://miro.com/app/board/uXjVPPcDEuE=/" TargetMode="External"/><Relationship Id="rId19" Type="http://schemas.openxmlformats.org/officeDocument/2006/relationships/hyperlink" Target="https://docs.google.com/presentation/d/1vb-BEcYhnwwL2gV0Vxb-Nzmxtot8lU63er-U6KE33gY/edit#slide=id.g14fc4e7a16e_0_55" TargetMode="External"/><Relationship Id="rId18" Type="http://schemas.openxmlformats.org/officeDocument/2006/relationships/hyperlink" Target="https://miro.com/app/board/uXjVPPcDEuE=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uM8AmYy4c9nAXG9Ns6ZXPUVQFw==">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