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shd w:fill="auto" w:val="clear"/>
          <w:rtl w:val="0"/>
        </w:rPr>
        <w:t xml:space="preserve">&lt;A SER DEFINIDO&gt;</w:t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Jesus Moura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Novaes Lima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Isabela Amado da Rocha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Thomaz Klifson Falcao Barboza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Vivian Midori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18/10/22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Novaes Lima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Felipe Martins Moura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0.0.3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Preenchimento parcial do tópico 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19/10/22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Guilherme Novaes Lima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Felipe Martins Moura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0.0.4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shd w:fill="auto" w:val="clear"/>
                <w:rtl w:val="0"/>
              </w:rPr>
              <w:t xml:space="preserve">Finalização dos artefatos do sprint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D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MRV é a maior construtora da América Latina e investe permanentemente no aprimoramento e na gestão da qualidade de seus produtos.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62">
      <w:pPr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Desde 1979, no mercado imobiliário, a MRV é a maior construtora do país no segmento de imóveis para a classe média e média baixa, além de ser a única que oferece casas e apartamentos em mais de 160 cidades do Brasil.</w:t>
      </w:r>
    </w:p>
    <w:p w:rsidR="00000000" w:rsidDel="00000000" w:rsidP="00000000" w:rsidRDefault="00000000" w:rsidRPr="00000000" w14:paraId="00000063">
      <w:pPr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MRV é a maior construtora da América Latina focada no mercado imobiliário - a maior construtora de imóveis do país para a classe média e média baixa. </w:t>
      </w:r>
    </w:p>
    <w:p w:rsidR="00000000" w:rsidDel="00000000" w:rsidP="00000000" w:rsidRDefault="00000000" w:rsidRPr="00000000" w14:paraId="00000064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67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6A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6C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facilita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6D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79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—.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7D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8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8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82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83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8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</w:p>
    <w:p w:rsidR="00000000" w:rsidDel="00000000" w:rsidP="00000000" w:rsidRDefault="00000000" w:rsidRPr="00000000" w14:paraId="00000085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88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8B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8F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90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93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95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9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</wp:posOffset>
            </wp:positionH>
            <wp:positionV relativeFrom="paragraph">
              <wp:posOffset>114300</wp:posOffset>
            </wp:positionV>
            <wp:extent cx="6362065" cy="3505200"/>
            <wp:effectExtent b="0" l="0" r="0" t="0"/>
            <wp:wrapTopAndBottom distB="114300" distT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A1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141" w:firstLine="0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4305300</wp:posOffset>
            </wp:positionV>
            <wp:extent cx="5285740" cy="4705350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470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185420</wp:posOffset>
            </wp:positionH>
            <wp:positionV relativeFrom="paragraph">
              <wp:posOffset>114300</wp:posOffset>
            </wp:positionV>
            <wp:extent cx="5531485" cy="4194810"/>
            <wp:effectExtent b="0" l="0" r="0" t="0"/>
            <wp:wrapTopAndBottom distB="114300" distT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4194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72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72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Stakeholders não consideram a nossa solução apropriada (não atende os requisitos básicos ou requisitos declarados pela empresa)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interface do site não atende às expectativas do usuário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Bugs (para serem definidos)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Possíveis adversidades e imprevistos (ex.: a pessoa  responsável por determinada parte importante do projeto se ausenta, algumas pessoas se ausentam por motivos médicos ou outros)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Burocratização excessiva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Riscos técnicos(?)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Problemas no banco de dados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1440" w:hanging="36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segurança da informação</w:t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Qual o percentual da mão de obra corrente da MRV que sabem ler e escrever?</w:t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Onde essas pessoas costumam procurar os empregos? ex.: agências de emprego, serviços assistenciais na comunidade e indicação)</w:t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Como eles ficam sabendo que existem oportunidades na MRV?</w:t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Eles consideram a MRV atrativa para trabalho?</w:t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Qual o nível de qualificação requerida para cada uma das funções?</w:t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Qual a atratividade oferecida? </w:t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Como vocês pensam em fazer essa ferramenta ser conhecida?</w:t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Qual a melhor pergunta que eu não te fiz?</w:t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B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-377189</wp:posOffset>
            </wp:positionH>
            <wp:positionV relativeFrom="paragraph">
              <wp:posOffset>635</wp:posOffset>
            </wp:positionV>
            <wp:extent cx="3364230" cy="4468495"/>
            <wp:effectExtent b="0" l="0" r="0" t="0"/>
            <wp:wrapTopAndBottom distB="0" dist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4468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2986405</wp:posOffset>
            </wp:positionH>
            <wp:positionV relativeFrom="paragraph">
              <wp:posOffset>635</wp:posOffset>
            </wp:positionV>
            <wp:extent cx="3681147" cy="4467225"/>
            <wp:effectExtent b="0" l="0" r="0" t="0"/>
            <wp:wrapTopAndBottom distB="0" dist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147" cy="446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C5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C6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C7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C8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C9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CA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CB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CC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CD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CF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0D1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D2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Mapa ou organograma  com os módulos que existem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Por exemplo, um portal principal, em seguida as áreas de acordo com perfil de acesso. Um painel administrativo para controle e gestão, por exemplo.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 tudo no servidor em nuvem, no nosso caso, Heroku.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D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0DC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0DE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0E2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Telas de baixa  fidelidade das áreas do usuário, conectados, demonstrando a diagramação e o fluxo de navegação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Exemplos: tela da home, tela de login, etccc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0E5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Aqui você deve colocar o link para o wireframe ou colocar as imagens geradas na sequência correta do fluxo de navegação</w:t>
      </w:r>
    </w:p>
    <w:p w:rsidR="00000000" w:rsidDel="00000000" w:rsidP="00000000" w:rsidRDefault="00000000" w:rsidRPr="00000000" w14:paraId="000000E6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E8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Refere-se ao design visual, cores, tipografia, </w:t>
      </w:r>
      <w:r w:rsidDel="00000000" w:rsidR="00000000" w:rsidRPr="00000000">
        <w:rPr>
          <w:shd w:fill="auto" w:val="clear"/>
          <w:rtl w:val="0"/>
        </w:rPr>
        <w:t xml:space="preserve">imagens, logotipos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, ou seja, </w:t>
      </w:r>
      <w:r w:rsidDel="00000000" w:rsidR="00000000" w:rsidRPr="00000000">
        <w:rPr>
          <w:shd w:fill="auto" w:val="clear"/>
          <w:rtl w:val="0"/>
        </w:rPr>
        <w:t xml:space="preserve">os elementos visuais que compõem o produto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40" w:before="0" w:line="24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0EA">
      <w:pPr>
        <w:spacing w:after="40" w:before="0" w:line="240" w:lineRule="auto"/>
        <w:rPr>
          <w:rFonts w:ascii="Manrope" w:cs="Manrope" w:eastAsia="Manrope" w:hAnsi="Manrope"/>
          <w:sz w:val="18"/>
          <w:szCs w:val="1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23ckvv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30"/>
      <w:bookmarkEnd w:id="30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F0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1"/>
      <w:bookmarkEnd w:id="31"/>
      <w:r w:rsidDel="00000000" w:rsidR="00000000" w:rsidRPr="00000000">
        <w:rPr>
          <w:shd w:fill="auto" w:val="clear"/>
          <w:rtl w:val="0"/>
        </w:rPr>
        <w:t xml:space="preserve">Modelo Conceitual</w:t>
      </w:r>
    </w:p>
    <w:p w:rsidR="00000000" w:rsidDel="00000000" w:rsidP="00000000" w:rsidRDefault="00000000" w:rsidRPr="00000000" w14:paraId="000000F1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41mghml" w:id="32"/>
      <w:bookmarkEnd w:id="32"/>
      <w:r w:rsidDel="00000000" w:rsidR="00000000" w:rsidRPr="00000000">
        <w:rPr>
          <w:shd w:fill="auto" w:val="clear"/>
          <w:rtl w:val="0"/>
        </w:rPr>
        <w:t xml:space="preserve">Modelo Lógico </w:t>
      </w:r>
    </w:p>
    <w:p w:rsidR="00000000" w:rsidDel="00000000" w:rsidP="00000000" w:rsidRDefault="00000000" w:rsidRPr="00000000" w14:paraId="000000FC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widowControl w:val="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3"/>
      <w:bookmarkEnd w:id="33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4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4"/>
      <w:bookmarkEnd w:id="34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0FF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101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7"/>
      <w:bookmarkEnd w:id="3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/>
      </w:pPr>
      <w:bookmarkStart w:colFirst="0" w:colLast="0" w:name="_heading=h.2u6wntf" w:id="38"/>
      <w:bookmarkEnd w:id="38"/>
      <w:hyperlink r:id="rId1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rPr/>
      </w:pPr>
      <w:bookmarkStart w:colFirst="0" w:colLast="0" w:name="_heading=h.sb8zraja9qs1" w:id="39"/>
      <w:bookmarkEnd w:id="39"/>
      <w:hyperlink r:id="rId1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heading=h.kngdzla3242a" w:id="40"/>
      <w:bookmarkEnd w:id="40"/>
      <w:hyperlink r:id="rId1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rPr/>
      </w:pPr>
      <w:bookmarkStart w:colFirst="0" w:colLast="0" w:name="_heading=h.o0cmstcisqip" w:id="41"/>
      <w:bookmarkEnd w:id="41"/>
      <w:hyperlink r:id="rId1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/>
      </w:pPr>
      <w:bookmarkStart w:colFirst="0" w:colLast="0" w:name="_heading=h.vd8lzjbje642" w:id="42"/>
      <w:bookmarkEnd w:id="42"/>
      <w:hyperlink r:id="rId20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/>
      </w:pPr>
      <w:bookmarkStart w:colFirst="0" w:colLast="0" w:name="_heading=h.1460m9aw5tnq" w:id="43"/>
      <w:bookmarkEnd w:id="43"/>
      <w:hyperlink r:id="rId21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heading=h.bbj4fs4yypa4" w:id="44"/>
      <w:bookmarkEnd w:id="44"/>
      <w:hyperlink r:id="rId22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rPr/>
      </w:pPr>
      <w:bookmarkStart w:colFirst="0" w:colLast="0" w:name="_heading=h.ahlzho5z480l" w:id="45"/>
      <w:bookmarkEnd w:id="45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/>
      </w:pPr>
      <w:bookmarkStart w:colFirst="0" w:colLast="0" w:name="_heading=h.2gzdvmwzewsi" w:id="46"/>
      <w:bookmarkEnd w:id="46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hyperlink r:id="rId25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rPr>
          <w:shd w:fill="auto" w:val="clear"/>
        </w:rPr>
      </w:pPr>
      <w:bookmarkStart w:colFirst="0" w:colLast="0" w:name="_heading=h.19c6y18" w:id="47"/>
      <w:bookmarkEnd w:id="47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before="120" w:line="360" w:lineRule="auto"/>
        <w:ind w:left="270" w:firstLine="0"/>
        <w:jc w:val="both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080" w:top="2160" w:left="1166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Unknown Author" w:id="7" w:date="2022-10-20T14:58:37Z"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19" w15:done="0"/>
  <w15:commentEx w15:paraId="0000011A" w15:done="0"/>
  <w15:commentEx w15:paraId="0000011B" w15:done="0"/>
  <w15:commentEx w15:paraId="0000011C" w15:done="0"/>
  <w15:commentEx w15:paraId="0000011D" w15:done="0"/>
  <w15:commentEx w15:paraId="0000011E" w15:done="0"/>
  <w15:commentEx w15:paraId="0000011F" w15:done="0"/>
  <w15:commentEx w15:paraId="00000120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i.mziq.com/mzfilemanager/v2/d/4b56353d-d5d9-435f-bf63-dcbf0a6c25d5/e1035fdd-c4d1-4502-6d4d-a2b47d8a26bd?origin=1" TargetMode="External"/><Relationship Id="rId22" Type="http://schemas.openxmlformats.org/officeDocument/2006/relationships/hyperlink" Target="https://api.mziq.com/mzfilemanager/v2/d/4b56353d-d5d9-435f-bf63-dcbf0a6c25d5/fdd45875-6766-888b-ea27-1481e60bf802?origin=1" TargetMode="External"/><Relationship Id="rId21" Type="http://schemas.openxmlformats.org/officeDocument/2006/relationships/hyperlink" Target="https://www.reclameaqui.com.br/mrv-engenharia/apenas-no-estado-de-sao-paulo-a-mrv-tem-55-mil-processos_NBkVp_vSq6-Nz3w2/" TargetMode="External"/><Relationship Id="rId24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23" Type="http://schemas.openxmlformats.org/officeDocument/2006/relationships/hyperlink" Target="https://www.brasildefato.com.br/2021/05/24/com-historico-de-trabalho-escravo-mrv-adota-area-extrativista-sem-ouvir-comunidad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www.lopes.com.br/blog/mercado-imobiliario/incorporacao-imobiliaria-o-que-e/" TargetMode="External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1.jpg"/><Relationship Id="rId14" Type="http://schemas.openxmlformats.org/officeDocument/2006/relationships/image" Target="media/image5.jpg"/><Relationship Id="rId17" Type="http://schemas.openxmlformats.org/officeDocument/2006/relationships/hyperlink" Target="https://www.mrv.com.br/institucional/pt/a-mrv/mrv-em-numeros" TargetMode="External"/><Relationship Id="rId16" Type="http://schemas.openxmlformats.org/officeDocument/2006/relationships/hyperlink" Target="https://www.mrv.com.br/institucional/pt/a-mrv/historia" TargetMode="External"/><Relationship Id="rId19" Type="http://schemas.openxmlformats.org/officeDocument/2006/relationships/hyperlink" Target="https://consumidor.mppr.mp.br/2019/09/273/MP-processa-MRV-por-falhas-no-programa-Minha-Casa-Minha-Vida.html" TargetMode="External"/><Relationship Id="rId18" Type="http://schemas.openxmlformats.org/officeDocument/2006/relationships/hyperlink" Target="https://www.mrv.com.br/inovaca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dx0+Qb/ylgpNACojVGmnN3EqjA==">AMUW2mXyIDjN39b/crVtzzh/wwPLl+eR+RQh2eIFog1fOeqVPrmB/8Lwz9tz1nPzTaijspAYhCTNBSFWsjD/idXFIZTW6AkpUio46CDyQjkMOyXD0zVgGL4PepQ2BXM6hvgr8aAfp2mlhZBvyD0gQNvAccqZDr0J2kCPu1rh6sli4wXW7B2ZdDLYsr6Z6cWLn/GNas/lLIm/rYb7yQZwiAoGoUQsZdutvzHonISPWMkQ3wm2Lw3vg9P3RR34hvkKbPL/rQ+aPkU/JuNlU93k9P2dGcqRJe0Wp5IObY35O2rryD2VWgMJKJJRiycAC8jliIBBXA9qaH1GKKJpCKvpiSvB32uQjASL+k4TB9HX7hrl5YXrSf+uNPDhuKlkTMa/mLt0nupgZcnl3b6SKYoxRdLm0ikgh3hw84QXWhXP16ALz0n63hFExEfzb46YkbeZLSa7Ydis3sQ99ad8S1aJnA3HGtdwheGUfKTNTsaukCrbZLEGOD93sSMuC56Kt+hllTBROgea66+vCrVKzn6vZHDcW2LzKQBUTovMrW8as9KyJrcwkJB3zKtYEal050unxpMc7sXC46gAB2jMJeIqVzcdv1V2rLevkS/Er6Rxm3dvwgKYVzfs7yJqNErN2BKx5dxN/Kb87UmmxC/0Tc8/k4OhuBWN4dLVNfZUmzWiQVQTp5PECXF4m6f3DlARoez2ZdVKYi/0AO7Lc7/eBfcg9zH0E0maILhwVqWooPyPrxMyEC6YkHpl287KLeK/c2ApAaItWbj1Bq5ZM2m0v2/mc6r+PmY+BzrPoCungQpSrXUQDEVypQSYHOo71jBweXJPw7UM0AiGwtrkl6WiLVErUmR7fNMLbiwzI4r6VWfKlTA+C4BZR7iT1vWNpMGyUeMx60QmA0SUP3YvYrjPr+2zlqy/ccLMy0E7lKeooDQJkvtydrC7CWrWu4IU1wyuO9XeaNzQveBPnuP9BjthKyh+WCbbcUPNLJnxW7vgGWOg6RQUSzqtwZfBLTn9XHd4c+7jV2ue4Virin+/cOXiOWv+ZdjTab7/25lQj9I2qaN+5xd/mDRWfNQT3/tTYFwwDpz/HJt0nIVBBDIlKDfrdEjroJPEd8/SJmKBjT3Wc4XvsXp1mVnEUtCSd/nbnXVWMt9PNZamFdZsy/ZAdDRyBKf7v8+V1vIZPZkE7xxDAXxOCjGExxcWlnWDElyEI4VxKMK9bYf1+PRcEjoya5M8odZ7219jzTyO9BIOz58EVSuLqHctayiVGo35mKKeIX/a8gx+Sx/76voJre/wQU2TwGvjPkr6WMML4E8mpO43S32uL7LHVIdAYAf7VdHY/Oe4Qz8LnNE0LD01tVJm7V8sn0OPH/RY3IdZwGqMku73jK1+bZ1/Xtau9Bnr7pPCOAoR+OYeUvpoCjTDFZ81LQfyusKzGZpFakgL3HTa1SrLUJ1xvitB8621kq/hG6C40kKmW4aQtpI7W22rP5+1o4cDAUT75wJwtME2C7ux4mn57YJmFyfhC4ext8p9RJugY0+XxJBYfSbxRaoW/+FSM8HGEvs1QGDEqDVSXvJdR40UYZ0goOY+4f9NvXaXBODocC09fzspx+x1vWw4M+9eZZAKxLWA71H1CS0hRpM7S8wAQdIaFZpJ0WHEEccEJQGZqEgULmD0GUkqTw2pxdaJN0wHee5laJ5oTwk0AI4Yv8aoILb0sRUSDzAKfV2Dp1IFu3eNyHsDXf4NMLjD1FQnL03+L1mOsgu0QYnFR9PqYZvL+CCcOKYtB/5b8pFFS95dpi15AfB1GPCnDQNfqS8xP4XORK31+FU7KHsMksuK4GG+TK/uMG2YjqC/BxIoqsIb7KIC19bhnvm0M1tODPTLACs1IdbpjfezlSuVGkw88iyJtIWeokWLqfOdDrvZJ4XPbpb/txm9sxssFeNIW2cHeGeTTab0N8uKkl7h+DIhCHhpf9a5xtNlr24iGAWyvRuiFA68gn13OtDuNB68vI7ZJJd04G1dVK2GbI0TTWXoKSLnUeY2ASAyAmtRtjiqxsq/2UA8JiqQPSZIGsPfEz3sUeJSfgxzdW40HDmyWzf5wGZ0vEFd+Ru3PEhFwDxQL7SM0tKD5zJIJMdKJNK9fHpMG8amFVQsZIz4JXGBBRXAjF7TyRGdSBw9XSszJc/OGrT6ccyD7wx+38qOQjZbxF/5cVA5xhA/SxsG5qQqwyepadPV7fp1YMf/eepCneLIvTWSgzHx0KmWLZZV+b5nFIAY0uDK6qgkuK9kzu9YVjt2ER3WmasSM2czp1PGiRj3HZfEdHE71xgfNxIXPIRpQhN6mCJ6Ud/LmVK4VKsebOcYMNakXxyKgkfNIAYkLjh3Xbiw6MM2Eh6BHEaVx7Cnv4qQBQR/J6PJ/G6ZfnhhtWFxYUuJ2I8h99AC98GCXJ2oU9bIe9vrYt3MA3s+v1EdmJyOLYy8woi43uHEMLipxfk8h/yBZXBFVblAb8EmiZ4GLwBCWVkWJPpIlR9yZ1Pmj/ym6WzWmaAlX2vYRD4oGlOY9kCmPEJK82SZindCu2S4+EEd8g7XU5aX2WGCmWhJJMrm4AgDd7YpNA+9pXO12UbzTT9VEo/3a3wCNuMqwkfhhU0hbyFEc6itR+rMhyBXTY+x4SCDaK/bS93K7gPT/LIHTrWOGtsFvQ4CHUgLrlZc75Hn7eJTTerlKBtjMfL/U+LeWhjCLauEtQ4MgjRqD8WhN2hMqWoGzBKQGfFDGHVJyrpp+IDSgBb+nk85b0hEPDvFQa/wRvvBpRc4gNMROkh2XecRvw0Q8MwSfnFX+HRDgSrlbicfXY8vSn4CfAnv9EtP0DGEC4x+HjKxrZb5OK/0MyjVvPZYsP18JEexirgpxH5vr8hZ6uM6Wtkhg11MoTc9KLXlkDzAEPINep2kyGxkw+RpsIPzgbbDpcv+V/nFxoc+fFGBRgUvyLM6R1z0GPuRx5LGCPgoF66rkEd9HKXaPGIXFTs7y25ien+3/pggqNTS4ZpuRa1vtQeqtuW5vSzOf8IC5V6/SLpLzWx4H8zU8OMcmTkBdONCCJOI+QAP933wi1/2pa+bPb1HKT/tgiPKSR4L/5Gr64FUM072CzsN+Xyoz9cY5MS2zvD2FR0aqUL58eGoj9pz9lZGpp935+ZLSii1h7Ih65EWg1CtLU72+pf+90H6Al1+T6p4AEnK4zY1c/LQ1Krgoa42K0VlXJH55lnipDOa+ut+So+Z1ZSLDCJH/o6JOoJepXfUWZkphNxfcCmBRHCiR+b/koW8Fmz6Z4kTrn4wYBZxA1navJDgqpmjc/jtyHal+XKPUUV9Dy9ZxVxHkcSEBlgaEO5G4o9PKu7KkqozStCkFEG9m9SVEBwnh4pvN7rkZAoMllzVVEZUCY+7Ri7Z0PJbjL/pUQ5o2gnNC097b7vZN9+Fws8BA/C0JlpGv8V37cjZPXPWWeQwJTUexiSHxC2drtpUEsBmzGyy6udhNJXdzJ3pQNoiuObD2mqRP31qFXWcfpvxmOWSlNphNNiyItVjlNQpBbXBZxROyZT4SePdiXUdJYniu7K+c8sfySMkkIRwHy29QhqYCJTA0HYp1Jt98MqfcP8VUkEcJpv6uVVHX6fGrhbX+oUP7TwSQWNHBb+rz+oPQlvWYRLgmg8TJ/qzlpFIv3Wew0z1GJg/JsGWD1uyRMhmGB/zb+prctkCmaTUzoOgbKbTiaTzjZOoBNRymUg++s93iDkUfAPK+q1+mu2EjvnqGN3IB4rQe37lhhH82azhgplH29grUfGpKR1DDEELoF7UfbQEVWqc5UGDQzCMON4nhgxIJgbzZVoT3JCbj4pos3M6UPGjEcsFEmdkvcetHxyBxQv6Dn9NO/MMZtpuLC91CqWe0rfM4ggI5kT+HmWbD2Pap8Y5fKcaGSQQXMZu7MRg4hNi1tyutxb+pSdEukQdBO5hBLO9wQ+aln8YG5AW+B1uLBj3DLyj9kusvDxOUK2cN2U2zLsSOKASzlv2LAVA1aD83WNtEgsgMw2JfYQr6eI9m2YJdUljaIhYYqRL613AOQQokKbUEEI4xz/lOqjSmM/+33VAgEIrpkvAgaR2ksaSISAxx44ePYLSWTYTHYmS5rzHyMzAWy2Ip+5v4yd4cs0R8nK7777o/hUjesIHvOEXzHAFxiaF3y0F2fPcik1fXMAIvXA5LPlLpKIGOXH5Kyle1f+LcADmR+JT8RFqcHx9LjFyjTRQUd+ysy74KELo1vBqYdakd4Sh2t8x+BMzDGT0XLmARc9EQ2W/4F342ptqhj2RUzA/b5ibhfZNMq1XSd7Te5uPgk7nFw3puew+bsWHBtPZ/q5Pup9ycuTMyxcgGblCRghaUPQmzyO2dw/pZo+ijNieerZn4RhhkN0ysPixtYh/lfAMsfMi5olp+PCL9UwkJrZMGWAdM0+U5mJUbgv4h8JPDE0e9U2YrsgoPmOXzdk+5vBzDRNRLhVm8W5K0xoVFFOayeYc494QH3M/QRDaTxRGuThIjaHD2yG22zmG+tdFm947JRIRqKRHXOmn3gNAkRN5QHPe97eJ0vRbTCpiU46TbPW49zp6Wq6SIpLAfGzXIcjTMw+vBzTPEeW3uKymj7WQ1d8/8D4wLS+PUPX8Cdiio2zdwYCyS2WqnyeF30Ue4jRmS7lpb2XFaL7TbtnXfADfqGzKwDCY3cQc6jT9jKy3oLdUDSCiVjT15SiG06AENcojrzk1OJWex2LlU0ODRpp82/ElEbwOlSFl4Rga5txsNunPzC9mszgdQyFoRIm1ZIeg0t346nDC3BXY+Dap034U+OzP+7smnmTj4kNXLhMXPLbVp/YM4SDhYebntRdakLd5/f2Gsb1dsI5hc7IGNwPN/c2rEWFo+4hJujO+k5JuKo2ni1fRJe43x9gChIm7vbMx3QrUV3/bs3FhKWVQ2hSw75SRFVVX5rHWVoT4gj1PM+qhv/4VUuVFanysq1EZ7AMzeLN9iHW+cGCSn3NQn0e89Cw53nO53Gqvvm7U9KNHwYOuzCmDFqnr0vUDt/Mozbfd9TRuNsfY8EcCd/PTOLUc6zY3FWK9+Wj/UBrUFYLSMwNx5JIhSyaXO67KUqoLgZ+K5SEnDLrEinhstyKjLmICxRQD0ZGNhKJsUd/y9VXmzoc8petqKn6wg3cBvXreZ7JuegWpi0osDnOONA2FulvU2Dh13trdn2SRMNmh092JOKUHsoOC1niUJukVTGSnDIV2pK8OZ8SOHrWgWuJNYSaFoV7U/x8jsB13gQRPXw5mBc3V5o5pDHPfcgpDPwn3TKfVQGuZjF2MYtmia159OL0mROvM8hst8A1BupphdYZ1djKIKFWwClM6SrDh9YImDkMcw8RKShoabjEKP4/Hc4hELEMn9f7JffE6wEvhx6Uqg/iCC2blt+GK3gIB+4/elAYFFW0wMh0fBajQjGFMSMqiTiRW4TtvqAd3EMf9I1pceYFB/zjpSJQTLnDw2RLetWwy1IqEriNo4R07n/JbLmjr16gouMIUAjLuO9ZXUFA7JlUqHAz237SDCUPw2fVTcopBJo0pmkLNjFVib4H4WNofn8lJvH1BkNfepz2VATOPY04mPe0Y8WxGK+Wy+tYiAd0PhCv5qvQvletpZX01/Na51sTckmMwnx3U6381jYiyDEG0mqEp5tVIc6gp8W151i2FtbE8eGK4PuX9hoboR42VW5igZ/RF6sEOPSQJJiv3FNqoZP0PXYYpN6pj5ivdDFnUbNE4N2UW1nQGu9fO5Ybz3WGgtOvYUznkH7Yr8e6csKfwunHSs6lga4b44o07sEdCXr+wJ6fb7bRX0t+CVWR+Z2JcsKGgW08eapqhD9+qwHJkKFBQu8yOwk77iUcYP3SuiUobwyUFzpFhgFkRFRNRTd5OYKh/43BZJyVSn2+6CRB1SVSBgBhyu8rQ2PpLbKqvPPf6ZH3bH51+XbHNvEzZUFTvgYU3d57tifC39qiOJLVuShw5ab4nAlEfvFX+edanlTe0JXzT1wP6oOn7UX/CVphiKATwuqFSRCdWfQP/GrjnM1PB1Sg4jBCyFmcogh5pkwW6G50j3JxoQsgZJe/Q0JmjmsjzkmpiHvMp7splWcRCEZ0wAznpKuJCQOOTMq8Nu8xz08JR0zEKZJO4CizDxZBgqBnP0qExXcQisxysP8kmqwsb99G2J6taG7dzcBRY2bYG+cAugM3lDcHgsoqWQMcT8AZVFCBta13rgebcao5X4iux4yE/dzovyrrb5w8NABvBTJubev6Rm7pp9qblNjN4U3zawRtvgGjoZJCXwpPAMV3j5mc4y8xMP9kYn8ZLba/DnjXYC9FJ2G1qC/NJJpc0g58QAwHJMHHNSgOVh4KEYQUoaLFIjd9hpfFVyXnucV/Iwdc4L0jGek3vL6uxmXF2vkBN3HLhJZBB82f6vVR8CTW8MwKoLzIyWDo1F5QsplCpqH+1VlgksnlYuJ2zX/ANHiHCKBCZU2wMLVWEgQyc2DwmWisM4idgp1SfF0N8YPxnxTZ7S5tesExNCJehWq6QMB3Jplsgl2l2C+Y/iLQ5sm5uxxMvq7MbsSvU9PNA2GiHaqw8rnLyf3bJh06DER3opS+LL6HndwirX/ihxtFA7o1nA1CQz0KL9Kc8+czBS3+QhvKK0onNkOIQC0vbA96LaTy9anMK/EoQBPtr1b4q9g/Fx/zvdckgS8VEBBFmim1q38SfrQKgsrQaMPTEkdNoQyRZDdgb4cbS5P7YuzNrSsxSgbhUD2Qj7To7ZBkvTJH4VJx1TRsuZgp8aw2ETzwt6yz0TPrmcOkFs8DSD9CkGyNEpBCacJUYz+KJGr3wmpKvy8Ql7bpUB7hspPIW7whm10+QaQiXedMIabBH72dCvOoBkvdoMhZaSBZrlbxjkcJUJYpcYTRwsYZ5zkMZys1LunWFKOPIpaGm349bHm1RYwUNCvkazUNklAP7/Hw2JRIAzSpBgevDeJzmggJDHb24fNkZT0FMXBXRfdWsdMaOOUt8wuWJwSSv0eesCIlfKIpIf5o7OHY6h4mcGg67eJzxzb8sJlQTOQb05G72P2yLEV6KQhluHwpzFJjJY/HfXBN7R1N8dwmGim7lfVSE8cXLeCBJq1ZAiheYacr2Rtnn6KtouptbDS+nmPE9pi2U7oWwUEB7lCPj3xa/4B8zK93+V23YWy/cyYqn1YjoSbT+b+zAILCEa/lQIQis+eqcwhhBmPXUi2ICh/UUJRVm4tsmTretgDn9xujV47hjMtA8uOuoa9tBOaPMUJ9HytJ1yGZMPqIVJQrac9W3N+NCdC4IZZ+oQI60Tq09aylH8UVJ5kYbT8hpU7lW79r0UN9mVnuEGmm+ao7vN1OAyMVNLPOwgacz35JJJUqMdx5RgsNJ3qo1ij5KfzY1tYeTaD9nLGFV1N3jkQVdbEYKEb837tBhFEeQmwy0pZE3bLswp6BLJwFSZ1YodIarzWwoLmg3ji5IRQXFlTnvbXXjF0JfSU8ks4eb/4Xt9BNymbrVjt9+6H6gypJ+ijJeIkfVSWcse+7DOX/qWTffM2NzCW1Vn+cVLb0zSzuyyAhGbPwZ4fIIJGkWp4RsFuWX51siN+WsmDhvzKsCZLd7ZYvXWCCMjmbGyPt5A90f07OPtsbUBGB5fQ7yPQtTGMD7TlKafqBj6lZS7FQzoQUk8g/gdPQ4AaGJj6o3cVfn7ACP3bkuRM94unvGXCADvhggiiJvN1YFoVYpkCMDtCUFG1CtJgRAejMaCleiNTM2BSHIUFvEIRx0tV+JIzaAr03VPZoEQSCgBSaAhuPUiTbRpdVkcOC/qpcZJb6fhBhgQOJQPM8DFiKQxNpdRjHjb7MY0/gX5QMi+vgEY5iFIAvCSM+IaA6FxDjRgulQCTevAGDLgsZ1ncCxkr5vbNVALdxEWoW/qO7J9eesDkeICsNl9Aa8alZWaj7F9EDCxKC4PfEe3jfZzMcdzJJVi50sU8uTCS/c+XzdglGf6GLziYfLei69O+wGczJ5L9fsynKZrFDiM9CrN+nagEurzR27TsDfLMRVOyOmB8njVzig5nJsmzkXfRRtLStyxDufbsMLyiKmAJP1Dgny4EsL1bsd/K4KbXM1+i0jKYLMSt6nzpCJrrC+pAbQrcjkd49/3yx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