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gjdgxs" w:id="0"/>
      <w:bookmarkEnd w:id="0"/>
      <w:r w:rsidDel="00000000" w:rsidR="00000000" w:rsidRPr="00000000">
        <w:rPr>
          <w:shd w:fill="auto" w:val="clear"/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30j0zll" w:id="1"/>
      <w:bookmarkEnd w:id="1"/>
      <w:r w:rsidDel="00000000" w:rsidR="00000000" w:rsidRPr="00000000">
        <w:rPr>
          <w:shd w:fill="auto" w:val="clear"/>
          <w:rtl w:val="0"/>
        </w:rPr>
        <w:t xml:space="preserve">WEB APPLICATION DOCUMENT </w:t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>
          <w:shd w:fill="auto" w:val="clear"/>
        </w:rPr>
      </w:pPr>
      <w:bookmarkStart w:colFirst="0" w:colLast="0" w:name="_heading=h.1fob9te" w:id="2"/>
      <w:bookmarkEnd w:id="2"/>
      <w:r w:rsidDel="00000000" w:rsidR="00000000" w:rsidRPr="00000000">
        <w:rPr>
          <w:shd w:fill="auto" w:val="clear"/>
          <w:rtl w:val="0"/>
        </w:rPr>
        <w:t xml:space="preserve">&lt;A SER DEFINIDO&gt;</w:t>
      </w:r>
    </w:p>
    <w:p w:rsidR="00000000" w:rsidDel="00000000" w:rsidP="00000000" w:rsidRDefault="00000000" w:rsidRPr="00000000" w14:paraId="0000000B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Autores: </w:t>
      </w:r>
      <w:r w:rsidDel="00000000" w:rsidR="00000000" w:rsidRPr="00000000">
        <w:rPr>
          <w:shd w:fill="auto" w:val="clear"/>
          <w:rtl w:val="0"/>
        </w:rPr>
        <w:t xml:space="preserve">Felipe Martins Moura</w:t>
      </w:r>
    </w:p>
    <w:p w:rsidR="00000000" w:rsidDel="00000000" w:rsidP="00000000" w:rsidRDefault="00000000" w:rsidRPr="00000000" w14:paraId="00000011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Gabriel Gallo Menequini Coutinho</w:t>
      </w:r>
    </w:p>
    <w:p w:rsidR="00000000" w:rsidDel="00000000" w:rsidP="00000000" w:rsidRDefault="00000000" w:rsidRPr="00000000" w14:paraId="00000012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Jesus Moura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Novaes Lima</w:t>
      </w:r>
    </w:p>
    <w:p w:rsidR="00000000" w:rsidDel="00000000" w:rsidP="00000000" w:rsidRDefault="00000000" w:rsidRPr="00000000" w14:paraId="00000014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Isabela Amado da Rocha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Thomaz Klifson Falcao Barboza</w:t>
      </w:r>
    </w:p>
    <w:p w:rsidR="00000000" w:rsidDel="00000000" w:rsidP="00000000" w:rsidRDefault="00000000" w:rsidRPr="00000000" w14:paraId="00000016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Vivian Midori Shibata</w:t>
      </w:r>
    </w:p>
    <w:p w:rsidR="00000000" w:rsidDel="00000000" w:rsidP="00000000" w:rsidRDefault="00000000" w:rsidRPr="00000000" w14:paraId="00000017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Data de criação:</w:t>
      </w:r>
      <w:r w:rsidDel="00000000" w:rsidR="00000000" w:rsidRPr="00000000">
        <w:rPr>
          <w:shd w:fill="auto" w:val="clear"/>
          <w:rtl w:val="0"/>
        </w:rPr>
        <w:t xml:space="preserve">10/10/22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3870"/>
        </w:tabs>
        <w:spacing w:after="120" w:before="120" w:line="360" w:lineRule="auto"/>
        <w:ind w:left="0" w:firstLine="0"/>
        <w:rPr>
          <w:shd w:fill="auto" w:val="clear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Controle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spacing w:after="120" w:before="120" w:line="360" w:lineRule="auto"/>
        <w:jc w:val="both"/>
        <w:rPr>
          <w:shd w:fill="auto" w:val="clear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94.000000000001" w:type="dxa"/>
        <w:jc w:val="left"/>
        <w:tblInd w:w="0.0" w:type="dxa"/>
        <w:tblLayout w:type="fixed"/>
        <w:tblLook w:val="0600"/>
      </w:tblPr>
      <w:tblGrid>
        <w:gridCol w:w="1498"/>
        <w:gridCol w:w="3196"/>
        <w:gridCol w:w="1502"/>
        <w:gridCol w:w="1498"/>
        <w:tblGridChange w:id="0">
          <w:tblGrid>
            <w:gridCol w:w="1498"/>
            <w:gridCol w:w="3196"/>
            <w:gridCol w:w="1502"/>
            <w:gridCol w:w="1498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Resumo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10/10/22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Gabriel Gallo Menequini Coutinho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Jesus Moura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Isabela Amado da Rocha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Thomaz Klifson Falcao Barboza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Revisão dos tópicos do WAD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17/10/22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18/10/22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Felipe Martins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2.1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19/10/22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Felipe Martins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Finalização dos artefatos d</w:t>
            </w: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shd w:fill="auto" w:val="clear"/>
                <w:rtl w:val="0"/>
              </w:rPr>
              <w:t xml:space="preserve"> sprint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21/10/22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Vivian Shibata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0.0.5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Correção dos artefatos da sprint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pBdr>
          <w:top w:color="000000" w:space="1" w:sz="36" w:val="single"/>
        </w:pBdr>
        <w:spacing w:after="0" w:before="0" w:line="360" w:lineRule="auto"/>
        <w:ind w:left="-540" w:firstLine="0"/>
        <w:jc w:val="center"/>
        <w:rPr>
          <w:shd w:fill="auto" w:val="clear"/>
        </w:rPr>
      </w:pPr>
      <w:r w:rsidDel="00000000" w:rsidR="00000000" w:rsidRPr="00000000">
        <w:rPr>
          <w:b w:val="1"/>
          <w:sz w:val="28"/>
          <w:szCs w:val="28"/>
          <w:shd w:fill="auto" w:val="clear"/>
          <w:rtl w:val="0"/>
        </w:rPr>
        <w:t xml:space="preserve">S</w:t>
      </w:r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4">
          <w:pPr>
            <w:spacing w:after="0"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4d34og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after="0" w:before="60" w:line="240" w:lineRule="auto"/>
            <w:ind w:left="360" w:firstLine="0"/>
            <w:rPr/>
          </w:pPr>
          <w:hyperlink w:anchor="_heading=h.2s8eyo1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after="0" w:before="60" w:line="240" w:lineRule="auto"/>
            <w:ind w:left="360" w:firstLine="0"/>
            <w:rPr/>
          </w:pPr>
          <w:hyperlink w:anchor="_heading=h.17dp8vu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after="0" w:before="60" w:line="240" w:lineRule="auto"/>
            <w:ind w:left="360" w:firstLine="0"/>
            <w:rPr/>
          </w:pPr>
          <w:hyperlink w:anchor="_heading=h.3rdcrjn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after="0" w:before="60" w:line="240" w:lineRule="auto"/>
            <w:ind w:left="720" w:firstLine="0"/>
            <w:rPr/>
          </w:pPr>
          <w:hyperlink w:anchor="_heading=h.26in1rg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after="0" w:before="60" w:line="240" w:lineRule="auto"/>
            <w:ind w:left="720" w:firstLine="0"/>
            <w:rPr/>
          </w:pPr>
          <w:hyperlink w:anchor="_heading=h.lnxbz9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after="0" w:before="60" w:line="240" w:lineRule="auto"/>
            <w:ind w:left="360" w:firstLine="0"/>
            <w:rPr/>
          </w:pPr>
          <w:hyperlink w:anchor="_heading=h.35nkun2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after="0" w:before="60" w:line="240" w:lineRule="auto"/>
            <w:ind w:left="360" w:firstLine="0"/>
            <w:rPr/>
          </w:pPr>
          <w:hyperlink w:anchor="_heading=h.1ksv4uv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after="0" w:before="200" w:line="240" w:lineRule="auto"/>
            <w:ind w:left="0" w:firstLine="0"/>
            <w:rPr/>
          </w:pPr>
          <w:hyperlink w:anchor="_heading=h.44sinio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after="0" w:before="60" w:line="240" w:lineRule="auto"/>
            <w:ind w:left="360" w:firstLine="0"/>
            <w:rPr/>
          </w:pPr>
          <w:hyperlink w:anchor="_heading=h.2jxsxqh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after="0" w:before="60" w:line="240" w:lineRule="auto"/>
            <w:ind w:left="360" w:firstLine="0"/>
            <w:rPr/>
          </w:pPr>
          <w:hyperlink w:anchor="_heading=h.z337ya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after="0" w:before="60" w:line="240" w:lineRule="auto"/>
            <w:ind w:left="360" w:firstLine="0"/>
            <w:rPr/>
          </w:pPr>
          <w:hyperlink w:anchor="_heading=h.3j2qqm3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0" w:before="60" w:line="240" w:lineRule="auto"/>
            <w:ind w:left="360" w:firstLine="0"/>
            <w:rPr/>
          </w:pPr>
          <w:hyperlink w:anchor="_heading=h.1y810tw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after="0" w:before="200" w:line="240" w:lineRule="auto"/>
            <w:ind w:left="0" w:firstLine="0"/>
            <w:rPr/>
          </w:pPr>
          <w:hyperlink w:anchor="_heading=h.2xcytpi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after="0" w:before="60" w:line="240" w:lineRule="auto"/>
            <w:ind w:left="360" w:firstLine="0"/>
            <w:rPr/>
          </w:pPr>
          <w:hyperlink w:anchor="_heading=h.1ci93xb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after="0" w:before="60" w:line="240" w:lineRule="auto"/>
            <w:ind w:left="360" w:firstLine="0"/>
            <w:rPr/>
          </w:pPr>
          <w:hyperlink w:anchor="_heading=h.3whwml4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after="0" w:before="200" w:line="240" w:lineRule="auto"/>
            <w:ind w:left="0" w:firstLine="0"/>
            <w:rPr/>
          </w:pPr>
          <w:hyperlink w:anchor="_heading=h.qsh70q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0" w:before="60" w:line="240" w:lineRule="auto"/>
            <w:ind w:left="360" w:firstLine="0"/>
            <w:rPr/>
          </w:pPr>
          <w:hyperlink w:anchor="_heading=h.3as4poj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0" w:before="60" w:line="240" w:lineRule="auto"/>
            <w:ind w:left="360" w:firstLine="0"/>
            <w:rPr/>
          </w:pPr>
          <w:hyperlink w:anchor="_heading=h.1pxezwc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0" w:before="200" w:line="240" w:lineRule="auto"/>
            <w:ind w:left="0" w:firstLine="0"/>
            <w:rPr/>
          </w:pPr>
          <w:hyperlink w:anchor="_heading=h.2p2csry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0" w:before="60" w:line="240" w:lineRule="auto"/>
            <w:ind w:left="360" w:firstLine="0"/>
            <w:rPr/>
          </w:pPr>
          <w:hyperlink w:anchor="_heading=h.147n2zr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0" w:before="60" w:line="240" w:lineRule="auto"/>
            <w:ind w:left="360" w:firstLine="0"/>
            <w:rPr/>
          </w:pPr>
          <w:hyperlink w:anchor="_heading=h.3o7alnk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after="0" w:before="200" w:line="240" w:lineRule="auto"/>
            <w:ind w:left="0" w:firstLine="0"/>
            <w:rPr/>
          </w:pPr>
          <w:hyperlink w:anchor="_heading=h.32hioqz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after="0" w:before="60" w:line="240" w:lineRule="auto"/>
            <w:ind w:left="360" w:firstLine="0"/>
            <w:rPr/>
          </w:pPr>
          <w:hyperlink w:anchor="_heading=h.1hmsyys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after="0" w:before="60" w:line="240" w:lineRule="auto"/>
            <w:ind w:left="360" w:firstLine="0"/>
            <w:rPr/>
          </w:pPr>
          <w:hyperlink w:anchor="_heading=h.41mghml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0" w:before="200" w:line="240" w:lineRule="auto"/>
            <w:ind w:left="0" w:firstLine="0"/>
            <w:rPr/>
          </w:pPr>
          <w:hyperlink w:anchor="_heading=h.2grqrue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after="0" w:before="60" w:line="240" w:lineRule="auto"/>
            <w:ind w:left="360" w:firstLine="0"/>
            <w:rPr/>
          </w:pPr>
          <w:hyperlink w:anchor="_heading=h.vx1227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after="0" w:before="200" w:line="240" w:lineRule="auto"/>
            <w:ind w:left="0" w:firstLine="0"/>
            <w:rPr/>
          </w:pPr>
          <w:hyperlink w:anchor="_heading=h.4f1mdlm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after="80" w:before="200" w:line="240" w:lineRule="auto"/>
            <w:ind w:left="0" w:firstLine="0"/>
            <w:rPr/>
          </w:pPr>
          <w:hyperlink w:anchor="_heading=h.19c6y1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1">
      <w:pPr>
        <w:pStyle w:val="Heading1"/>
        <w:keepNext w:val="1"/>
        <w:keepLines w:val="1"/>
        <w:widowControl w:val="1"/>
        <w:spacing w:after="0" w:before="360" w:line="240" w:lineRule="auto"/>
        <w:ind w:left="720" w:hanging="360"/>
        <w:jc w:val="left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3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4d34og8" w:id="5"/>
      <w:bookmarkEnd w:id="5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s8eyo1" w:id="6"/>
      <w:bookmarkEnd w:id="6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shd w:fill="auto" w:val="clear"/>
          <w:rtl w:val="0"/>
        </w:rPr>
        <w:t xml:space="preserve">Parceiro de Negócios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Desde 1979 no mercado imobiliário, a  MRV é a maior construtora da América Latina e a maior construtora de imóveis do país para a classe média e média baixa, que oferece casas e apartamentos em mais de 160 cidades do Brasil. Ao longo de sua existência, a empresa sempre esteve sintonizada com o mercado e suas melhores práticas, além de priorizar sempre as necessidades de seus clientes. Assim, a MRV conquistou duas importantes certificações em 2014: a ISO 14.001, que estabelece padrões rigorosos na gestão de meio ambiente e a OHSAS 18.001, que estabelece padrões rígidos na gestão de segurança e saúde das empresas.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7dp8vu" w:id="7"/>
      <w:bookmarkEnd w:id="7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shd w:fill="auto" w:val="clear"/>
          <w:rtl w:val="0"/>
        </w:rPr>
        <w:t xml:space="preserve">O Problema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No problema proposto, pode se identificar duas adversidades: a primeira é a escassez de mão de obra nos canteiros, algo relatado por todo o setor da construção civil, e a segunda é a contratação manual e lenta de empreiteiros devido a todas as particularidades de uma empresa que atua em todo o território nacional.</w:t>
      </w:r>
    </w:p>
    <w:p w:rsidR="00000000" w:rsidDel="00000000" w:rsidP="00000000" w:rsidRDefault="00000000" w:rsidRPr="00000000" w14:paraId="00000069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rdcrjn" w:id="8"/>
      <w:bookmarkEnd w:id="8"/>
      <w:r w:rsidDel="00000000" w:rsidR="00000000" w:rsidRPr="00000000">
        <w:rPr>
          <w:shd w:fill="auto" w:val="clear"/>
          <w:rtl w:val="0"/>
        </w:rPr>
        <w:t xml:space="preserve">Objetivos</w:t>
      </w:r>
    </w:p>
    <w:p w:rsidR="00000000" w:rsidDel="00000000" w:rsidP="00000000" w:rsidRDefault="00000000" w:rsidRPr="00000000" w14:paraId="0000006C">
      <w:pPr>
        <w:spacing w:after="0" w:before="3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numPr>
          <w:ilvl w:val="2"/>
          <w:numId w:val="3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26in1rg" w:id="9"/>
      <w:bookmarkEnd w:id="9"/>
      <w:r w:rsidDel="00000000" w:rsidR="00000000" w:rsidRPr="00000000">
        <w:rPr>
          <w:shd w:fill="auto" w:val="clear"/>
          <w:rtl w:val="0"/>
        </w:rPr>
        <w:t xml:space="preserve">Objetivos gerais</w:t>
      </w:r>
    </w:p>
    <w:p w:rsidR="00000000" w:rsidDel="00000000" w:rsidP="00000000" w:rsidRDefault="00000000" w:rsidRPr="00000000" w14:paraId="0000006E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 principal objetivo do projeto é </w:t>
      </w:r>
      <w:r w:rsidDel="00000000" w:rsidR="00000000" w:rsidRPr="00000000">
        <w:rPr>
          <w:rtl w:val="0"/>
        </w:rPr>
        <w:t xml:space="preserve">facilitar</w:t>
      </w:r>
      <w:r w:rsidDel="00000000" w:rsidR="00000000" w:rsidRPr="00000000">
        <w:rPr>
          <w:shd w:fill="auto" w:val="clear"/>
          <w:rtl w:val="0"/>
        </w:rPr>
        <w:t xml:space="preserve"> o processo de contratação entre empreiteiras e a construtora MRV, bem como facilitar o contato dessas empreiteiras com a m</w:t>
      </w: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ão de obra local</w:t>
      </w:r>
      <w:r w:rsidDel="00000000" w:rsidR="00000000" w:rsidRPr="00000000">
        <w:rPr>
          <w:shd w:fill="auto" w:val="clear"/>
          <w:rtl w:val="0"/>
        </w:rPr>
        <w:t xml:space="preserve">,  durante o período da realização das obras. Em suma, o projeto é uma plataforma com o objetivo de automatizar a contratação dos colaboradores da MRV.</w:t>
      </w:r>
    </w:p>
    <w:p w:rsidR="00000000" w:rsidDel="00000000" w:rsidP="00000000" w:rsidRDefault="00000000" w:rsidRPr="00000000" w14:paraId="0000006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numPr>
          <w:ilvl w:val="2"/>
          <w:numId w:val="3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lnxbz9" w:id="10"/>
      <w:bookmarkEnd w:id="10"/>
      <w:r w:rsidDel="00000000" w:rsidR="00000000" w:rsidRPr="00000000">
        <w:rPr>
          <w:shd w:fill="auto" w:val="clear"/>
          <w:rtl w:val="0"/>
        </w:rPr>
        <w:t xml:space="preserve">Objetivos específicos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com um design simples, intuitivo e de fácil utilização, visto que nosso cliente relatou que os futuros usuários têm dificuldade com tecnologia.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uma tela com todas as obras da cidade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para submeter os documentos e mandá-los para os recrutadores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Divulgar oportunidades de trabalho dentro de cada obra para prestadores de serviços locais 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Detalhar em cada post as necessidades da construtora e das empreiteiras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Sequenciar os profissionais de acordo com a demanda de cada obra, 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Padronizar e informar os preços de cada oportunidade de trabalho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Automatizar e padronizar o processo de contratação de colaboradores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profissional de acordo com a sua especialidade e tempo de experiência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obra de acordo sua complexidade (residência, prédio, escola, conjunto habitacional, shopping, etc)</w:t>
      </w:r>
    </w:p>
    <w:p w:rsidR="00000000" w:rsidDel="00000000" w:rsidP="00000000" w:rsidRDefault="00000000" w:rsidRPr="00000000" w14:paraId="0000007B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1"/>
        <w:keepLines w:val="1"/>
        <w:pageBreakBefore w:val="0"/>
        <w:widowControl w:val="1"/>
        <w:numPr>
          <w:ilvl w:val="1"/>
          <w:numId w:val="3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35nkun2" w:id="11"/>
      <w:bookmarkEnd w:id="11"/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shd w:fill="auto" w:val="clear"/>
          <w:rtl w:val="0"/>
        </w:rPr>
        <w:t xml:space="preserve">Descritivo da Solução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Um site que viabiliza e facilita o processo de contratação de pedreiros, empreiteiros  e gerentes de obras, conectando as suas necessidades/pedidos com as pessoas qualificadas para o trabalho. As principais funcionalidades são: sistema de vagas para trabalho, sistema de avaliação contínua do trabalho realizado, sistema de aquisição de moeda na aplicação, busca de vagas por localidade, funcionalidade para captura de experiências, qualificações e portfólio e sistema de cadastro dos interessados. Para facilitar a usabilidade do produto, ícones foram colocados para representar as funcionalidades, há também um sistema de avaliação de performance por meio de perguntas e classificação por estrelas.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1"/>
        <w:keepLines w:val="1"/>
        <w:pageBreakBefore w:val="0"/>
        <w:widowControl w:val="1"/>
        <w:numPr>
          <w:ilvl w:val="1"/>
          <w:numId w:val="3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1ksv4uv" w:id="12"/>
      <w:bookmarkEnd w:id="12"/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shd w:fill="auto" w:val="clear"/>
          <w:rtl w:val="0"/>
        </w:rPr>
        <w:t xml:space="preserve">Partes Interessadas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82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Natália Santos do Valle - Líder do projeto</w:t>
      </w:r>
    </w:p>
    <w:p w:rsidR="00000000" w:rsidDel="00000000" w:rsidP="00000000" w:rsidRDefault="00000000" w:rsidRPr="00000000" w14:paraId="00000083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Reinaldo Augusto Domingues Sima - Líder do projeto</w:t>
      </w:r>
    </w:p>
    <w:p w:rsidR="00000000" w:rsidDel="00000000" w:rsidP="00000000" w:rsidRDefault="00000000" w:rsidRPr="00000000" w14:paraId="0000008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Vinicius Gallo - Líder técnico</w:t>
      </w:r>
    </w:p>
    <w:p w:rsidR="00000000" w:rsidDel="00000000" w:rsidP="00000000" w:rsidRDefault="00000000" w:rsidRPr="00000000" w14:paraId="00000085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Tayane Malaquias - Líder de negócios</w:t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shd w:fill="auto" w:val="clear"/>
          <w:rtl w:val="0"/>
        </w:rPr>
        <w:t xml:space="preserve">Raphael Lafetá - Líder executivo [Onboarding Executivo]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  <w:t xml:space="preserve">Empreiteiros (Prospects)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  <w:t xml:space="preserve">Setor de Produção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  <w:t xml:space="preserve">Setor de Desenvolvimento Humano</w:t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  <w:t xml:space="preserve">Setor de Jurídico / Compliance</w:t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  <w:t xml:space="preserve">Setor de TI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  <w:t xml:space="preserve">Setor de Marketing da Companhia</w:t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  <w:t xml:space="preserve">Parcerias com escolas técnicas (e.g. SENAI) e federações de indústrias (e.g. FIEMG)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keepNext w:val="1"/>
        <w:keepLines w:val="1"/>
        <w:pageBreakBefore w:val="0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44sinio" w:id="13"/>
      <w:bookmarkEnd w:id="13"/>
      <w:r w:rsidDel="00000000" w:rsidR="00000000" w:rsidRPr="00000000">
        <w:rPr>
          <w:shd w:fill="auto" w:val="clear"/>
          <w:rtl w:val="0"/>
        </w:rPr>
        <w:t xml:space="preserve">Análise do Problema</w:t>
      </w:r>
    </w:p>
    <w:p w:rsidR="00000000" w:rsidDel="00000000" w:rsidP="00000000" w:rsidRDefault="00000000" w:rsidRPr="00000000" w14:paraId="00000092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jxsxqh" w:id="14"/>
      <w:bookmarkEnd w:id="14"/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shd w:fill="auto" w:val="clear"/>
          <w:rtl w:val="0"/>
        </w:rPr>
        <w:t xml:space="preserve">Análise da Indústria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Fundada em 1979, a MRV é uma construtora e incorporadora que atua em diversos segmentos do mercado imobiliário em mais de 160 cidades no país, com atuações no exterior. Seu foco no Brasil é moradia popular, ou seja, moradias que atendem ao Programa Minha Casa Minha Vida (MCMV). Além disso, a empresa é líder de mercado e tem uma linha de produtos padronizados. Atualmente, os seus principais concorrentes são a “Cury Construtora e Incorporadora”, “Direcional Engenharia”, “Grupo Pacaembu” e “CASAALTA Construções”.</w:t>
      </w:r>
    </w:p>
    <w:p w:rsidR="00000000" w:rsidDel="00000000" w:rsidP="00000000" w:rsidRDefault="00000000" w:rsidRPr="00000000" w14:paraId="00000095">
      <w:pPr>
        <w:spacing w:after="240" w:before="240" w:line="240" w:lineRule="auto"/>
        <w:ind w:left="0" w:firstLine="700"/>
        <w:jc w:val="center"/>
        <w:rPr/>
      </w:pPr>
      <w:r w:rsidDel="00000000" w:rsidR="00000000" w:rsidRPr="00000000">
        <w:rPr>
          <w:shd w:fill="auto" w:val="clear"/>
          <w:rtl w:val="0"/>
        </w:rPr>
        <w:t xml:space="preserve"> “A incorporação imobiliária é o nome do </w:t>
      </w:r>
      <w:hyperlink r:id="rId9">
        <w:r w:rsidDel="00000000" w:rsidR="00000000" w:rsidRPr="00000000">
          <w:rPr>
            <w:shd w:fill="auto" w:val="clear"/>
            <w:rtl w:val="0"/>
          </w:rPr>
          <w:t xml:space="preserve">processo</w:t>
        </w:r>
      </w:hyperlink>
      <w:r w:rsidDel="00000000" w:rsidR="00000000" w:rsidRPr="00000000">
        <w:rPr>
          <w:shd w:fill="auto" w:val="clear"/>
          <w:rtl w:val="0"/>
        </w:rPr>
        <w:t xml:space="preserve"> por meio do qual um prédio que será construído é incorporado ao terreno. Esse terreno geralmente pertence a um terceiro, que é pago por isso — muitas vezes recebendo unidades autônomas (apartamentos) que farão parte do prédio.”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240" w:lineRule="auto"/>
        <w:ind w:left="0" w:firstLine="700"/>
        <w:jc w:val="center"/>
        <w:rPr>
          <w:shd w:fill="auto" w:val="clear"/>
        </w:rPr>
      </w:pPr>
      <w:r w:rsidDel="00000000" w:rsidR="00000000" w:rsidRPr="00000000">
        <w:rPr>
          <w:sz w:val="16"/>
          <w:szCs w:val="16"/>
          <w:shd w:fill="auto" w:val="clear"/>
          <w:rtl w:val="0"/>
        </w:rPr>
        <w:t xml:space="preserve">Redação Lopes (17/07/2019)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Nesse processo de incorporação existem algumas etapas como a legalização/aprovação, lançamento do empreendimento e construção. Para fazer a construção, a MRV busca financiamento na  Caixa Econômica Federal. Esse capital financia a obra para a MRV e para outros incorporadores. Após a entrega do empreendimento, que leva aproximadamente 5 anos após o início da aprovação do projeto, a MRV entrega o “Habite-se” aos seus clientes, que, por sua vez, assumem as dívidas com a Caixa Econômica Federal.</w:t>
      </w:r>
    </w:p>
    <w:p w:rsidR="00000000" w:rsidDel="00000000" w:rsidP="00000000" w:rsidRDefault="00000000" w:rsidRPr="00000000" w14:paraId="00000098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 indústria de habitação é um mercado bem antigo e tradicional. Sendo assim, a análise será dividida em 5 forças, as forças de Porter: Concorrência, fornecedores, substitutos, clientes e barreiras de entrada. Assim, a lucratividade do setor se tornará mais compreensível.</w:t>
      </w:r>
    </w:p>
    <w:p w:rsidR="00000000" w:rsidDel="00000000" w:rsidP="00000000" w:rsidRDefault="00000000" w:rsidRPr="00000000" w14:paraId="00000099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Segue abaixo uma matriz de valor para melhor visualização do posicionamento da MRV perante o mercado.</w:t>
      </w:r>
    </w:p>
    <w:p w:rsidR="00000000" w:rsidDel="00000000" w:rsidP="00000000" w:rsidRDefault="00000000" w:rsidRPr="00000000" w14:paraId="0000009A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328295</wp:posOffset>
            </wp:positionH>
            <wp:positionV relativeFrom="paragraph">
              <wp:posOffset>114300</wp:posOffset>
            </wp:positionV>
            <wp:extent cx="5702935" cy="3517265"/>
            <wp:effectExtent b="0" l="0" r="0" t="0"/>
            <wp:wrapTopAndBottom distB="114300" distT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517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</w:t>
        <w:tab/>
        <w:t xml:space="preserve">Como podemos ver pela matriz, a MRV traz uma proposta valorosa em aspectos de preço, localização e área comum aos seus clientes. Por ser um mercado com alto número de consumidores, essa entrega de valor, aliada a um modelo construtivo rápido e eficiente, faz com que a MRV consiga uma lucratividade maior: Pagando menos na obra e vendendo por um preço aceitável.</w:t>
      </w:r>
    </w:p>
    <w:p w:rsidR="00000000" w:rsidDel="00000000" w:rsidP="00000000" w:rsidRDefault="00000000" w:rsidRPr="00000000" w14:paraId="0000009C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Olhando pela força de fornecedores, os principais contribuintes são as casas de material de construção, aço e concreto, empreiteiros, mão de obra (pedreiros, serventes etc). Como a MRV tem um alto grau de seletividade dos seus fornecedores, prezando pela qualidade do trabalho, a procura de mão-de-obra se torna mais árdua, o que pode prejudicar seu lucro. Por outro lado, essa seleção melhora a eficiência da empresa nos canteiros. Em compensação, por ser líder de mercado, a MRV tem grande volume de compra e pode barganhar em muitas compras.</w:t>
      </w:r>
    </w:p>
    <w:p w:rsidR="00000000" w:rsidDel="00000000" w:rsidP="00000000" w:rsidRDefault="00000000" w:rsidRPr="00000000" w14:paraId="0000009D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Os clientes da MRV são, em sua maioria, indivíduos com </w:t>
      </w:r>
      <w:r w:rsidDel="00000000" w:rsidR="00000000" w:rsidRPr="00000000">
        <w:rPr>
          <w:rtl w:val="0"/>
        </w:rPr>
        <w:t xml:space="preserve">baixa renda</w:t>
      </w:r>
      <w:r w:rsidDel="00000000" w:rsidR="00000000" w:rsidRPr="00000000">
        <w:rPr>
          <w:shd w:fill="auto" w:val="clear"/>
          <w:rtl w:val="0"/>
        </w:rPr>
        <w:t xml:space="preserve"> que procuram um imóvel. Logo, o tamanho do mercado é muito grande e existem vários concorrentes, sendo assim o comprador tem sempre diversas opções. Desse modo,  a MRV deve  se enquadrar de acordo com o mercado para oferecer as melhores condições.</w:t>
      </w:r>
    </w:p>
    <w:p w:rsidR="00000000" w:rsidDel="00000000" w:rsidP="00000000" w:rsidRDefault="00000000" w:rsidRPr="00000000" w14:paraId="0000009E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Algumas propostas podem atuar como substitutos para os serviços da empresa, entre elas estão o aluguel, a moradia compartilhada (familiar e amigos) e a compra de um terreno para construção própria. Por esses substitutos não atenderem aos padrões da MRV, eles não representam um risco para a lucratividade da empresa.</w:t>
      </w:r>
    </w:p>
    <w:p w:rsidR="00000000" w:rsidDel="00000000" w:rsidP="00000000" w:rsidRDefault="00000000" w:rsidRPr="00000000" w14:paraId="0000009F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Por ser um mercado muito tradicional e com elevados investimentos, as barreiras de entrada são grandes. Além desses fatores, é importante ressaltar também que existe uma grande dependência com a Caixa Econômica Federal (o que cria grandes entraves burocráticos), que o mercado é instável e que a credibilidade da marca é imprescindível na venda de imóveis, o que dificulta ainda mais a entrada de novos concorrentes no mercado em questão.</w:t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z337ya" w:id="15"/>
      <w:bookmarkEnd w:id="15"/>
      <w:r w:rsidDel="00000000" w:rsidR="00000000" w:rsidRPr="00000000">
        <w:rPr>
          <w:shd w:fill="auto" w:val="clear"/>
          <w:rtl w:val="0"/>
        </w:rPr>
        <w:t xml:space="preserve">Análise do cenário: Matriz SWOT</w:t>
      </w:r>
    </w:p>
    <w:p w:rsidR="00000000" w:rsidDel="00000000" w:rsidP="00000000" w:rsidRDefault="00000000" w:rsidRPr="00000000" w14:paraId="000000A1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362390" cy="3581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j2qqm3" w:id="16"/>
      <w:bookmarkEnd w:id="16"/>
      <w:r w:rsidDel="00000000" w:rsidR="00000000" w:rsidRPr="00000000">
        <w:rPr>
          <w:shd w:fill="auto" w:val="clear"/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AB">
      <w:pPr>
        <w:ind w:left="283" w:hanging="141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283.46456692913375" w:hanging="141.73228346456688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362136" cy="3822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y810tw" w:id="17"/>
      <w:bookmarkEnd w:id="17"/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shd w:fill="auto" w:val="clear"/>
          <w:rtl w:val="0"/>
        </w:rPr>
        <w:t xml:space="preserve">Matriz de Risco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72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708.6614173228347" w:firstLine="720"/>
        <w:jc w:val="both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298987" cy="473868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987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(A matriz está por enquanto incompleta devido a falta de informações e conhecimento por estar no começo do projeto)</w:t>
      </w:r>
    </w:p>
    <w:p w:rsidR="00000000" w:rsidDel="00000000" w:rsidP="00000000" w:rsidRDefault="00000000" w:rsidRPr="00000000" w14:paraId="000000B1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keepNext w:val="1"/>
        <w:keepLines w:val="1"/>
        <w:pageBreakBefore w:val="0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xcytpi" w:id="18"/>
      <w:bookmarkEnd w:id="18"/>
      <w:r w:rsidDel="00000000" w:rsidR="00000000" w:rsidRPr="00000000">
        <w:rPr>
          <w:shd w:fill="auto" w:val="clear"/>
          <w:rtl w:val="0"/>
        </w:rPr>
        <w:t xml:space="preserve">Requisitos </w:t>
      </w:r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do</w:t>
      </w:r>
      <w:r w:rsidDel="00000000" w:rsidR="00000000" w:rsidRPr="00000000">
        <w:rPr>
          <w:shd w:fill="auto" w:val="clear"/>
          <w:rtl w:val="0"/>
        </w:rPr>
        <w:t xml:space="preserve"> Sistema</w:t>
      </w:r>
    </w:p>
    <w:p w:rsidR="00000000" w:rsidDel="00000000" w:rsidP="00000000" w:rsidRDefault="00000000" w:rsidRPr="00000000" w14:paraId="000000B3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3"/>
        </w:numPr>
        <w:ind w:left="1440" w:hanging="360"/>
        <w:rPr>
          <w:shd w:fill="auto" w:val="clear"/>
        </w:rPr>
      </w:pPr>
      <w:bookmarkStart w:colFirst="0" w:colLast="0" w:name="_heading=h.1ci93xb" w:id="19"/>
      <w:bookmarkEnd w:id="19"/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shd w:fill="auto" w:val="clear"/>
          <w:rtl w:val="0"/>
        </w:rPr>
        <w:t xml:space="preserve">Persona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-377189</wp:posOffset>
            </wp:positionH>
            <wp:positionV relativeFrom="paragraph">
              <wp:posOffset>635</wp:posOffset>
            </wp:positionV>
            <wp:extent cx="3364230" cy="4468495"/>
            <wp:effectExtent b="0" l="0" r="0" t="0"/>
            <wp:wrapTopAndBottom distB="0" dist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4468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2986405</wp:posOffset>
            </wp:positionH>
            <wp:positionV relativeFrom="paragraph">
              <wp:posOffset>635</wp:posOffset>
            </wp:positionV>
            <wp:extent cx="3681147" cy="4467225"/>
            <wp:effectExtent b="0" l="0" r="0" t="0"/>
            <wp:wrapTopAndBottom distB="0" dist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147" cy="446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numPr>
          <w:ilvl w:val="1"/>
          <w:numId w:val="3"/>
        </w:numPr>
        <w:ind w:left="1440" w:hanging="360"/>
        <w:rPr>
          <w:shd w:fill="auto" w:val="clear"/>
        </w:rPr>
      </w:pPr>
      <w:bookmarkStart w:colFirst="0" w:colLast="0" w:name="_heading=h.3whwml4" w:id="20"/>
      <w:bookmarkEnd w:id="20"/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shd w:fill="auto" w:val="clear"/>
          <w:rtl w:val="0"/>
        </w:rPr>
        <w:t xml:space="preserve">Histórias dos usuários (user stories)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1)Eu como usuário quero acessar a plataforma para ver as ofertas de emprego</w:t>
      </w:r>
    </w:p>
    <w:p w:rsidR="00000000" w:rsidDel="00000000" w:rsidP="00000000" w:rsidRDefault="00000000" w:rsidRPr="00000000" w14:paraId="000000BE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2)Eu como usuário quero conteúdos educativos para aprender</w:t>
      </w:r>
    </w:p>
    <w:p w:rsidR="00000000" w:rsidDel="00000000" w:rsidP="00000000" w:rsidRDefault="00000000" w:rsidRPr="00000000" w14:paraId="000000BF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3)Eu como MRV quero cadastrar oportunidades de empregos e serviços para conseguir mão de obra para meu empreendimento</w:t>
      </w:r>
    </w:p>
    <w:p w:rsidR="00000000" w:rsidDel="00000000" w:rsidP="00000000" w:rsidRDefault="00000000" w:rsidRPr="00000000" w14:paraId="000000C0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4)Eu como MRV quero avaliar empresas, para ter uma base de dados sobre a qualidade de serviços dos meus parceiro</w:t>
      </w:r>
    </w:p>
    <w:p w:rsidR="00000000" w:rsidDel="00000000" w:rsidP="00000000" w:rsidRDefault="00000000" w:rsidRPr="00000000" w14:paraId="000000C1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5)Eu como MRV quero receber documentos para centralizar tarefas e facilitar análises</w:t>
      </w:r>
    </w:p>
    <w:p w:rsidR="00000000" w:rsidDel="00000000" w:rsidP="00000000" w:rsidRDefault="00000000" w:rsidRPr="00000000" w14:paraId="000000C2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6)Eu como MRV quero analisar o histórico de contratações p/ otimizar minhas escolhas</w:t>
      </w:r>
    </w:p>
    <w:p w:rsidR="00000000" w:rsidDel="00000000" w:rsidP="00000000" w:rsidRDefault="00000000" w:rsidRPr="00000000" w14:paraId="000000C3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7)Eu como usuário posso tirar dúvidas para melhorar minha experiência</w:t>
      </w:r>
    </w:p>
    <w:p w:rsidR="00000000" w:rsidDel="00000000" w:rsidP="00000000" w:rsidRDefault="00000000" w:rsidRPr="00000000" w14:paraId="000000C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8)Eu como usuário quero me candidatar a oportunidades e conseguir emprego</w:t>
      </w:r>
    </w:p>
    <w:p w:rsidR="00000000" w:rsidDel="00000000" w:rsidP="00000000" w:rsidRDefault="00000000" w:rsidRPr="00000000" w14:paraId="000000C5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9)Eu como MRV quero entrar em contato com os usuário para finalizar contratação ou tirar dúvidas</w:t>
      </w:r>
    </w:p>
    <w:p w:rsidR="00000000" w:rsidDel="00000000" w:rsidP="00000000" w:rsidRDefault="00000000" w:rsidRPr="00000000" w14:paraId="000000C6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keepNext w:val="1"/>
        <w:keepLines w:val="1"/>
        <w:pageBreakBefore w:val="0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qsh70q" w:id="21"/>
      <w:bookmarkEnd w:id="21"/>
      <w:r w:rsidDel="00000000" w:rsidR="00000000" w:rsidRPr="00000000">
        <w:rPr>
          <w:shd w:fill="auto" w:val="clear"/>
          <w:rtl w:val="0"/>
        </w:rPr>
        <w:t xml:space="preserve">Arquitetura do Sistema</w:t>
      </w:r>
    </w:p>
    <w:p w:rsidR="00000000" w:rsidDel="00000000" w:rsidP="00000000" w:rsidRDefault="00000000" w:rsidRPr="00000000" w14:paraId="000000C8">
      <w:pPr>
        <w:ind w:left="72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as4poj" w:id="22"/>
      <w:bookmarkEnd w:id="22"/>
      <w:r w:rsidDel="00000000" w:rsidR="00000000" w:rsidRPr="00000000">
        <w:rPr>
          <w:shd w:fill="auto" w:val="clear"/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0CA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0CB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Mapa ou organograma  com os módulos que existem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Por exemplo, um portal principal, em seguida as áreas de acordo com perfil de acesso. Um painel administrativo para controle e gestão, por exemplo.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 tudo no servidor em nuvem, no nosso caso, Heroku.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44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pxezwc" w:id="23"/>
      <w:bookmarkEnd w:id="23"/>
      <w:r w:rsidDel="00000000" w:rsidR="00000000" w:rsidRPr="00000000">
        <w:rPr>
          <w:shd w:fill="auto" w:val="clear"/>
          <w:rtl w:val="0"/>
        </w:rPr>
        <w:t xml:space="preserve">Tecnologias Utilizadas</w:t>
      </w:r>
    </w:p>
    <w:p w:rsidR="00000000" w:rsidDel="00000000" w:rsidP="00000000" w:rsidRDefault="00000000" w:rsidRPr="00000000" w14:paraId="000000D3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0D5">
      <w:pPr>
        <w:pStyle w:val="Heading1"/>
        <w:spacing w:after="0" w:before="360" w:line="240" w:lineRule="auto"/>
        <w:rPr>
          <w:shd w:fill="auto" w:val="clear"/>
        </w:rPr>
      </w:pPr>
      <w:bookmarkStart w:colFirst="0" w:colLast="0" w:name="_heading=h.49x2ik5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keepNext w:val="1"/>
        <w:keepLines w:val="1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p2csry" w:id="25"/>
      <w:bookmarkEnd w:id="25"/>
      <w:r w:rsidDel="00000000" w:rsidR="00000000" w:rsidRPr="00000000">
        <w:rPr>
          <w:shd w:fill="auto" w:val="clear"/>
          <w:rtl w:val="0"/>
        </w:rPr>
        <w:t xml:space="preserve">UX e UI Design</w:t>
      </w:r>
    </w:p>
    <w:p w:rsidR="00000000" w:rsidDel="00000000" w:rsidP="00000000" w:rsidRDefault="00000000" w:rsidRPr="00000000" w14:paraId="000000D7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47n2zr" w:id="26"/>
      <w:bookmarkEnd w:id="26"/>
      <w:r w:rsidDel="00000000" w:rsidR="00000000" w:rsidRPr="00000000">
        <w:rPr>
          <w:shd w:fill="auto" w:val="clear"/>
          <w:rtl w:val="0"/>
        </w:rPr>
        <w:t xml:space="preserve">Wireframe</w:t>
      </w:r>
    </w:p>
    <w:p w:rsidR="00000000" w:rsidDel="00000000" w:rsidP="00000000" w:rsidRDefault="00000000" w:rsidRPr="00000000" w14:paraId="000000DB">
      <w:pPr>
        <w:spacing w:after="40" w:before="0" w:line="240" w:lineRule="auto"/>
        <w:rPr/>
      </w:pPr>
      <w:r w:rsidDel="00000000" w:rsidR="00000000" w:rsidRPr="00000000">
        <w:rPr>
          <w:rtl w:val="0"/>
        </w:rPr>
        <w:t xml:space="preserve">https://www.figma.com/file/yB59iLDwFXVNZ9Jt8ahkf9/Wireframe-MRV?node-id=0%3A1</w:t>
      </w:r>
    </w:p>
    <w:p w:rsidR="00000000" w:rsidDel="00000000" w:rsidP="00000000" w:rsidRDefault="00000000" w:rsidRPr="00000000" w14:paraId="000000DC">
      <w:pPr>
        <w:spacing w:after="40" w:before="0" w:line="240" w:lineRule="auto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o7alnk" w:id="27"/>
      <w:bookmarkEnd w:id="27"/>
      <w:r w:rsidDel="00000000" w:rsidR="00000000" w:rsidRPr="00000000">
        <w:rPr>
          <w:shd w:fill="auto" w:val="clear"/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0DE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Refere-se ao design visual, cores, tipografia, </w:t>
      </w:r>
      <w:r w:rsidDel="00000000" w:rsidR="00000000" w:rsidRPr="00000000">
        <w:rPr>
          <w:shd w:fill="auto" w:val="clear"/>
          <w:rtl w:val="0"/>
        </w:rPr>
        <w:t xml:space="preserve">imagens, logotipos</w:t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, ou seja, </w:t>
      </w:r>
      <w:r w:rsidDel="00000000" w:rsidR="00000000" w:rsidRPr="00000000">
        <w:rPr>
          <w:shd w:fill="auto" w:val="clear"/>
          <w:rtl w:val="0"/>
        </w:rPr>
        <w:t xml:space="preserve">os elementos visuais que compõem o produto</w:t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Aqui você deve colocar o link para seu documento de guia de estilos</w:t>
      </w:r>
    </w:p>
    <w:p w:rsidR="00000000" w:rsidDel="00000000" w:rsidP="00000000" w:rsidRDefault="00000000" w:rsidRPr="00000000" w14:paraId="000000E0">
      <w:pPr>
        <w:spacing w:after="40" w:before="0" w:line="240" w:lineRule="auto"/>
        <w:rPr>
          <w:rFonts w:ascii="Manrope" w:cs="Manrope" w:eastAsia="Manrope" w:hAnsi="Manrope"/>
          <w:sz w:val="18"/>
          <w:szCs w:val="1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spacing w:after="0" w:before="360" w:line="240" w:lineRule="auto"/>
        <w:rPr>
          <w:shd w:fill="auto" w:val="clear"/>
        </w:rPr>
      </w:pPr>
      <w:bookmarkStart w:colFirst="0" w:colLast="0" w:name="_heading=h.23ckvvd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ihv636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keepNext w:val="1"/>
        <w:keepLines w:val="1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32hioqz" w:id="30"/>
      <w:bookmarkEnd w:id="30"/>
      <w:r w:rsidDel="00000000" w:rsidR="00000000" w:rsidRPr="00000000">
        <w:rPr>
          <w:shd w:fill="auto" w:val="clear"/>
          <w:rtl w:val="0"/>
        </w:rPr>
        <w:t xml:space="preserve">Projeto de Banco de Dados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shd w:fill="auto" w:val="clear"/>
          <w:rtl w:val="0"/>
        </w:rPr>
        <w:t xml:space="preserve">s</w:t>
      </w:r>
    </w:p>
    <w:p w:rsidR="00000000" w:rsidDel="00000000" w:rsidP="00000000" w:rsidRDefault="00000000" w:rsidRPr="00000000" w14:paraId="000000E6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hmsyys" w:id="31"/>
      <w:bookmarkEnd w:id="31"/>
      <w:r w:rsidDel="00000000" w:rsidR="00000000" w:rsidRPr="00000000">
        <w:rPr>
          <w:shd w:fill="auto" w:val="clear"/>
          <w:rtl w:val="0"/>
        </w:rPr>
        <w:t xml:space="preserve">Modelo Conceitual</w:t>
      </w:r>
    </w:p>
    <w:p w:rsidR="00000000" w:rsidDel="00000000" w:rsidP="00000000" w:rsidRDefault="00000000" w:rsidRPr="00000000" w14:paraId="000000E7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conceitual deve garantir uma conexão com a realidade. Os 4 tipos de conexões com a realidade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Entidade-Relacionamento - 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entidades e tipos de entidades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 e tipos de 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relacionamentos e tipos de relacionamentos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41mghml" w:id="32"/>
      <w:bookmarkEnd w:id="32"/>
      <w:r w:rsidDel="00000000" w:rsidR="00000000" w:rsidRPr="00000000">
        <w:rPr>
          <w:shd w:fill="auto" w:val="clear"/>
          <w:rtl w:val="0"/>
        </w:rPr>
        <w:t xml:space="preserve">Modelo Lógico </w:t>
      </w:r>
    </w:p>
    <w:p w:rsidR="00000000" w:rsidDel="00000000" w:rsidP="00000000" w:rsidRDefault="00000000" w:rsidRPr="00000000" w14:paraId="000000F2">
      <w:pPr>
        <w:spacing w:after="0" w:before="0" w:line="240" w:lineRule="auto"/>
        <w:ind w:left="450" w:firstLine="1440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widowControl w:val="1"/>
        <w:numPr>
          <w:ilvl w:val="0"/>
          <w:numId w:val="3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2grqrue" w:id="33"/>
      <w:bookmarkEnd w:id="33"/>
      <w:r w:rsidDel="00000000" w:rsidR="00000000" w:rsidRPr="00000000">
        <w:rPr>
          <w:shd w:fill="auto" w:val="clear"/>
          <w:rtl w:val="0"/>
        </w:rPr>
        <w:t xml:space="preserve">Testes de Software</w:t>
      </w:r>
    </w:p>
    <w:p w:rsidR="00000000" w:rsidDel="00000000" w:rsidP="00000000" w:rsidRDefault="00000000" w:rsidRPr="00000000" w14:paraId="000000F4">
      <w:pPr>
        <w:pStyle w:val="Heading2"/>
        <w:numPr>
          <w:ilvl w:val="1"/>
          <w:numId w:val="3"/>
        </w:numPr>
        <w:spacing w:after="0" w:before="0" w:line="240" w:lineRule="auto"/>
        <w:ind w:left="1440" w:hanging="360"/>
        <w:rPr>
          <w:shd w:fill="auto" w:val="clear"/>
        </w:rPr>
      </w:pPr>
      <w:bookmarkStart w:colFirst="0" w:colLast="0" w:name="_heading=h.vx1227" w:id="34"/>
      <w:bookmarkEnd w:id="34"/>
      <w:r w:rsidDel="00000000" w:rsidR="00000000" w:rsidRPr="00000000">
        <w:rPr>
          <w:shd w:fill="auto" w:val="clear"/>
          <w:rtl w:val="0"/>
        </w:rPr>
        <w:t xml:space="preserve">Teste de Usabilidade </w:t>
      </w:r>
    </w:p>
    <w:p w:rsidR="00000000" w:rsidDel="00000000" w:rsidP="00000000" w:rsidRDefault="00000000" w:rsidRPr="00000000" w14:paraId="000000F5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Link ou imagem da tabela com dados organizados dos testes realizados</w:t>
      </w:r>
    </w:p>
    <w:p w:rsidR="00000000" w:rsidDel="00000000" w:rsidP="00000000" w:rsidRDefault="00000000" w:rsidRPr="00000000" w14:paraId="000000F7">
      <w:pPr>
        <w:pStyle w:val="Heading1"/>
        <w:keepNext w:val="1"/>
        <w:keepLines w:val="1"/>
        <w:pageBreakBefore w:val="0"/>
        <w:widowControl w:val="1"/>
        <w:shd w:fill="auto" w:val="clear"/>
        <w:spacing w:after="8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3fwokq0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1v1yuxt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keepNext w:val="1"/>
        <w:keepLines w:val="1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4f1mdlm" w:id="37"/>
      <w:bookmarkEnd w:id="37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rPr/>
      </w:pPr>
      <w:bookmarkStart w:colFirst="0" w:colLast="0" w:name="_heading=h.2u6wntf" w:id="38"/>
      <w:bookmarkEnd w:id="38"/>
      <w:hyperlink r:id="rId16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https://www.mrv.com.br/institucional/pt/a-mrv/historia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/>
      </w:pPr>
      <w:bookmarkStart w:colFirst="0" w:colLast="0" w:name="_heading=h.sb8zraja9qs1" w:id="39"/>
      <w:bookmarkEnd w:id="39"/>
      <w:hyperlink r:id="rId17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https://www.mrv.com.br/institucional/pt/a-mrv/mrv-em-numeros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rPr/>
      </w:pPr>
      <w:bookmarkStart w:colFirst="0" w:colLast="0" w:name="_heading=h.kngdzla3242a" w:id="40"/>
      <w:bookmarkEnd w:id="40"/>
      <w:hyperlink r:id="rId18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https://www.mrv.com.br/inovacao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rPr/>
      </w:pPr>
      <w:bookmarkStart w:colFirst="0" w:colLast="0" w:name="_heading=h.o0cmstcisqip" w:id="41"/>
      <w:bookmarkEnd w:id="41"/>
      <w:hyperlink r:id="rId19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https://consumidor.mppr.mp.br/2019/09/273/MP-processa-MRV-por-falhas-no-programa-Minha-Casa-Minha-Vida.html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rPr/>
      </w:pPr>
      <w:bookmarkStart w:colFirst="0" w:colLast="0" w:name="_heading=h.vd8lzjbje642" w:id="42"/>
      <w:bookmarkEnd w:id="42"/>
      <w:hyperlink r:id="rId20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https://api.mziq.com/mzfilemanager/v2/d/4b56353d-d5d9-435f-bf63-dcbf0a6c25d5/e1035fdd-c4d1-4502-6d4d-a2b47d8a26bd?origin=1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rPr/>
      </w:pPr>
      <w:bookmarkStart w:colFirst="0" w:colLast="0" w:name="_heading=h.1460m9aw5tnq" w:id="43"/>
      <w:bookmarkEnd w:id="43"/>
      <w:hyperlink r:id="rId21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https://www.reclameaqui.com.br/mrv-engenharia/apenas-no-estado-de-sao-paulo-a-mrv-tem-55-mil-processos_NBkVp_vSq6-Nz3w2/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/>
      </w:pPr>
      <w:bookmarkStart w:colFirst="0" w:colLast="0" w:name="_heading=h.bbj4fs4yypa4" w:id="44"/>
      <w:bookmarkEnd w:id="44"/>
      <w:hyperlink r:id="rId22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https://api.mziq.com/mzfilemanager/v2/d/4b56353d-d5d9-435f-bf63-dcbf0a6c25d5/fdd45875-6766-888b-ea27-1481e60bf802?origin=1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rPr/>
      </w:pPr>
      <w:bookmarkStart w:colFirst="0" w:colLast="0" w:name="_heading=h.ahlzho5z480l" w:id="45"/>
      <w:bookmarkEnd w:id="45"/>
      <w:hyperlink r:id="rId23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https://www.brasildefato.com.br/2021/05/24/com-historico-de-trabalho-escravo-mrv-adota-area-extrativista-sem-ouvir-comunidade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rPr/>
      </w:pPr>
      <w:bookmarkStart w:colFirst="0" w:colLast="0" w:name="_heading=h.2gzdvmwzewsi" w:id="46"/>
      <w:bookmarkEnd w:id="46"/>
      <w:hyperlink r:id="rId24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https://www.alterconteudo.com.br/deficit-habitacional-no-brasil-alcanca-numeros-alarmantes/#:~:text=O%20pa%C3%ADs%20tem%20um%20d%C3%A9ficit,segundo%20a%20Funda%C3%A7%C3%A3o%20Jo%C3%A3o%20Pinheiro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hyperlink r:id="rId25">
        <w:r w:rsidDel="00000000" w:rsidR="00000000" w:rsidRPr="00000000">
          <w:rPr>
            <w:color w:val="1155cc"/>
            <w:u w:val="single"/>
            <w:shd w:fill="auto" w:val="clear"/>
            <w:rtl w:val="0"/>
          </w:rPr>
          <w:t xml:space="preserve">https://www.lopes.com.br/blog/mercado-imobiliario/incorporacao-imobiliaria-o-que-e/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rPr>
          <w:shd w:fill="auto" w:val="clear"/>
        </w:rPr>
      </w:pPr>
      <w:bookmarkStart w:colFirst="0" w:colLast="0" w:name="_heading=h.19c6y18" w:id="47"/>
      <w:bookmarkEnd w:id="47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20" w:before="120" w:line="360" w:lineRule="auto"/>
        <w:ind w:left="270" w:firstLine="0"/>
        <w:jc w:val="both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080" w:top="2160" w:left="1166" w:right="720" w:header="432" w:footer="432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uilherme Lima" w:id="4" w:date="2022-10-18T12:24:13Z"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Análise da indústria (Modelo de 5 Forças de Porter) em relação ao cenário da empresa parceira.</w:t>
      </w:r>
    </w:p>
  </w:comment>
  <w:comment w:author="Guilherme Lima" w:id="2" w:date="2022-10-18T12:02:16Z"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 da solução a ser desenvolvida (o que é, quais principais funcionalidades, como usar) . Caso ainda não esteja definida a solução na Sprint 1, o faça assim que possível.</w:t>
      </w:r>
    </w:p>
  </w:comment>
  <w:comment w:author="Unknown Author" w:id="6" w:date="2022-10-20T14:58:54Z"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Apresentar para cada persona o nome, idade, ocupação, interesses, localização, etc. (relacionar com o que foi visto nos encontros e conteúdos de autoestudo sobre definição de personas)</w:t>
      </w:r>
    </w:p>
  </w:comment>
  <w:comment w:author="Guilherme Lima" w:id="3" w:date="2022-10-18T12:02:36Z"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os principais stakeholders envolvidos no projeto e seus papéis.</w:t>
      </w:r>
    </w:p>
  </w:comment>
  <w:comment w:author="Guilherme Lima" w:id="1" w:date="2022-10-18T12:01:16Z"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 problema ou a oportunidade de negócio</w:t>
      </w:r>
    </w:p>
  </w:comment>
  <w:comment w:author="Guilherme Lima" w:id="0" w:date="2022-10-18T12:01:47Z"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Breve descrição da instituição representada pelo parceiro de negócios, porte, onde atua, área de mercado que atua e posicionamento no mercado.</w:t>
      </w:r>
    </w:p>
  </w:comment>
  <w:comment w:author="Unknown Author" w:id="7" w:date="2022-10-20T14:58:37Z"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em uma tabela todas histórias de usuários de acordo com o template utilizado com priorização, esforço e risco.</w:t>
      </w:r>
    </w:p>
  </w:comment>
  <w:comment w:author="Unknown Author" w:id="5" w:date="2022-10-20T14:55:45Z"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a matriz de risco com relação ao projeto.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0F" w15:done="0"/>
  <w15:commentEx w15:paraId="00000110" w15:done="0"/>
  <w15:commentEx w15:paraId="00000111" w15:done="0"/>
  <w15:commentEx w15:paraId="00000112" w15:done="0"/>
  <w15:commentEx w15:paraId="00000113" w15:done="0"/>
  <w15:commentEx w15:paraId="00000114" w15:done="0"/>
  <w15:commentEx w15:paraId="00000115" w15:done="0"/>
  <w15:commentEx w15:paraId="0000011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tabs>
        <w:tab w:val="center" w:pos="5040"/>
        <w:tab w:val="right" w:pos="7920"/>
        <w:tab w:val="right" w:pos="10440"/>
      </w:tabs>
      <w:spacing w:after="0" w:before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720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Heading1">
    <w:name w:val="Heading 1"/>
    <w:basedOn w:val="LOnormal"/>
    <w:next w:val="LOnormal"/>
    <w:qFormat w:val="1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LOnormal"/>
    <w:next w:val="LOnormal"/>
    <w:qFormat w:val="1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LOnormal"/>
    <w:next w:val="LOnormal"/>
    <w:qFormat w:val="1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LOnormal"/>
    <w:next w:val="LOnormal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Droid Sans Devanagari" w:eastAsia="Droid Sans Fallback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Droid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Droid Sans Devanagari"/>
      <w:lang w:bidi="zxx" w:eastAsia="zxx" w:val="zxx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Title">
    <w:name w:val="Title"/>
    <w:basedOn w:val="LOnormal"/>
    <w:next w:val="LOnormal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LOnormal"/>
    <w:next w:val="LOnormal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PreformattedText">
    <w:name w:val="Preformatted Text"/>
    <w:basedOn w:val="Normal"/>
    <w:qFormat w:val="1"/>
    <w:pPr>
      <w:spacing w:after="0" w:before="0"/>
    </w:pPr>
    <w:rPr>
      <w:rFonts w:ascii="Liberation Mono" w:cs="Liberation Mono" w:eastAsia="Liberation Mono" w:hAnsi="Liberation Mono"/>
      <w:sz w:val="20"/>
      <w:szCs w:val="20"/>
    </w:rPr>
  </w:style>
  <w:style w:type="table" w:styleId="TableNormal" w:default="1">
    <w:name w:val="Table Normal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40.0" w:type="dxa"/>
        <w:left w:w="40.0" w:type="dxa"/>
        <w:bottom w:w="40.0" w:type="dxa"/>
        <w:right w:w="4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i.mziq.com/mzfilemanager/v2/d/4b56353d-d5d9-435f-bf63-dcbf0a6c25d5/e1035fdd-c4d1-4502-6d4d-a2b47d8a26bd?origin=1" TargetMode="External"/><Relationship Id="rId22" Type="http://schemas.openxmlformats.org/officeDocument/2006/relationships/hyperlink" Target="https://api.mziq.com/mzfilemanager/v2/d/4b56353d-d5d9-435f-bf63-dcbf0a6c25d5/fdd45875-6766-888b-ea27-1481e60bf802?origin=1" TargetMode="External"/><Relationship Id="rId21" Type="http://schemas.openxmlformats.org/officeDocument/2006/relationships/hyperlink" Target="https://www.reclameaqui.com.br/mrv-engenharia/apenas-no-estado-de-sao-paulo-a-mrv-tem-55-mil-processos_NBkVp_vSq6-Nz3w2/" TargetMode="External"/><Relationship Id="rId24" Type="http://schemas.openxmlformats.org/officeDocument/2006/relationships/hyperlink" Target="https://www.alterconteudo.com.br/deficit-habitacional-no-brasil-alcanca-numeros-alarmantes/#:~:text=O%20pa%C3%ADs%20tem%20um%20d%C3%A9ficit,segundo%20a%20Funda%C3%A7%C3%A3o%20Jo%C3%A3o%20Pinheiro" TargetMode="External"/><Relationship Id="rId23" Type="http://schemas.openxmlformats.org/officeDocument/2006/relationships/hyperlink" Target="https://www.brasildefato.com.br/2021/05/24/com-historico-de-trabalho-escravo-mrv-adota-area-extrativista-sem-ouvir-comunidad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documentosjuridicos.com.br/negocios/gestao/5-dicas-para-desenhar-processos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www.lopes.com.br/blog/mercado-imobiliario/incorporacao-imobiliaria-o-que-e/" TargetMode="External"/><Relationship Id="rId27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5" Type="http://schemas.openxmlformats.org/officeDocument/2006/relationships/image" Target="media/image2.jpg"/><Relationship Id="rId14" Type="http://schemas.openxmlformats.org/officeDocument/2006/relationships/image" Target="media/image1.jpg"/><Relationship Id="rId17" Type="http://schemas.openxmlformats.org/officeDocument/2006/relationships/hyperlink" Target="https://www.mrv.com.br/institucional/pt/a-mrv/mrv-em-numeros" TargetMode="External"/><Relationship Id="rId16" Type="http://schemas.openxmlformats.org/officeDocument/2006/relationships/hyperlink" Target="https://www.mrv.com.br/institucional/pt/a-mrv/historia" TargetMode="External"/><Relationship Id="rId19" Type="http://schemas.openxmlformats.org/officeDocument/2006/relationships/hyperlink" Target="https://consumidor.mppr.mp.br/2019/09/273/MP-processa-MRV-por-falhas-no-programa-Minha-Casa-Minha-Vida.html" TargetMode="External"/><Relationship Id="rId18" Type="http://schemas.openxmlformats.org/officeDocument/2006/relationships/hyperlink" Target="https://www.mrv.com.br/inovaca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dx0+Qb/ylgpNACojVGmnN3EqjA==">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