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3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4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4.1.6)Base da 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r>
        <w:trPr>
          <w:cantSplit w:val="0"/>
          <w:trHeight w:val="1178.6650000000002" w:hRule="atLeast"/>
          <w:tblHeader w:val="0"/>
        </w:trPr>
        <w:tc>
          <w:tcPr>
            <w:tcBorders>
              <w:top w:color="000000" w:space="0" w:sz="6" w:val="single"/>
            </w:tcBorders>
          </w:tcPr>
          <w:p w:rsidR="00000000" w:rsidDel="00000000" w:rsidP="00000000" w:rsidRDefault="00000000" w:rsidRPr="00000000" w14:paraId="00000038">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9">
            <w:pPr>
              <w:keepLines w:val="1"/>
              <w:spacing w:after="0" w:line="276" w:lineRule="auto"/>
              <w:ind w:right="270"/>
              <w:rPr>
                <w:sz w:val="20"/>
                <w:szCs w:val="20"/>
              </w:rPr>
            </w:pPr>
            <w:r w:rsidDel="00000000" w:rsidR="00000000" w:rsidRPr="00000000">
              <w:rPr>
                <w:sz w:val="20"/>
                <w:szCs w:val="20"/>
                <w:rtl w:val="0"/>
              </w:rPr>
              <w:t xml:space="preserve">Leandro Custódio</w:t>
            </w:r>
          </w:p>
        </w:tc>
        <w:tc>
          <w:tcPr>
            <w:tcBorders>
              <w:top w:color="000000" w:space="0" w:sz="6" w:val="single"/>
            </w:tcBorders>
          </w:tcPr>
          <w:p w:rsidR="00000000" w:rsidDel="00000000" w:rsidP="00000000" w:rsidRDefault="00000000" w:rsidRPr="00000000" w14:paraId="0000003A">
            <w:pPr>
              <w:keepLines w:val="1"/>
              <w:spacing w:after="0" w:line="276" w:lineRule="auto"/>
              <w:ind w:left="-90" w:right="-90" w:firstLine="0"/>
              <w:jc w:val="center"/>
              <w:rPr>
                <w:sz w:val="20"/>
                <w:szCs w:val="20"/>
              </w:rPr>
            </w:pPr>
            <w:r w:rsidDel="00000000" w:rsidR="00000000" w:rsidRPr="00000000">
              <w:rPr>
                <w:sz w:val="20"/>
                <w:szCs w:val="20"/>
                <w:rtl w:val="0"/>
              </w:rPr>
              <w:t xml:space="preserve">2.1</w:t>
            </w:r>
          </w:p>
        </w:tc>
        <w:tc>
          <w:tcPr>
            <w:tcBorders>
              <w:top w:color="000000" w:space="0" w:sz="6" w:val="single"/>
            </w:tcBorders>
          </w:tcPr>
          <w:p w:rsidR="00000000" w:rsidDel="00000000" w:rsidP="00000000" w:rsidRDefault="00000000" w:rsidRPr="00000000" w14:paraId="0000003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0"/>
                <w:color w:val="000000"/>
                <w:sz w:val="20"/>
                <w:szCs w:val="20"/>
              </w:rPr>
            </w:pPr>
            <w:bookmarkStart w:colFirst="0" w:colLast="0" w:name="_heading=h.4rzbkkuhd41b" w:id="4"/>
            <w:bookmarkEnd w:id="4"/>
            <w:r w:rsidDel="00000000" w:rsidR="00000000" w:rsidRPr="00000000">
              <w:rPr>
                <w:b w:val="0"/>
                <w:color w:val="000000"/>
                <w:sz w:val="20"/>
                <w:szCs w:val="20"/>
                <w:rtl w:val="0"/>
              </w:rPr>
              <w:t xml:space="preserve">4.2.) adição  dos campos supply e tempo resolutcao e modal-002 em Compreensão dos Dados</w:t>
            </w:r>
          </w:p>
          <w:p w:rsidR="00000000" w:rsidDel="00000000" w:rsidP="00000000" w:rsidRDefault="00000000" w:rsidRPr="00000000" w14:paraId="0000003C">
            <w:pPr>
              <w:keepLines w:val="1"/>
              <w:spacing w:after="0" w:line="276" w:lineRule="auto"/>
              <w:ind w:right="270"/>
              <w:rPr>
                <w:sz w:val="20"/>
                <w:szCs w:val="20"/>
              </w:rPr>
            </w:pPr>
            <w:r w:rsidDel="00000000" w:rsidR="00000000" w:rsidRPr="00000000">
              <w:rPr>
                <w:rtl w:val="0"/>
              </w:rPr>
            </w:r>
          </w:p>
        </w:tc>
      </w:tr>
      <w:tr>
        <w:trPr>
          <w:cantSplit w:val="0"/>
          <w:trHeight w:val="765" w:hRule="atLeast"/>
          <w:tblHeader w:val="0"/>
        </w:trPr>
        <w:tc>
          <w:tcPr>
            <w:tcBorders>
              <w:top w:color="000000" w:space="0" w:sz="6" w:val="single"/>
            </w:tcBorders>
          </w:tcPr>
          <w:p w:rsidR="00000000" w:rsidDel="00000000" w:rsidP="00000000" w:rsidRDefault="00000000" w:rsidRPr="00000000" w14:paraId="0000003D">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E">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3F">
            <w:pPr>
              <w:keepLines w:val="1"/>
              <w:spacing w:after="0" w:line="276" w:lineRule="auto"/>
              <w:ind w:left="-90" w:right="-90" w:firstLine="0"/>
              <w:jc w:val="center"/>
              <w:rPr>
                <w:sz w:val="20"/>
                <w:szCs w:val="20"/>
              </w:rPr>
            </w:pPr>
            <w:r w:rsidDel="00000000" w:rsidR="00000000" w:rsidRPr="00000000">
              <w:rPr>
                <w:sz w:val="20"/>
                <w:szCs w:val="20"/>
                <w:rtl w:val="0"/>
              </w:rPr>
              <w:t xml:space="preserve">2.2</w:t>
            </w:r>
          </w:p>
        </w:tc>
        <w:tc>
          <w:tcPr>
            <w:tcBorders>
              <w:top w:color="000000" w:space="0" w:sz="6" w:val="single"/>
            </w:tcBorders>
          </w:tcPr>
          <w:p w:rsidR="00000000" w:rsidDel="00000000" w:rsidP="00000000" w:rsidRDefault="00000000" w:rsidRPr="00000000" w14:paraId="00000040">
            <w:pPr>
              <w:keepLines w:val="1"/>
              <w:spacing w:after="0" w:line="276" w:lineRule="auto"/>
              <w:ind w:right="270"/>
              <w:rPr>
                <w:b w:val="0"/>
                <w:color w:val="000000"/>
                <w:sz w:val="20"/>
                <w:szCs w:val="20"/>
              </w:rPr>
            </w:pPr>
            <w:r w:rsidDel="00000000" w:rsidR="00000000" w:rsidRPr="00000000">
              <w:rPr>
                <w:sz w:val="20"/>
                <w:szCs w:val="20"/>
                <w:rtl w:val="0"/>
              </w:rPr>
              <w:t xml:space="preserve">4.1.6) Finalização da Persona</w:t>
            </w:r>
            <w:r w:rsidDel="00000000" w:rsidR="00000000" w:rsidRPr="00000000">
              <w:rPr>
                <w:rtl w:val="0"/>
              </w:rPr>
            </w:r>
          </w:p>
        </w:tc>
      </w:tr>
      <w:tr>
        <w:trPr>
          <w:cantSplit w:val="0"/>
          <w:trHeight w:val="795" w:hRule="atLeast"/>
          <w:tblHeader w:val="0"/>
        </w:trPr>
        <w:tc>
          <w:tcPr>
            <w:tcBorders>
              <w:top w:color="000000" w:space="0" w:sz="6" w:val="single"/>
            </w:tcBorders>
          </w:tcPr>
          <w:p w:rsidR="00000000" w:rsidDel="00000000" w:rsidP="00000000" w:rsidRDefault="00000000" w:rsidRPr="00000000" w14:paraId="00000041">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2">
            <w:pPr>
              <w:keepLines w:val="1"/>
              <w:spacing w:after="0" w:line="276" w:lineRule="auto"/>
              <w:ind w:right="270"/>
              <w:rPr>
                <w:sz w:val="20"/>
                <w:szCs w:val="20"/>
              </w:rPr>
            </w:pPr>
            <w:r w:rsidDel="00000000" w:rsidR="00000000" w:rsidRPr="00000000">
              <w:rPr>
                <w:sz w:val="20"/>
                <w:szCs w:val="20"/>
                <w:rtl w:val="0"/>
              </w:rPr>
              <w:t xml:space="preserve">Felipe Saadi e Gabriel Pascoali</w:t>
            </w:r>
          </w:p>
        </w:tc>
        <w:tc>
          <w:tcPr>
            <w:tcBorders>
              <w:top w:color="000000" w:space="0" w:sz="6" w:val="single"/>
            </w:tcBorders>
          </w:tcPr>
          <w:p w:rsidR="00000000" w:rsidDel="00000000" w:rsidP="00000000" w:rsidRDefault="00000000" w:rsidRPr="00000000" w14:paraId="00000043">
            <w:pPr>
              <w:keepLines w:val="1"/>
              <w:spacing w:after="0" w:line="276" w:lineRule="auto"/>
              <w:ind w:left="-90" w:right="-90" w:firstLine="0"/>
              <w:jc w:val="center"/>
              <w:rPr>
                <w:sz w:val="20"/>
                <w:szCs w:val="20"/>
              </w:rPr>
            </w:pPr>
            <w:r w:rsidDel="00000000" w:rsidR="00000000" w:rsidRPr="00000000">
              <w:rPr>
                <w:sz w:val="20"/>
                <w:szCs w:val="20"/>
                <w:rtl w:val="0"/>
              </w:rPr>
              <w:t xml:space="preserve">2.3</w:t>
            </w:r>
          </w:p>
        </w:tc>
        <w:tc>
          <w:tcPr>
            <w:tcBorders>
              <w:top w:color="000000" w:space="0" w:sz="6" w:val="single"/>
            </w:tcBorders>
          </w:tcPr>
          <w:p w:rsidR="00000000" w:rsidDel="00000000" w:rsidP="00000000" w:rsidRDefault="00000000" w:rsidRPr="00000000" w14:paraId="00000044">
            <w:pPr>
              <w:keepLines w:val="1"/>
              <w:spacing w:after="0" w:line="276" w:lineRule="auto"/>
              <w:ind w:right="270"/>
              <w:rPr>
                <w:sz w:val="20"/>
                <w:szCs w:val="20"/>
              </w:rPr>
            </w:pPr>
            <w:r w:rsidDel="00000000" w:rsidR="00000000" w:rsidRPr="00000000">
              <w:rPr>
                <w:sz w:val="20"/>
                <w:szCs w:val="20"/>
                <w:rtl w:val="0"/>
              </w:rPr>
              <w:t xml:space="preserve">4.1.9) Jornada do Usuário</w:t>
            </w:r>
          </w:p>
        </w:tc>
      </w:tr>
      <w:tr>
        <w:trPr>
          <w:cantSplit w:val="0"/>
          <w:trHeight w:val="555" w:hRule="atLeast"/>
          <w:tblHeader w:val="0"/>
        </w:trPr>
        <w:tc>
          <w:tcPr>
            <w:tcBorders>
              <w:top w:color="000000" w:space="0" w:sz="6" w:val="single"/>
            </w:tcBorders>
          </w:tcPr>
          <w:p w:rsidR="00000000" w:rsidDel="00000000" w:rsidP="00000000" w:rsidRDefault="00000000" w:rsidRPr="00000000" w14:paraId="00000045">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6">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47">
            <w:pPr>
              <w:keepLines w:val="1"/>
              <w:spacing w:after="0" w:line="276" w:lineRule="auto"/>
              <w:ind w:left="-90" w:right="-90" w:firstLine="0"/>
              <w:jc w:val="center"/>
              <w:rPr>
                <w:sz w:val="20"/>
                <w:szCs w:val="20"/>
              </w:rPr>
            </w:pPr>
            <w:r w:rsidDel="00000000" w:rsidR="00000000" w:rsidRPr="00000000">
              <w:rPr>
                <w:sz w:val="20"/>
                <w:szCs w:val="20"/>
                <w:rtl w:val="0"/>
              </w:rPr>
              <w:t xml:space="preserve">2.4</w:t>
            </w:r>
          </w:p>
        </w:tc>
        <w:tc>
          <w:tcPr>
            <w:tcBorders>
              <w:top w:color="000000" w:space="0" w:sz="6" w:val="single"/>
            </w:tcBorders>
          </w:tcPr>
          <w:p w:rsidR="00000000" w:rsidDel="00000000" w:rsidP="00000000" w:rsidRDefault="00000000" w:rsidRPr="00000000" w14:paraId="00000048">
            <w:pPr>
              <w:keepLines w:val="1"/>
              <w:spacing w:after="0" w:line="276" w:lineRule="auto"/>
              <w:ind w:right="270"/>
              <w:rPr>
                <w:sz w:val="20"/>
                <w:szCs w:val="20"/>
              </w:rPr>
            </w:pPr>
            <w:r w:rsidDel="00000000" w:rsidR="00000000" w:rsidRPr="00000000">
              <w:rPr>
                <w:sz w:val="20"/>
                <w:szCs w:val="20"/>
                <w:rtl w:val="0"/>
              </w:rPr>
              <w:t xml:space="preserve">4.1.6) Mapa dos Stakeholders </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49">
            <w:pPr>
              <w:keepLines w:val="1"/>
              <w:spacing w:after="0" w:line="276" w:lineRule="auto"/>
              <w:ind w:left="90" w:right="90" w:firstLine="0"/>
              <w:rPr>
                <w:sz w:val="20"/>
                <w:szCs w:val="20"/>
              </w:rPr>
            </w:pPr>
            <w:r w:rsidDel="00000000" w:rsidR="00000000" w:rsidRPr="00000000">
              <w:rPr>
                <w:sz w:val="20"/>
                <w:szCs w:val="20"/>
                <w:rtl w:val="0"/>
              </w:rPr>
              <w:t xml:space="preserve">28/08/2022</w:t>
            </w:r>
          </w:p>
        </w:tc>
        <w:tc>
          <w:tcPr>
            <w:tcBorders>
              <w:top w:color="000000" w:space="0" w:sz="6" w:val="single"/>
            </w:tcBorders>
          </w:tcPr>
          <w:p w:rsidR="00000000" w:rsidDel="00000000" w:rsidP="00000000" w:rsidRDefault="00000000" w:rsidRPr="00000000" w14:paraId="0000004A">
            <w:pPr>
              <w:keepLines w:val="1"/>
              <w:spacing w:after="0" w:line="276" w:lineRule="auto"/>
              <w:ind w:right="270"/>
              <w:rPr>
                <w:sz w:val="20"/>
                <w:szCs w:val="20"/>
              </w:rPr>
            </w:pPr>
            <w:r w:rsidDel="00000000" w:rsidR="00000000" w:rsidRPr="00000000">
              <w:rPr>
                <w:sz w:val="20"/>
                <w:szCs w:val="20"/>
                <w:rtl w:val="0"/>
              </w:rPr>
              <w:t xml:space="preserve">Felipe Sampaio Felipe Saadi</w:t>
            </w:r>
          </w:p>
        </w:tc>
        <w:tc>
          <w:tcPr>
            <w:tcBorders>
              <w:top w:color="000000" w:space="0" w:sz="6" w:val="single"/>
            </w:tcBorders>
          </w:tcPr>
          <w:p w:rsidR="00000000" w:rsidDel="00000000" w:rsidP="00000000" w:rsidRDefault="00000000" w:rsidRPr="00000000" w14:paraId="0000004B">
            <w:pPr>
              <w:keepLines w:val="1"/>
              <w:spacing w:after="0" w:line="276" w:lineRule="auto"/>
              <w:ind w:left="-90" w:right="-90" w:firstLine="0"/>
              <w:jc w:val="center"/>
              <w:rPr>
                <w:sz w:val="20"/>
                <w:szCs w:val="20"/>
              </w:rPr>
            </w:pPr>
            <w:r w:rsidDel="00000000" w:rsidR="00000000" w:rsidRPr="00000000">
              <w:rPr>
                <w:sz w:val="20"/>
                <w:szCs w:val="20"/>
                <w:rtl w:val="0"/>
              </w:rPr>
              <w:t xml:space="preserve">2.5</w:t>
            </w:r>
          </w:p>
        </w:tc>
        <w:tc>
          <w:tcPr>
            <w:tcBorders>
              <w:top w:color="000000" w:space="0" w:sz="6" w:val="single"/>
            </w:tcBorders>
          </w:tcPr>
          <w:p w:rsidR="00000000" w:rsidDel="00000000" w:rsidP="00000000" w:rsidRDefault="00000000" w:rsidRPr="00000000" w14:paraId="0000004C">
            <w:pPr>
              <w:keepLines w:val="1"/>
              <w:spacing w:after="0" w:line="276" w:lineRule="auto"/>
              <w:ind w:right="270"/>
              <w:rPr>
                <w:sz w:val="20"/>
                <w:szCs w:val="20"/>
              </w:rPr>
            </w:pPr>
            <w:r w:rsidDel="00000000" w:rsidR="00000000" w:rsidRPr="00000000">
              <w:rPr>
                <w:sz w:val="20"/>
                <w:szCs w:val="20"/>
                <w:rtl w:val="0"/>
              </w:rPr>
              <w:t xml:space="preserve">4.3) Preparação dos dados</w:t>
            </w:r>
          </w:p>
        </w:tc>
      </w:tr>
    </w:tbl>
    <w:p w:rsidR="00000000" w:rsidDel="00000000" w:rsidP="00000000" w:rsidRDefault="00000000" w:rsidRPr="00000000" w14:paraId="0000004D">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5"/>
      <w:bookmarkEnd w:id="5"/>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6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6"/>
      <w:bookmarkEnd w:id="6"/>
      <w:r w:rsidDel="00000000" w:rsidR="00000000" w:rsidRPr="00000000">
        <w:rPr>
          <w:rtl w:val="0"/>
        </w:rPr>
        <w:t xml:space="preserve">1. Introdução</w:t>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7"/>
      <w:bookmarkEnd w:id="7"/>
      <w:r w:rsidDel="00000000" w:rsidR="00000000" w:rsidRPr="00000000">
        <w:rPr>
          <w:rtl w:val="0"/>
        </w:rPr>
        <w:t xml:space="preserve">2. Objetivos e Justificativa</w:t>
      </w:r>
    </w:p>
    <w:p w:rsidR="00000000" w:rsidDel="00000000" w:rsidP="00000000" w:rsidRDefault="00000000" w:rsidRPr="00000000" w14:paraId="0000007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8"/>
      <w:bookmarkEnd w:id="8"/>
      <w:r w:rsidDel="00000000" w:rsidR="00000000" w:rsidRPr="00000000">
        <w:rPr>
          <w:rtl w:val="0"/>
        </w:rPr>
        <w:t xml:space="preserve">2.1. Objetivos</w:t>
      </w:r>
      <w:r w:rsidDel="00000000" w:rsidR="00000000" w:rsidRPr="00000000">
        <w:rPr>
          <w:rtl w:val="0"/>
        </w:rPr>
      </w:r>
    </w:p>
    <w:p w:rsidR="00000000" w:rsidDel="00000000" w:rsidP="00000000" w:rsidRDefault="00000000" w:rsidRPr="00000000" w14:paraId="0000007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P</w:t>
      </w:r>
      <w:r w:rsidDel="00000000" w:rsidR="00000000" w:rsidRPr="00000000">
        <w:rPr>
          <w:color w:val="980000"/>
          <w:sz w:val="24"/>
          <w:szCs w:val="24"/>
          <w:highlight w:val="white"/>
          <w:rtl w:val="0"/>
        </w:rPr>
        <w:t xml:space="preserve">roblema a ser resolvido:</w:t>
      </w:r>
    </w:p>
    <w:p w:rsidR="00000000" w:rsidDel="00000000" w:rsidP="00000000" w:rsidRDefault="00000000" w:rsidRPr="00000000" w14:paraId="0000007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de 21 dias de inatividade.</w:t>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7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7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78">
      <w:pPr>
        <w:spacing w:after="0" w:line="276" w:lineRule="auto"/>
        <w:ind w:left="720" w:firstLine="0"/>
        <w:rPr/>
      </w:pPr>
      <w:r w:rsidDel="00000000" w:rsidR="00000000" w:rsidRPr="00000000">
        <w:rPr>
          <w:rtl w:val="0"/>
        </w:rPr>
      </w:r>
    </w:p>
    <w:p w:rsidR="00000000" w:rsidDel="00000000" w:rsidP="00000000" w:rsidRDefault="00000000" w:rsidRPr="00000000" w14:paraId="00000079">
      <w:pPr>
        <w:numPr>
          <w:ilvl w:val="0"/>
          <w:numId w:val="5"/>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7A">
      <w:pPr>
        <w:numPr>
          <w:ilvl w:val="0"/>
          <w:numId w:val="5"/>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7B">
      <w:pPr>
        <w:numPr>
          <w:ilvl w:val="0"/>
          <w:numId w:val="5"/>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7C">
      <w:pPr>
        <w:numPr>
          <w:ilvl w:val="0"/>
          <w:numId w:val="5"/>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7D">
      <w:pPr>
        <w:numPr>
          <w:ilvl w:val="0"/>
          <w:numId w:val="5"/>
        </w:numPr>
        <w:spacing w:after="0" w:line="276" w:lineRule="auto"/>
        <w:ind w:left="1440" w:hanging="360"/>
      </w:pPr>
      <w:r w:rsidDel="00000000" w:rsidR="00000000" w:rsidRPr="00000000">
        <w:rPr>
          <w:rtl w:val="0"/>
        </w:rPr>
        <w:t xml:space="preserve">Quantidade de RT 's ativos.</w:t>
      </w:r>
    </w:p>
    <w:p w:rsidR="00000000" w:rsidDel="00000000" w:rsidP="00000000" w:rsidRDefault="00000000" w:rsidRPr="00000000" w14:paraId="0000007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0">
      <w:pPr>
        <w:spacing w:after="0" w:line="276" w:lineRule="auto"/>
        <w:rPr>
          <w:color w:val="980000"/>
          <w:sz w:val="24"/>
          <w:szCs w:val="24"/>
          <w:highlight w:val="white"/>
        </w:rPr>
      </w:pPr>
      <w:r w:rsidDel="00000000" w:rsidR="00000000" w:rsidRPr="00000000">
        <w:rPr>
          <w:color w:val="980000"/>
          <w:sz w:val="24"/>
          <w:szCs w:val="24"/>
          <w:highlight w:val="white"/>
          <w:rtl w:val="0"/>
        </w:rPr>
        <w:t xml:space="preserve">Solução proposta:</w:t>
      </w:r>
    </w:p>
    <w:p w:rsidR="00000000" w:rsidDel="00000000" w:rsidP="00000000" w:rsidRDefault="00000000" w:rsidRPr="00000000" w14:paraId="0000008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color w:val="980000"/>
          <w:sz w:val="24"/>
          <w:szCs w:val="24"/>
          <w:highlight w:val="white"/>
        </w:rPr>
      </w:pPr>
      <w:r w:rsidDel="00000000" w:rsidR="00000000" w:rsidRPr="00000000">
        <w:rPr>
          <w:color w:val="980000"/>
          <w:sz w:val="24"/>
          <w:szCs w:val="24"/>
          <w:highlight w:val="white"/>
          <w:rtl w:val="0"/>
        </w:rPr>
        <w:t xml:space="preserve">Tipo de tarefa (regressão ou classificação):</w:t>
      </w:r>
    </w:p>
    <w:p w:rsidR="00000000" w:rsidDel="00000000" w:rsidP="00000000" w:rsidRDefault="00000000" w:rsidRPr="00000000" w14:paraId="00000085">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 outro.</w:t>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A">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B">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C">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D">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E">
      <w:pPr>
        <w:spacing w:after="0" w:line="276" w:lineRule="auto"/>
        <w:rPr>
          <w:color w:val="980000"/>
          <w:sz w:val="24"/>
          <w:szCs w:val="24"/>
        </w:rPr>
      </w:pPr>
      <w:r w:rsidDel="00000000" w:rsidR="00000000" w:rsidRPr="00000000">
        <w:rPr>
          <w:color w:val="980000"/>
          <w:sz w:val="24"/>
          <w:szCs w:val="24"/>
          <w:highlight w:val="white"/>
          <w:rtl w:val="0"/>
        </w:rPr>
        <w:t xml:space="preserve">Solução Proposta utilizada:</w:t>
      </w:r>
      <w:r w:rsidDel="00000000" w:rsidR="00000000" w:rsidRPr="00000000">
        <w:rPr>
          <w:rtl w:val="0"/>
        </w:rPr>
      </w:r>
    </w:p>
    <w:p w:rsidR="00000000" w:rsidDel="00000000" w:rsidP="00000000" w:rsidRDefault="00000000" w:rsidRPr="00000000" w14:paraId="0000008F">
      <w:pPr>
        <w:spacing w:after="0" w:line="276" w:lineRule="auto"/>
        <w:ind w:left="0"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90">
      <w:pPr>
        <w:spacing w:after="0" w:line="276" w:lineRule="auto"/>
        <w:ind w:firstLine="720"/>
        <w:rPr/>
      </w:pPr>
      <w:r w:rsidDel="00000000" w:rsidR="00000000" w:rsidRPr="00000000">
        <w:rPr>
          <w:rtl w:val="0"/>
        </w:rPr>
      </w:r>
    </w:p>
    <w:p w:rsidR="00000000" w:rsidDel="00000000" w:rsidP="00000000" w:rsidRDefault="00000000" w:rsidRPr="00000000" w14:paraId="00000091">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Benefícios trazidos pela solução:</w:t>
      </w:r>
    </w:p>
    <w:p w:rsidR="00000000" w:rsidDel="00000000" w:rsidP="00000000" w:rsidRDefault="00000000" w:rsidRPr="00000000" w14:paraId="00000093">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9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Critério de sucesso:</w:t>
      </w:r>
    </w:p>
    <w:p w:rsidR="00000000" w:rsidDel="00000000" w:rsidP="00000000" w:rsidRDefault="00000000" w:rsidRPr="00000000" w14:paraId="0000009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99">
      <w:pPr>
        <w:spacing w:after="0" w:line="276" w:lineRule="auto"/>
        <w:ind w:left="720" w:firstLine="0"/>
        <w:rPr/>
      </w:pPr>
      <w:r w:rsidDel="00000000" w:rsidR="00000000" w:rsidRPr="00000000">
        <w:rPr>
          <w:rtl w:val="0"/>
        </w:rPr>
      </w:r>
    </w:p>
    <w:p w:rsidR="00000000" w:rsidDel="00000000" w:rsidP="00000000" w:rsidRDefault="00000000" w:rsidRPr="00000000" w14:paraId="0000009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9B">
      <w:pPr>
        <w:spacing w:after="0" w:line="276" w:lineRule="auto"/>
        <w:ind w:left="720" w:firstLine="0"/>
        <w:rPr/>
      </w:pPr>
      <w:r w:rsidDel="00000000" w:rsidR="00000000" w:rsidRPr="00000000">
        <w:rPr>
          <w:rtl w:val="0"/>
        </w:rPr>
      </w:r>
    </w:p>
    <w:p w:rsidR="00000000" w:rsidDel="00000000" w:rsidP="00000000" w:rsidRDefault="00000000" w:rsidRPr="00000000" w14:paraId="0000009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9D">
      <w:pPr>
        <w:spacing w:after="0" w:line="276" w:lineRule="auto"/>
        <w:ind w:left="720" w:firstLine="0"/>
        <w:rPr/>
      </w:pPr>
      <w:r w:rsidDel="00000000" w:rsidR="00000000" w:rsidRPr="00000000">
        <w:rPr>
          <w:rtl w:val="0"/>
        </w:rPr>
      </w:r>
    </w:p>
    <w:p w:rsidR="00000000" w:rsidDel="00000000" w:rsidP="00000000" w:rsidRDefault="00000000" w:rsidRPr="00000000" w14:paraId="0000009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9F">
      <w:pPr>
        <w:spacing w:after="0" w:line="276" w:lineRule="auto"/>
        <w:ind w:left="720" w:firstLine="0"/>
        <w:rPr/>
      </w:pPr>
      <w:r w:rsidDel="00000000" w:rsidR="00000000" w:rsidRPr="00000000">
        <w:rPr>
          <w:rtl w:val="0"/>
        </w:rPr>
      </w:r>
    </w:p>
    <w:p w:rsidR="00000000" w:rsidDel="00000000" w:rsidP="00000000" w:rsidRDefault="00000000" w:rsidRPr="00000000" w14:paraId="000000A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A1">
      <w:pPr>
        <w:spacing w:after="0" w:line="276" w:lineRule="auto"/>
        <w:ind w:firstLine="720"/>
        <w:rPr/>
      </w:pPr>
      <w:r w:rsidDel="00000000" w:rsidR="00000000" w:rsidRPr="00000000">
        <w:rPr>
          <w:rtl w:val="0"/>
        </w:rPr>
      </w:r>
    </w:p>
    <w:p w:rsidR="00000000" w:rsidDel="00000000" w:rsidP="00000000" w:rsidRDefault="00000000" w:rsidRPr="00000000" w14:paraId="000000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A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9"/>
      <w:bookmarkEnd w:id="9"/>
      <w:r w:rsidDel="00000000" w:rsidR="00000000" w:rsidRPr="00000000">
        <w:rPr>
          <w:rtl w:val="0"/>
        </w:rPr>
        <w:t xml:space="preserve">2.2. Justificativa</w:t>
      </w:r>
    </w:p>
    <w:p w:rsidR="00000000" w:rsidDel="00000000" w:rsidP="00000000" w:rsidRDefault="00000000" w:rsidRPr="00000000" w14:paraId="000000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10"/>
      <w:bookmarkEnd w:id="10"/>
      <w:r w:rsidDel="00000000" w:rsidR="00000000" w:rsidRPr="00000000">
        <w:rPr>
          <w:rtl w:val="0"/>
        </w:rPr>
        <w:t xml:space="preserve">3. Metodologia</w:t>
      </w:r>
    </w:p>
    <w:p w:rsidR="00000000" w:rsidDel="00000000" w:rsidP="00000000" w:rsidRDefault="00000000" w:rsidRPr="00000000" w14:paraId="000000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w:t>
      </w:r>
    </w:p>
    <w:p w:rsidR="00000000" w:rsidDel="00000000" w:rsidP="00000000" w:rsidRDefault="00000000" w:rsidRPr="00000000" w14:paraId="000000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7dp8vu" w:id="11"/>
      <w:bookmarkEnd w:id="11"/>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tópico aborda a metodologia aplicada no processo de mineração de dados, cuja finalidade é transformar dados da empresa em informações e conhecimentos utilizados para planejamentos estratégicos. Sua aplicação está relacionada à matemática e estatística para realização do cruzamento de dados e essas manipulações com alto volume de dados que auxiliam muito na tomada de decisões para a empresa. O grupo optou por utilizar esse método de análise pela sua eficiência e flexibilidade, junto às metodologias ágeis, visto que há sempre uma validação de entregas por sprint (etapas determinadas). </w:t>
      </w:r>
    </w:p>
    <w:p w:rsidR="00000000" w:rsidDel="00000000" w:rsidP="00000000" w:rsidRDefault="00000000" w:rsidRPr="00000000" w14:paraId="000000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tab/>
      </w:r>
      <w:r w:rsidDel="00000000" w:rsidR="00000000" w:rsidRPr="00000000">
        <w:rPr>
          <w:b w:val="1"/>
          <w:sz w:val="24"/>
          <w:szCs w:val="24"/>
          <w:rtl w:val="0"/>
        </w:rPr>
        <w:t xml:space="preserve">Vantagens: </w:t>
      </w:r>
    </w:p>
    <w:p w:rsidR="00000000" w:rsidDel="00000000" w:rsidP="00000000" w:rsidRDefault="00000000" w:rsidRPr="00000000" w14:paraId="00000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2"/>
      <w:bookmarkEnd w:id="12"/>
      <w:r w:rsidDel="00000000" w:rsidR="00000000" w:rsidRPr="00000000">
        <w:rPr>
          <w:rtl w:val="0"/>
        </w:rPr>
        <w:t xml:space="preserve">3.2. Ferramentas</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B3">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3"/>
      <w:bookmarkEnd w:id="13"/>
      <w:r w:rsidDel="00000000" w:rsidR="00000000" w:rsidRPr="00000000">
        <w:rPr>
          <w:rtl w:val="0"/>
        </w:rPr>
        <w:t xml:space="preserve">3.3. Principais técnicas empregadas</w:t>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4"/>
      <w:bookmarkEnd w:id="14"/>
      <w:r w:rsidDel="00000000" w:rsidR="00000000" w:rsidRPr="00000000">
        <w:rPr>
          <w:rtl w:val="0"/>
        </w:rPr>
        <w:t xml:space="preserve">4. Desenvolvimento e Resultados</w:t>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5"/>
      <w:bookmarkEnd w:id="15"/>
      <w:r w:rsidDel="00000000" w:rsidR="00000000" w:rsidRPr="00000000">
        <w:rPr>
          <w:rtl w:val="0"/>
        </w:rPr>
        <w:t xml:space="preserve">4.1. Compreensão do Problema</w:t>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6"/>
      <w:bookmarkEnd w:id="16"/>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0BF">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0C1">
      <w:pPr>
        <w:widowControl w:val="0"/>
        <w:spacing w:after="0" w:line="276" w:lineRule="auto"/>
        <w:ind w:firstLine="720"/>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0C2">
      <w:pPr>
        <w:spacing w:after="0" w:line="276" w:lineRule="auto"/>
        <w:rPr>
          <w:highlight w:val="white"/>
        </w:rPr>
      </w:pPr>
      <w:r w:rsidDel="00000000" w:rsidR="00000000" w:rsidRPr="00000000">
        <w:rPr>
          <w:rtl w:val="0"/>
        </w:rPr>
      </w:r>
    </w:p>
    <w:p w:rsidR="00000000" w:rsidDel="00000000" w:rsidP="00000000" w:rsidRDefault="00000000" w:rsidRPr="00000000" w14:paraId="000000C3">
      <w:pPr>
        <w:spacing w:after="0" w:line="276" w:lineRule="auto"/>
        <w:rPr>
          <w:highlight w:val="white"/>
        </w:rPr>
      </w:pPr>
      <w:r w:rsidDel="00000000" w:rsidR="00000000" w:rsidRPr="00000000">
        <w:rPr>
          <w:rtl w:val="0"/>
        </w:rPr>
      </w:r>
    </w:p>
    <w:p w:rsidR="00000000" w:rsidDel="00000000" w:rsidP="00000000" w:rsidRDefault="00000000" w:rsidRPr="00000000" w14:paraId="000000C4">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0C5">
      <w:pPr>
        <w:spacing w:after="0" w:line="276" w:lineRule="auto"/>
        <w:ind w:firstLine="720"/>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0C6">
      <w:pPr>
        <w:spacing w:after="0" w:line="276" w:lineRule="auto"/>
        <w:rPr>
          <w:highlight w:val="white"/>
        </w:rPr>
      </w:pPr>
      <w:r w:rsidDel="00000000" w:rsidR="00000000" w:rsidRPr="00000000">
        <w:rPr>
          <w:rtl w:val="0"/>
        </w:rPr>
      </w:r>
    </w:p>
    <w:p w:rsidR="00000000" w:rsidDel="00000000" w:rsidP="00000000" w:rsidRDefault="00000000" w:rsidRPr="00000000" w14:paraId="000000C7">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0C8">
      <w:pPr>
        <w:spacing w:after="0" w:line="276" w:lineRule="auto"/>
        <w:ind w:firstLine="720"/>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7"/>
      <w:bookmarkEnd w:id="17"/>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t xml:space="preserve">A análise</w:t>
      </w:r>
      <w:r w:rsidDel="00000000" w:rsidR="00000000" w:rsidRPr="00000000">
        <w:rPr>
          <w:highlight w:val="white"/>
          <w:rtl w:val="0"/>
        </w:rPr>
        <w:t xml:space="preserv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0CD">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8"/>
      <w:bookmarkEnd w:id="18"/>
      <w:r w:rsidDel="00000000" w:rsidR="00000000" w:rsidRPr="00000000">
        <w:rPr>
          <w:rtl w:val="0"/>
        </w:rPr>
      </w:r>
    </w:p>
    <w:p w:rsidR="00000000" w:rsidDel="00000000" w:rsidP="00000000" w:rsidRDefault="00000000" w:rsidRPr="00000000" w14:paraId="000000D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19"/>
      <w:bookmarkEnd w:id="19"/>
      <w:r w:rsidDel="00000000" w:rsidR="00000000" w:rsidRPr="00000000">
        <w:rPr>
          <w:rtl w:val="0"/>
        </w:rPr>
        <w:t xml:space="preserve">4.1.3. Planejamento Geral da Solução</w:t>
      </w:r>
    </w:p>
    <w:p w:rsidR="00000000" w:rsidDel="00000000" w:rsidP="00000000" w:rsidRDefault="00000000" w:rsidRPr="00000000" w14:paraId="000000D1">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D2">
      <w:pPr>
        <w:numPr>
          <w:ilvl w:val="0"/>
          <w:numId w:val="1"/>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Problema a ser resolvido:</w:t>
      </w:r>
    </w:p>
    <w:p w:rsidR="00000000" w:rsidDel="00000000" w:rsidP="00000000" w:rsidRDefault="00000000" w:rsidRPr="00000000" w14:paraId="000000D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D4">
      <w:pPr>
        <w:spacing w:after="0" w:line="276" w:lineRule="auto"/>
        <w:rPr/>
      </w:pPr>
      <w:r w:rsidDel="00000000" w:rsidR="00000000" w:rsidRPr="00000000">
        <w:rPr>
          <w:rtl w:val="0"/>
        </w:rPr>
      </w:r>
    </w:p>
    <w:p w:rsidR="00000000" w:rsidDel="00000000" w:rsidP="00000000" w:rsidRDefault="00000000" w:rsidRPr="00000000" w14:paraId="000000D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D6">
      <w:pPr>
        <w:numPr>
          <w:ilvl w:val="0"/>
          <w:numId w:val="1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D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D8">
      <w:pPr>
        <w:spacing w:after="0" w:line="276" w:lineRule="auto"/>
        <w:ind w:left="720" w:firstLine="0"/>
        <w:rPr/>
      </w:pPr>
      <w:r w:rsidDel="00000000" w:rsidR="00000000" w:rsidRPr="00000000">
        <w:rPr>
          <w:rtl w:val="0"/>
        </w:rPr>
      </w:r>
    </w:p>
    <w:p w:rsidR="00000000" w:rsidDel="00000000" w:rsidP="00000000" w:rsidRDefault="00000000" w:rsidRPr="00000000" w14:paraId="000000D9">
      <w:pPr>
        <w:numPr>
          <w:ilvl w:val="0"/>
          <w:numId w:val="15"/>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DA">
      <w:pPr>
        <w:numPr>
          <w:ilvl w:val="0"/>
          <w:numId w:val="15"/>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DB">
      <w:pPr>
        <w:numPr>
          <w:ilvl w:val="0"/>
          <w:numId w:val="15"/>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DC">
      <w:pPr>
        <w:numPr>
          <w:ilvl w:val="0"/>
          <w:numId w:val="15"/>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DD">
      <w:pPr>
        <w:numPr>
          <w:ilvl w:val="0"/>
          <w:numId w:val="15"/>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D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0">
      <w:pPr>
        <w:numPr>
          <w:ilvl w:val="0"/>
          <w:numId w:val="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Solução proposta:</w:t>
      </w:r>
    </w:p>
    <w:p w:rsidR="00000000" w:rsidDel="00000000" w:rsidP="00000000" w:rsidRDefault="00000000" w:rsidRPr="00000000" w14:paraId="000000E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E2">
      <w:pPr>
        <w:spacing w:after="0" w:line="276" w:lineRule="auto"/>
        <w:rPr/>
      </w:pP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rtl w:val="0"/>
        </w:rPr>
      </w:r>
    </w:p>
    <w:p w:rsidR="00000000" w:rsidDel="00000000" w:rsidP="00000000" w:rsidRDefault="00000000" w:rsidRPr="00000000" w14:paraId="000000E5">
      <w:pPr>
        <w:numPr>
          <w:ilvl w:val="0"/>
          <w:numId w:val="4"/>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Tipo de tarefa (regressão ou classificação):</w:t>
      </w:r>
    </w:p>
    <w:p w:rsidR="00000000" w:rsidDel="00000000" w:rsidP="00000000" w:rsidRDefault="00000000" w:rsidRPr="00000000" w14:paraId="000000E6">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0E7">
      <w:pPr>
        <w:spacing w:after="0" w:line="276" w:lineRule="auto"/>
        <w:rPr/>
      </w:pP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numPr>
          <w:ilvl w:val="0"/>
          <w:numId w:val="8"/>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Funcionamento da solução proposta:</w:t>
      </w:r>
      <w:r w:rsidDel="00000000" w:rsidR="00000000" w:rsidRPr="00000000">
        <w:rPr>
          <w:rtl w:val="0"/>
        </w:rPr>
      </w:r>
    </w:p>
    <w:p w:rsidR="00000000" w:rsidDel="00000000" w:rsidP="00000000" w:rsidRDefault="00000000" w:rsidRPr="00000000" w14:paraId="000000EB">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EC">
      <w:pPr>
        <w:spacing w:after="0" w:line="276" w:lineRule="auto"/>
        <w:ind w:firstLine="720"/>
        <w:rPr/>
      </w:pPr>
      <w:r w:rsidDel="00000000" w:rsidR="00000000" w:rsidRPr="00000000">
        <w:rPr>
          <w:rtl w:val="0"/>
        </w:rPr>
      </w:r>
    </w:p>
    <w:p w:rsidR="00000000" w:rsidDel="00000000" w:rsidP="00000000" w:rsidRDefault="00000000" w:rsidRPr="00000000" w14:paraId="000000ED">
      <w:pPr>
        <w:spacing w:after="0" w:line="276" w:lineRule="auto"/>
        <w:ind w:firstLine="720"/>
        <w:rPr/>
      </w:pPr>
      <w:r w:rsidDel="00000000" w:rsidR="00000000" w:rsidRPr="00000000">
        <w:rPr>
          <w:rtl w:val="0"/>
        </w:rPr>
      </w:r>
    </w:p>
    <w:p w:rsidR="00000000" w:rsidDel="00000000" w:rsidP="00000000" w:rsidRDefault="00000000" w:rsidRPr="00000000" w14:paraId="000000E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0">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1">
      <w:pPr>
        <w:numPr>
          <w:ilvl w:val="0"/>
          <w:numId w:val="10"/>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Benefícios trazidos pela solução proposta:</w:t>
      </w:r>
    </w:p>
    <w:p w:rsidR="00000000" w:rsidDel="00000000" w:rsidP="00000000" w:rsidRDefault="00000000" w:rsidRPr="00000000" w14:paraId="000000F2">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ind w:left="720" w:firstLine="0"/>
        <w:rPr/>
      </w:pPr>
      <w:r w:rsidDel="00000000" w:rsidR="00000000" w:rsidRPr="00000000">
        <w:rPr>
          <w:rtl w:val="0"/>
        </w:rPr>
      </w:r>
    </w:p>
    <w:p w:rsidR="00000000" w:rsidDel="00000000" w:rsidP="00000000" w:rsidRDefault="00000000" w:rsidRPr="00000000" w14:paraId="000000F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F6">
      <w:pPr>
        <w:numPr>
          <w:ilvl w:val="0"/>
          <w:numId w:val="16"/>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Critério de sucesso e a medida utilizada para avaliar:</w:t>
      </w:r>
    </w:p>
    <w:p w:rsidR="00000000" w:rsidDel="00000000" w:rsidP="00000000" w:rsidRDefault="00000000" w:rsidRPr="00000000" w14:paraId="000000F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8">
      <w:pPr>
        <w:spacing w:after="0" w:line="276" w:lineRule="auto"/>
        <w:ind w:firstLine="720"/>
        <w:rPr/>
      </w:pPr>
      <w:r w:rsidDel="00000000" w:rsidR="00000000" w:rsidRPr="00000000">
        <w:rPr>
          <w:rtl w:val="0"/>
        </w:rPr>
        <w:t xml:space="preserve">A fase de teste do modelo preditivo será dividida em 3 etapas:</w:t>
      </w:r>
    </w:p>
    <w:p w:rsidR="00000000" w:rsidDel="00000000" w:rsidP="00000000" w:rsidRDefault="00000000" w:rsidRPr="00000000" w14:paraId="000000F9">
      <w:pPr>
        <w:spacing w:after="0" w:line="276" w:lineRule="auto"/>
        <w:ind w:left="720" w:firstLine="0"/>
        <w:rPr/>
      </w:pPr>
      <w:r w:rsidDel="00000000" w:rsidR="00000000" w:rsidRPr="00000000">
        <w:rPr>
          <w:rtl w:val="0"/>
        </w:rPr>
      </w:r>
    </w:p>
    <w:p w:rsidR="00000000" w:rsidDel="00000000" w:rsidP="00000000" w:rsidRDefault="00000000" w:rsidRPr="00000000" w14:paraId="000000F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FB">
      <w:pPr>
        <w:spacing w:after="0" w:line="276" w:lineRule="auto"/>
        <w:ind w:left="720" w:firstLine="0"/>
        <w:rPr/>
      </w:pPr>
      <w:r w:rsidDel="00000000" w:rsidR="00000000" w:rsidRPr="00000000">
        <w:rPr>
          <w:rtl w:val="0"/>
        </w:rPr>
      </w:r>
    </w:p>
    <w:p w:rsidR="00000000" w:rsidDel="00000000" w:rsidP="00000000" w:rsidRDefault="00000000" w:rsidRPr="00000000" w14:paraId="000000F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FD">
      <w:pPr>
        <w:spacing w:after="0" w:line="276" w:lineRule="auto"/>
        <w:ind w:left="720" w:firstLine="0"/>
        <w:rPr/>
      </w:pPr>
      <w:r w:rsidDel="00000000" w:rsidR="00000000" w:rsidRPr="00000000">
        <w:rPr>
          <w:rtl w:val="0"/>
        </w:rPr>
      </w:r>
    </w:p>
    <w:p w:rsidR="00000000" w:rsidDel="00000000" w:rsidP="00000000" w:rsidRDefault="00000000" w:rsidRPr="00000000" w14:paraId="000000F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FF">
      <w:pPr>
        <w:spacing w:after="0" w:line="276" w:lineRule="auto"/>
        <w:ind w:left="720" w:firstLine="0"/>
        <w:rPr/>
      </w:pPr>
      <w:r w:rsidDel="00000000" w:rsidR="00000000" w:rsidRPr="00000000">
        <w:rPr>
          <w:rtl w:val="0"/>
        </w:rPr>
      </w:r>
    </w:p>
    <w:p w:rsidR="00000000" w:rsidDel="00000000" w:rsidP="00000000" w:rsidRDefault="00000000" w:rsidRPr="00000000" w14:paraId="0000010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20"/>
      <w:bookmarkEnd w:id="20"/>
      <w:r w:rsidDel="00000000" w:rsidR="00000000" w:rsidRPr="00000000">
        <w:rPr>
          <w:rtl w:val="0"/>
        </w:rPr>
        <w:t xml:space="preserve">4.1.4. Value Proposition Canvas</w:t>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o cliente precisa.</w:t>
      </w:r>
      <w:r w:rsidDel="00000000" w:rsidR="00000000" w:rsidRPr="00000000">
        <w:rPr>
          <w:rtl w:val="0"/>
        </w:rPr>
      </w:r>
    </w:p>
    <w:p w:rsidR="00000000" w:rsidDel="00000000" w:rsidP="00000000" w:rsidRDefault="00000000" w:rsidRPr="00000000" w14:paraId="00000105">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4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1"/>
      <w:bookmarkEnd w:id="21"/>
      <w:r w:rsidDel="00000000" w:rsidR="00000000" w:rsidRPr="00000000">
        <w:rPr>
          <w:rtl w:val="0"/>
        </w:rPr>
        <w:t xml:space="preserve">4.1.5. Matriz de Riscos</w:t>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2"/>
      <w:bookmarkEnd w:id="22"/>
      <w:r w:rsidDel="00000000" w:rsidR="00000000" w:rsidRPr="00000000">
        <w:rPr>
          <w:rtl w:val="0"/>
        </w:rPr>
        <w:t xml:space="preserve">4.1.6. Mapa dos Stakeholders</w:t>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3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3"/>
      <w:bookmarkEnd w:id="23"/>
      <w:r w:rsidDel="00000000" w:rsidR="00000000" w:rsidRPr="00000000">
        <w:rPr>
          <w:rtl w:val="0"/>
        </w:rPr>
        <w:t xml:space="preserve">4.1.7. Matriz Poder x Interesse</w:t>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6" name="image23.png"/>
            <a:graphic>
              <a:graphicData uri="http://schemas.openxmlformats.org/drawingml/2006/picture">
                <pic:pic>
                  <pic:nvPicPr>
                    <pic:cNvPr id="0" name="image23.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4"/>
      <w:bookmarkEnd w:id="24"/>
      <w:r w:rsidDel="00000000" w:rsidR="00000000" w:rsidRPr="00000000">
        <w:rPr>
          <w:rtl w:val="0"/>
        </w:rPr>
      </w:r>
    </w:p>
    <w:p w:rsidR="00000000" w:rsidDel="00000000" w:rsidP="00000000" w:rsidRDefault="00000000" w:rsidRPr="00000000" w14:paraId="0000010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8x037wuv5l1" w:id="25"/>
      <w:bookmarkEnd w:id="25"/>
      <w:r w:rsidDel="00000000" w:rsidR="00000000" w:rsidRPr="00000000">
        <w:rPr>
          <w:rtl w:val="0"/>
        </w:rPr>
      </w:r>
    </w:p>
    <w:p w:rsidR="00000000" w:rsidDel="00000000" w:rsidP="00000000" w:rsidRDefault="00000000" w:rsidRPr="00000000" w14:paraId="0000011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xbh9v8sek3u" w:id="26"/>
      <w:bookmarkEnd w:id="26"/>
      <w:r w:rsidDel="00000000" w:rsidR="00000000" w:rsidRPr="00000000">
        <w:rPr>
          <w:rtl w:val="0"/>
        </w:rPr>
      </w:r>
    </w:p>
    <w:p w:rsidR="00000000" w:rsidDel="00000000" w:rsidP="00000000" w:rsidRDefault="00000000" w:rsidRPr="00000000" w14:paraId="00000111">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27"/>
      <w:bookmarkEnd w:id="27"/>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3">
      <w:pPr>
        <w:spacing w:after="0" w:line="276" w:lineRule="auto"/>
        <w:rPr>
          <w:b w:val="1"/>
          <w:color w:val="990000"/>
        </w:rPr>
      </w:pPr>
      <w:r w:rsidDel="00000000" w:rsidR="00000000" w:rsidRPr="00000000">
        <w:rPr>
          <w:b w:val="1"/>
          <w:color w:val="990000"/>
          <w:rtl w:val="0"/>
        </w:rPr>
        <w:t xml:space="preserve">Rappitendero: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238505</wp:posOffset>
            </wp:positionV>
            <wp:extent cx="2830983" cy="2830983"/>
            <wp:effectExtent b="0" l="0" r="0" t="0"/>
            <wp:wrapTopAndBottom distB="114300" distT="114300"/>
            <wp:docPr id="35"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830983" cy="2830983"/>
                    </a:xfrm>
                    <a:prstGeom prst="rect"/>
                    <a:ln/>
                  </pic:spPr>
                </pic:pic>
              </a:graphicData>
            </a:graphic>
          </wp:anchor>
        </w:drawing>
      </w:r>
    </w:p>
    <w:p w:rsidR="00000000" w:rsidDel="00000000" w:rsidP="00000000" w:rsidRDefault="00000000" w:rsidRPr="00000000" w14:paraId="00000114">
      <w:pPr>
        <w:spacing w:after="0" w:line="276" w:lineRule="auto"/>
        <w:ind w:firstLine="720"/>
        <w:rPr>
          <w:b w:val="1"/>
          <w:color w:val="cc0000"/>
        </w:rPr>
      </w:pPr>
      <w:r w:rsidDel="00000000" w:rsidR="00000000" w:rsidRPr="00000000">
        <w:rPr>
          <w:rtl w:val="0"/>
        </w:rPr>
      </w:r>
    </w:p>
    <w:p w:rsidR="00000000" w:rsidDel="00000000" w:rsidP="00000000" w:rsidRDefault="00000000" w:rsidRPr="00000000" w14:paraId="00000115">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Jaime</w:t>
      </w:r>
    </w:p>
    <w:p w:rsidR="00000000" w:rsidDel="00000000" w:rsidP="00000000" w:rsidRDefault="00000000" w:rsidRPr="00000000" w14:paraId="00000116">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37 anos</w:t>
      </w:r>
    </w:p>
    <w:p w:rsidR="00000000" w:rsidDel="00000000" w:rsidP="00000000" w:rsidRDefault="00000000" w:rsidRPr="00000000" w14:paraId="00000117">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18">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19">
      <w:pPr>
        <w:spacing w:after="0" w:line="276" w:lineRule="auto"/>
        <w:ind w:left="450" w:firstLine="0"/>
        <w:jc w:val="both"/>
        <w:rPr/>
      </w:pPr>
      <w:r w:rsidDel="00000000" w:rsidR="00000000" w:rsidRPr="00000000">
        <w:rPr>
          <w:rtl w:val="0"/>
        </w:rPr>
      </w:r>
    </w:p>
    <w:p w:rsidR="00000000" w:rsidDel="00000000" w:rsidP="00000000" w:rsidRDefault="00000000" w:rsidRPr="00000000" w14:paraId="0000011A">
      <w:pPr>
        <w:spacing w:after="0" w:line="276" w:lineRule="auto"/>
        <w:ind w:left="450" w:firstLine="0"/>
        <w:jc w:val="both"/>
        <w:rPr/>
      </w:pPr>
      <w:r w:rsidDel="00000000" w:rsidR="00000000" w:rsidRPr="00000000">
        <w:rPr>
          <w:rtl w:val="0"/>
        </w:rPr>
      </w:r>
    </w:p>
    <w:p w:rsidR="00000000" w:rsidDel="00000000" w:rsidP="00000000" w:rsidRDefault="00000000" w:rsidRPr="00000000" w14:paraId="0000011B">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1C">
      <w:pPr>
        <w:spacing w:after="0" w:line="276" w:lineRule="auto"/>
        <w:ind w:left="450" w:firstLine="270"/>
        <w:jc w:val="both"/>
        <w:rPr/>
      </w:pPr>
      <w:r w:rsidDel="00000000" w:rsidR="00000000" w:rsidRPr="00000000">
        <w:rPr>
          <w:rtl w:val="0"/>
        </w:rPr>
        <w:t xml:space="preserve">James é um jovem casado e possui 2 filhos para sustentar, trabalha como RappiTendero há cerca de 1 ano e o valor das entregas junto as gorjetas são suas fontes de renda. Possui o Ensino Superior Completo e está aberto à novas oportunidades de trabalho em sua área de graduação, aprecia momentos de lazer com a família, tais como jogar futebol com as crianças e sair com sua esposa. Trabalha na Rappi pela flexibilidade de horários, então consegue se organizar bem com o tempo em que vai trabalhar e consegue fazer uma faculdade EaD.</w:t>
      </w:r>
    </w:p>
    <w:p w:rsidR="00000000" w:rsidDel="00000000" w:rsidP="00000000" w:rsidRDefault="00000000" w:rsidRPr="00000000" w14:paraId="0000011D">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11E">
      <w:pPr>
        <w:spacing w:after="0" w:line="276" w:lineRule="auto"/>
        <w:ind w:left="450" w:firstLine="0"/>
        <w:jc w:val="both"/>
        <w:rPr/>
      </w:pPr>
      <w:r w:rsidDel="00000000" w:rsidR="00000000" w:rsidRPr="00000000">
        <w:rPr>
          <w:rtl w:val="0"/>
        </w:rPr>
      </w:r>
    </w:p>
    <w:p w:rsidR="00000000" w:rsidDel="00000000" w:rsidP="00000000" w:rsidRDefault="00000000" w:rsidRPr="00000000" w14:paraId="0000011F">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20">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21">
      <w:pPr>
        <w:numPr>
          <w:ilvl w:val="0"/>
          <w:numId w:val="9"/>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22">
      <w:pPr>
        <w:numPr>
          <w:ilvl w:val="0"/>
          <w:numId w:val="9"/>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23">
      <w:pPr>
        <w:numPr>
          <w:ilvl w:val="0"/>
          <w:numId w:val="9"/>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24">
      <w:pPr>
        <w:numPr>
          <w:ilvl w:val="0"/>
          <w:numId w:val="9"/>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7">
      <w:pPr>
        <w:spacing w:after="0" w:line="276" w:lineRule="auto"/>
        <w:jc w:val="both"/>
        <w:rPr>
          <w:b w:val="1"/>
          <w:color w:val="990000"/>
        </w:rPr>
      </w:pPr>
      <w:r w:rsidDel="00000000" w:rsidR="00000000" w:rsidRPr="00000000">
        <w:rPr>
          <w:b w:val="1"/>
          <w:color w:val="990000"/>
          <w:rtl w:val="0"/>
        </w:rPr>
        <w:t xml:space="preserve">Agnaldo (Parceiro):</w:t>
      </w:r>
    </w:p>
    <w:p w:rsidR="00000000" w:rsidDel="00000000" w:rsidP="00000000" w:rsidRDefault="00000000" w:rsidRPr="00000000" w14:paraId="00000128">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129">
      <w:pPr>
        <w:spacing w:after="0" w:line="276" w:lineRule="auto"/>
        <w:jc w:val="both"/>
        <w:rPr>
          <w:b w:val="1"/>
          <w:color w:val="cc0000"/>
        </w:rPr>
      </w:pPr>
      <w:r w:rsidDel="00000000" w:rsidR="00000000" w:rsidRPr="00000000">
        <w:rPr>
          <w:sz w:val="20"/>
          <w:szCs w:val="20"/>
        </w:rPr>
        <w:drawing>
          <wp:inline distB="114300" distT="114300" distL="114300" distR="114300">
            <wp:extent cx="2836049" cy="1887759"/>
            <wp:effectExtent b="0" l="0" r="0" t="0"/>
            <wp:docPr id="4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836049" cy="1887759"/>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276" w:lineRule="auto"/>
        <w:rPr>
          <w:b w:val="1"/>
          <w:color w:val="cc0000"/>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2D">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2E">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2F">
      <w:pPr>
        <w:spacing w:after="0" w:line="276" w:lineRule="auto"/>
        <w:rPr/>
      </w:pPr>
      <w:r w:rsidDel="00000000" w:rsidR="00000000" w:rsidRPr="00000000">
        <w:rPr>
          <w:rtl w:val="0"/>
        </w:rPr>
      </w:r>
    </w:p>
    <w:p w:rsidR="00000000" w:rsidDel="00000000" w:rsidP="00000000" w:rsidRDefault="00000000" w:rsidRPr="00000000" w14:paraId="00000130">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31">
      <w:pPr>
        <w:spacing w:after="0" w:line="276" w:lineRule="auto"/>
        <w:ind w:left="450" w:firstLine="270"/>
        <w:jc w:val="both"/>
        <w:rPr>
          <w:b w:val="1"/>
        </w:rPr>
      </w:pPr>
      <w:r w:rsidDel="00000000" w:rsidR="00000000" w:rsidRPr="00000000">
        <w:rPr>
          <w:rtl w:val="0"/>
        </w:rPr>
        <w:t xml:space="preserve">Agnaldo é um homem casado, mas sem filhos, trabalha dentro da Rappi há apenas 6 meses e pensa bastante sobre seu futuro. Tem uma vida confortável e valoriza o tempo junto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r w:rsidDel="00000000" w:rsidR="00000000" w:rsidRPr="00000000">
        <w:rPr>
          <w:rtl w:val="0"/>
        </w:rPr>
      </w:r>
    </w:p>
    <w:p w:rsidR="00000000" w:rsidDel="00000000" w:rsidP="00000000" w:rsidRDefault="00000000" w:rsidRPr="00000000" w14:paraId="00000132">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3">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4">
      <w:pPr>
        <w:spacing w:after="0" w:line="276" w:lineRule="auto"/>
        <w:ind w:left="0" w:firstLine="0"/>
        <w:jc w:val="both"/>
        <w:rPr>
          <w:b w:val="1"/>
        </w:rPr>
      </w:pPr>
      <w:r w:rsidDel="00000000" w:rsidR="00000000" w:rsidRPr="00000000">
        <w:rPr>
          <w:b w:val="1"/>
          <w:rtl w:val="0"/>
        </w:rPr>
        <w:t xml:space="preserve">           Principais Dores:</w:t>
      </w:r>
    </w:p>
    <w:p w:rsidR="00000000" w:rsidDel="00000000" w:rsidP="00000000" w:rsidRDefault="00000000" w:rsidRPr="00000000" w14:paraId="00000135">
      <w:pPr>
        <w:numPr>
          <w:ilvl w:val="0"/>
          <w:numId w:val="6"/>
        </w:numPr>
        <w:spacing w:after="0" w:line="276" w:lineRule="auto"/>
        <w:ind w:left="1440" w:hanging="360"/>
        <w:jc w:val="both"/>
        <w:rPr/>
      </w:pPr>
      <w:r w:rsidDel="00000000" w:rsidR="00000000" w:rsidRPr="00000000">
        <w:rPr>
          <w:rtl w:val="0"/>
        </w:rPr>
        <w:t xml:space="preserve">Não há organização na base de dados;</w:t>
      </w:r>
    </w:p>
    <w:p w:rsidR="00000000" w:rsidDel="00000000" w:rsidP="00000000" w:rsidRDefault="00000000" w:rsidRPr="00000000" w14:paraId="00000136">
      <w:pPr>
        <w:numPr>
          <w:ilvl w:val="0"/>
          <w:numId w:val="6"/>
        </w:numPr>
        <w:spacing w:after="0" w:line="276" w:lineRule="auto"/>
        <w:ind w:left="1440" w:hanging="360"/>
        <w:jc w:val="both"/>
        <w:rPr>
          <w:u w:val="none"/>
        </w:rPr>
      </w:pPr>
      <w:r w:rsidDel="00000000" w:rsidR="00000000" w:rsidRPr="00000000">
        <w:rPr>
          <w:rtl w:val="0"/>
        </w:rPr>
        <w:t xml:space="preserve">Dificuldade em saber quando um entregador dá “churn”</w:t>
      </w:r>
    </w:p>
    <w:p w:rsidR="00000000" w:rsidDel="00000000" w:rsidP="00000000" w:rsidRDefault="00000000" w:rsidRPr="00000000" w14:paraId="00000137">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8">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9">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A">
      <w:pPr>
        <w:spacing w:after="0" w:line="276" w:lineRule="auto"/>
        <w:ind w:firstLine="720"/>
        <w:jc w:val="both"/>
        <w:rPr/>
      </w:pPr>
      <w:r w:rsidDel="00000000" w:rsidR="00000000" w:rsidRPr="00000000">
        <w:rPr>
          <w:rtl w:val="0"/>
        </w:rPr>
      </w:r>
    </w:p>
    <w:p w:rsidR="00000000" w:rsidDel="00000000" w:rsidP="00000000" w:rsidRDefault="00000000" w:rsidRPr="00000000" w14:paraId="0000013B">
      <w:pPr>
        <w:spacing w:after="0" w:line="276" w:lineRule="auto"/>
        <w:ind w:firstLine="720"/>
        <w:jc w:val="both"/>
        <w:rPr/>
      </w:pPr>
      <w:r w:rsidDel="00000000" w:rsidR="00000000" w:rsidRPr="00000000">
        <w:rPr>
          <w:rtl w:val="0"/>
        </w:rPr>
      </w:r>
    </w:p>
    <w:p w:rsidR="00000000" w:rsidDel="00000000" w:rsidP="00000000" w:rsidRDefault="00000000" w:rsidRPr="00000000" w14:paraId="0000013C">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D">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E">
      <w:pPr>
        <w:spacing w:after="0" w:line="276" w:lineRule="auto"/>
        <w:ind w:left="450" w:firstLine="0"/>
        <w:rPr>
          <w:b w:val="1"/>
        </w:rPr>
      </w:pPr>
      <w:r w:rsidDel="00000000" w:rsidR="00000000" w:rsidRPr="00000000">
        <w:rPr>
          <w:b w:val="1"/>
          <w:rtl w:val="0"/>
        </w:rPr>
        <w:t xml:space="preserve">Necessidade na solução:</w:t>
      </w:r>
    </w:p>
    <w:p w:rsidR="00000000" w:rsidDel="00000000" w:rsidP="00000000" w:rsidRDefault="00000000" w:rsidRPr="00000000" w14:paraId="0000013F">
      <w:pPr>
        <w:spacing w:after="0" w:line="276" w:lineRule="auto"/>
        <w:ind w:left="450" w:firstLine="0"/>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40">
      <w:pPr>
        <w:spacing w:after="0" w:line="276" w:lineRule="auto"/>
        <w:ind w:left="0" w:firstLine="720"/>
        <w:rPr/>
      </w:pPr>
      <w:r w:rsidDel="00000000" w:rsidR="00000000" w:rsidRPr="00000000">
        <w:rPr>
          <w:rtl w:val="0"/>
        </w:rPr>
        <w:t xml:space="preserve">Sua necessidade também está em entender os principais pontos e possíveis motivos que levam um RT a desistir da plataforma, ele tem uma grande base de dados, mas é desorganizada e não sabe como extrair informações dela. Gostaria de um modelo simples e objetivo, que seja bem explicativo em relação à como os dados estão sendo tratados para geração da saída final. </w:t>
      </w:r>
    </w:p>
    <w:p w:rsidR="00000000" w:rsidDel="00000000" w:rsidP="00000000" w:rsidRDefault="00000000" w:rsidRPr="00000000" w14:paraId="00000141">
      <w:pPr>
        <w:spacing w:after="0" w:line="276" w:lineRule="auto"/>
        <w:ind w:left="450" w:firstLine="0"/>
        <w:jc w:val="both"/>
        <w:rPr/>
      </w:pPr>
      <w:r w:rsidDel="00000000" w:rsidR="00000000" w:rsidRPr="00000000">
        <w:rPr>
          <w:rtl w:val="0"/>
        </w:rPr>
      </w:r>
    </w:p>
    <w:p w:rsidR="00000000" w:rsidDel="00000000" w:rsidP="00000000" w:rsidRDefault="00000000" w:rsidRPr="00000000" w14:paraId="00000142">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143">
      <w:pPr>
        <w:spacing w:after="0" w:line="276" w:lineRule="auto"/>
        <w:ind w:left="0" w:firstLine="0"/>
        <w:jc w:val="both"/>
        <w:rPr/>
      </w:pPr>
      <w:r w:rsidDel="00000000" w:rsidR="00000000" w:rsidRPr="00000000">
        <w:rPr>
          <w:rtl w:val="0"/>
        </w:rPr>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8"/>
      <w:bookmarkEnd w:id="28"/>
      <w:r w:rsidDel="00000000" w:rsidR="00000000" w:rsidRPr="00000000">
        <w:rPr>
          <w:rtl w:val="0"/>
        </w:rPr>
        <w:t xml:space="preserve">4.1.9. Jornadas do Usuário</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Jornada do Usuário é um modo de representação gráfica do relacionamento do cliente com um produto ou serviço de alguma empresa. Abaixo há o modelo proposto do funcionamento da solução final.</w:t>
      </w:r>
      <w:r w:rsidDel="00000000" w:rsidR="00000000" w:rsidRPr="00000000">
        <w:rPr>
          <w:rtl w:val="0"/>
        </w:rPr>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29" name="image25.png"/>
            <a:graphic>
              <a:graphicData uri="http://schemas.openxmlformats.org/drawingml/2006/picture">
                <pic:pic>
                  <pic:nvPicPr>
                    <pic:cNvPr id="0" name="image25.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9"/>
      <w:bookmarkEnd w:id="29"/>
      <w:r w:rsidDel="00000000" w:rsidR="00000000" w:rsidRPr="00000000">
        <w:rPr>
          <w:rtl w:val="0"/>
        </w:rPr>
        <w:t xml:space="preserve">4.2. Compreensão dos Dados</w:t>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41535;</w:t>
      </w: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653167;</w:t>
      </w:r>
      <w:r w:rsidDel="00000000" w:rsidR="00000000" w:rsidRPr="00000000">
        <w:rPr>
          <w:rtl w:val="0"/>
        </w:rPr>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Ordens Done e Cancel:</w:t>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653166;</w:t>
      </w:r>
      <w:r w:rsidDel="00000000" w:rsidR="00000000" w:rsidRPr="00000000">
        <w:rPr>
          <w:rtl w:val="0"/>
        </w:rPr>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566099;</w:t>
      </w:r>
      <w:r w:rsidDel="00000000" w:rsidR="00000000" w:rsidRPr="00000000">
        <w:rPr>
          <w:rtl w:val="0"/>
        </w:rPr>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124526;</w:t>
      </w: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25;</w:t>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180178;</w:t>
      </w:r>
      <w:r w:rsidDel="00000000" w:rsidR="00000000" w:rsidRPr="00000000">
        <w:rPr>
          <w:rtl w:val="0"/>
        </w:rPr>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GORJETA: Número de gorjetas recebida pelo Rt &gt; float;</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240560;</w:t>
      </w:r>
      <w:r w:rsidDel="00000000" w:rsidR="00000000" w:rsidRPr="00000000">
        <w:rPr>
          <w:rtl w:val="0"/>
        </w:rPr>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Comp defects:</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6783958;</w:t>
      </w: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32568384;</w:t>
      </w: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última entrega realizada &gt; Date;</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tempo resolucao e modal-002</w:t>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1889002;</w:t>
      </w:r>
      <w:r w:rsidDel="00000000" w:rsidR="00000000" w:rsidRPr="00000000">
        <w:rPr>
          <w:rtl w:val="0"/>
        </w:rPr>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TICKET_ID: número do problema;</w:t>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RT;</w:t>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Rank do Rt;</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Meio de transporte utilizado pelo Rt;</w:t>
        <w:tab/>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SENT_DATA:</w:t>
        <w:tab/>
        <w:t xml:space="preserve">Data de relato  do problema;</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SENT_HOUR: Horário de relato do problema;</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RESPONSE_AT: Horário da resposta do relato;</w:t>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RESPONSE_TIME: tempo de resposta do relato;</w:t>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w:t>
        <w:tab/>
        <w:t xml:space="preserve">tempo de resolução do problema;</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RESOLUTION_TIME_BUCKET: classe do tempo de espera de resolução;</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problema relatado / do rt.</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31382215;</w:t>
      </w:r>
      <w:r w:rsidDel="00000000" w:rsidR="00000000" w:rsidRPr="00000000">
        <w:rPr>
          <w:rtl w:val="0"/>
        </w:rPr>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strike w:val="1"/>
        </w:rPr>
      </w:pPr>
      <w:r w:rsidDel="00000000" w:rsidR="00000000" w:rsidRPr="00000000">
        <w:rPr>
          <w:rtl w:val="0"/>
        </w:rPr>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1E5">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1E6">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1E7">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1E8">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(GORJETA, TIPS) &gt; número de gorjetas recebidas pelo Rt;</w:t>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1EA">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1ED">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1EE">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1EF">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1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1F1">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1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a tabela unificada:</w:t>
      </w:r>
      <w:r w:rsidDel="00000000" w:rsidR="00000000" w:rsidRPr="00000000">
        <w:rPr>
          <w:rtl w:val="0"/>
        </w:rPr>
      </w:r>
    </w:p>
    <w:p w:rsidR="00000000" w:rsidDel="00000000" w:rsidP="00000000" w:rsidRDefault="00000000" w:rsidRPr="00000000" w14:paraId="000001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hyperlink r:id="rId22">
        <w:r w:rsidDel="00000000" w:rsidR="00000000" w:rsidRPr="00000000">
          <w:rPr>
            <w:color w:val="1155cc"/>
            <w:u w:val="single"/>
            <w:rtl w:val="0"/>
          </w:rPr>
          <w:t xml:space="preserve">https://colab.research.google.com/drive/1C3qrcC_Cg-xmA3HJwIrMJKLegEQic-5v?usp=sharing</w:t>
        </w:r>
      </w:hyperlink>
      <w:r w:rsidDel="00000000" w:rsidR="00000000" w:rsidRPr="00000000">
        <w:rPr>
          <w:rtl w:val="0"/>
        </w:rPr>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30"/>
      <w:bookmarkEnd w:id="30"/>
      <w:r w:rsidDel="00000000" w:rsidR="00000000" w:rsidRPr="00000000">
        <w:rPr>
          <w:rtl w:val="0"/>
        </w:rPr>
        <w:t xml:space="preserve">4.3. Preparação dos Dados</w:t>
      </w:r>
    </w:p>
    <w:p w:rsidR="00000000" w:rsidDel="00000000" w:rsidP="00000000" w:rsidRDefault="00000000" w:rsidRPr="00000000" w14:paraId="00000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Essa etapa consiste na separação e tratamento dos dados determinados para as “features” da Inteligência Artificial, a seleção foi realizada através da análise das principais causas para o churn dos RT’s. Logo abaixo serão apresentadas as etapas realizadas para definir os dados e os atributos descritivos dos dados a serem utilizados:</w:t>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Churned: </w:t>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Essa feature guarda informações de um entregador que já deu algum churn da plataforma da Rappi. Foi selecionada para entender a quantidade de RT’s que já saíram da plataforma ou não e analisar com outras features para relacionar um possível motivo. Não houve uma hipótese específica para seleção dessa feature, em virtude que ela é de grande importância por se relacionar diretamente com a saída final da solução.</w:t>
      </w:r>
    </w:p>
    <w:p w:rsidR="00000000" w:rsidDel="00000000" w:rsidP="00000000" w:rsidRDefault="00000000" w:rsidRPr="00000000" w14:paraId="000002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tratamento foi realizado, inicialmente, com a limpeza dos “NaN” (vazio) com o método “replace()” para substituir os valores “NaN” por 0. Essa substituição ocorreu para o entendimento da máquina durante o processamento de dados, visto que ela apenas interpreta números.</w:t>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processo, os “ID” repetidos foram removidos com o “drop_duplicates()”, já que era necessário saber, apenas, em uma única linha quem está ou não na Rappi ainda.</w:t>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criada uma nova coluna “churned” dentro da tabela churn, com a finalidade de saber quem daquela tabela já está fora da plataforma.</w:t>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Is Active:</w:t>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se o RT, atualmente, está na plataforma ou não, pelo mesmo motivo da feature acima, não temos uma hipótese específica para essa.</w:t>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Seu tratamento foi realizado, inicialmente, com o carregamento da tabela de info gerais, após isso a coluna “Transporte” foi renomeada para “Transport_Media_Type” (padrão da tabela de churn).</w:t>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definido que a tabela de info gerais teriam linhas de carro, moto ou bicicleta, para depois gerar o hot enconded para os tipos de transporte, com finalidade de apresentar através uma representação binária com novas colunas representando o transporte de cada entregador.</w:t>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Um merge entre a tabela de churn e info gerais formando um novo dataframe, com entregadores da informações de entregadores de info gerais que deram churn.</w:t>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Os dados da Tabela de Info Gerais que não estão na tabela de Churn, definem seus valores para 'Churned' como 0 (Nunca deram Churn no Rappi), esse procedimento é para haver o processamento de dados nulos.</w:t>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Tratamos os dados de 'Is Active' e 'Churned' que estavam como True para 1 (Padrão de dados que a IA entende).</w:t>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 Renomeamos a Coluna de 'ID' para 'STOREKEEPER_ID' (Padrão das outras tabelas).</w:t>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Removemos todos IDs Duplicados da Tabela e resetamos seu Index.</w:t>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Passamos o DataFrame para outra variável e limpamos as variáveis que não utilizamos mais (Para economizar memória).</w:t>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Minutes Punishment e Count Punishments:</w:t>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mostrará quantos minutos o RT levou de punição em toda sua trajetória no Rappi. A hipótese responsável por gerar essa feature foi que relacionar se o tempo de punição de um entregador tem a ver com o seu índice de churn.</w:t>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tabela foi tratada de modo a ser uma nova tabela com o ID do funcionário e a soma (sum()) dos tempos de punição, para saber o tempo total de punição de cada funcionário e quantas punições esse funcionário levou.</w:t>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feito um merge na tabela df principal (união das features) com o tempo e quantidade de punições de cada entregador, após utilizar o método rename para deixar o nome das colunas mais intuitivos. E houve a limpeza da tabela usando o “fillna()” para garantir que os NaN fossem substituídos por 0.</w:t>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Age:</w:t>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com idade do RT, foi elaborada com base no entendimento se a idade do RT, interfere de alguma forma no índice de churn dele, talvez altere o tempo de espera ou ganhos. </w:t>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é feito o carregamento da tabela de info gerais (tabela onde está a data de nascimento dos RT’s cadastrados), dividindo os dados em ano, mês e dia usando o método “split()”, com o intuito de utilizarmos apenas o ano de nascimento</w:t>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Utilizando o ano de nascimento do entregador é feita uma subtração do ano atual para calcular a idade de cada entregador e após isso o método “drop()” remove os dados que não serão utilizados pela IA e por último é feito um merge com a tabela principal, com a feature “AGE” adicionada.</w:t>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Distance to User:</w:t>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irá conter a distância média que um entregador percorre por pedido, em quilômetros. A hipótese para escolha dessa feature foi baseada na distância média percorrida por um entregador, se essa distância interfere diretamente no churn, por fatores como aumento no gasto de combustível ou no trânsito.</w:t>
      </w:r>
    </w:p>
    <w:p w:rsidR="00000000" w:rsidDel="00000000" w:rsidP="00000000" w:rsidRDefault="00000000" w:rsidRPr="00000000" w14:paraId="000002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Para trabalhar nessa feature, foram usadas apenas as colunas de ID e deliveries count, e foi feita a soma do número de pedidos (deliveries count) por entregador através do agrupamento e depois a soma do número de pedidos usando o método sum().</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Além disso, foi feita o somatório das distâncias percorridas por esses entregadores, para ter a divisão das da distância percorrida para cada entrega, para isso foi utilizada a divisão de dados  de duas colunas para resultar em uma coluna nova “DISTANCE_MEDIAN”.</w:t>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Índice de Churn (Churns Counts):</w:t>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hipótese elaborada pelo grupo sobre essa feature foi a seguinte:</w:t>
      </w:r>
    </w:p>
    <w:p w:rsidR="00000000" w:rsidDel="00000000" w:rsidP="00000000" w:rsidRDefault="00000000" w:rsidRPr="00000000" w14:paraId="000002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 um entregador dá churn com recorrência, ele pode tender a dar mais churn no futuro, ou ainda, se ele nunca deu churn, há alguma possibilidade que ele dê churn em breve. É uma feature de alta importância, pois mostra a regularidade com que o entregador saiu da plataforma e se houve retorno.</w:t>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dentro da tabela principal que mostra a quantidade de churns por ID.</w:t>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pedido:</w:t>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o valor em dólares que o RT faz por pedido. A hipótese que baseou essa feature foi de que se o entregador não recebe ganhos suficientes para realizar uma entrega, ele pode tender a dar churn.</w:t>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 ganho dos funcionários e o número de pedidos entregues por ele, chamada de “FRETE MÉDIO", ela foi selecionada da tabela info gerais e adicionada ao data frame principal.</w:t>
      </w:r>
    </w:p>
    <w:p w:rsidR="00000000" w:rsidDel="00000000" w:rsidP="00000000" w:rsidRDefault="00000000" w:rsidRPr="00000000" w14:paraId="000002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Distância:</w:t>
      </w:r>
    </w:p>
    <w:p w:rsidR="00000000" w:rsidDel="00000000" w:rsidP="00000000" w:rsidRDefault="00000000" w:rsidRPr="00000000" w14:paraId="000002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Feature que apresenta o valor médio que o RT recebe por distância percorrida.  A hipótese que baseou essa feature foi de que se o entregador não recebe ganhos suficientes para realizar uma entrega mais longa, ele pode tender a dar churn.</w:t>
      </w:r>
    </w:p>
    <w:p w:rsidR="00000000" w:rsidDel="00000000" w:rsidP="00000000" w:rsidRDefault="00000000" w:rsidRPr="00000000" w14:paraId="000002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foi feito o carregamento da tabela de info gerais utilizando o “ID” e o “frete médio”, e feita a alteração do nome das colunas em questão.</w:t>
      </w:r>
    </w:p>
    <w:p w:rsidR="00000000" w:rsidDel="00000000" w:rsidP="00000000" w:rsidRDefault="00000000" w:rsidRPr="00000000" w14:paraId="000002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isso, foi realizado o merge das tabelas em questão com a nova coluna “SHIPPING_MEDIAN” junto com “DELIVERIES_COUNT” e “DISTANCE_MEDIAN” que são os dados utilizados para gerar o novo data frame, e os valores dados ao “SHIPPING_MEDIAN”.</w:t>
      </w:r>
    </w:p>
    <w:p w:rsidR="00000000" w:rsidDel="00000000" w:rsidP="00000000" w:rsidRDefault="00000000" w:rsidRPr="00000000" w14:paraId="000002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separado a nova coluna “SHIPPING_PER_DISTANCE” que foi o resultado da coluna “SHIPPING_MEDIAN” dividido pela “DISTANCE_MEDIAN” resultando na nova coluna com o de arrecadação por entrega. Essa coluna traz a informação da renda do entregador pelo número de entregas realizadas por ele.z</w:t>
      </w:r>
    </w:p>
    <w:p w:rsidR="00000000" w:rsidDel="00000000" w:rsidP="00000000" w:rsidRDefault="00000000" w:rsidRPr="00000000" w14:paraId="000002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feito um merge dessa nova feature com a tabela principal.</w:t>
      </w:r>
    </w:p>
    <w:p w:rsidR="00000000" w:rsidDel="00000000" w:rsidP="00000000" w:rsidRDefault="00000000" w:rsidRPr="00000000" w14:paraId="000002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Taxa de cancelamento:</w:t>
      </w:r>
    </w:p>
    <w:p w:rsidR="00000000" w:rsidDel="00000000" w:rsidP="00000000" w:rsidRDefault="00000000" w:rsidRPr="00000000" w14:paraId="000002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evidencia a proporção de entregas canceladas pelo próprio entregador em relação ao total de pedidos entregues ou cancelados pelo próprio cliente, em uma escala de 0 a 1. A hipótese que baseou essa feature foi para analisar se a taxa de cancelamentos de pedidos por entregador interfere na sua saída, visto que essa situação traz diversos transtornos para o RT.</w:t>
      </w:r>
    </w:p>
    <w:p w:rsidR="00000000" w:rsidDel="00000000" w:rsidP="00000000" w:rsidRDefault="00000000" w:rsidRPr="00000000" w14:paraId="000002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Houve o carregamento da tabela de pedidos feitos e cancelados e criada uma nova coluna “CANCEL_RATE”, em que há a somatória dos pedidos cancelados por clientes e pelos próprios entregadores, dividido pelo total de pedidos feitos somados aos pedidos cancelados. </w:t>
      </w:r>
    </w:p>
    <w:p w:rsidR="00000000" w:rsidDel="00000000" w:rsidP="00000000" w:rsidRDefault="00000000" w:rsidRPr="00000000" w14:paraId="00000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foi feito um merge nessa nova coluna para o data frame principal.</w:t>
      </w:r>
    </w:p>
    <w:p w:rsidR="00000000" w:rsidDel="00000000" w:rsidP="00000000" w:rsidRDefault="00000000" w:rsidRPr="00000000" w14:paraId="000002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Transporte utilizado:</w:t>
      </w:r>
    </w:p>
    <w:p w:rsidR="00000000" w:rsidDel="00000000" w:rsidP="00000000" w:rsidRDefault="00000000" w:rsidRPr="00000000" w14:paraId="000002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que mostra o tipo de transporte utilizado pelo RT, motocicleta, bicicleta ou carros. A hipótese que embasou essa feature foi que o risco ou gastos relacionado a esses modais de transporte podem ser importantes para o aumento no índice de churn.</w:t>
      </w:r>
    </w:p>
    <w:p w:rsidR="00000000" w:rsidDel="00000000" w:rsidP="00000000" w:rsidRDefault="00000000" w:rsidRPr="00000000" w14:paraId="000002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método utilizado para essa análise foi o hot encoded, em que foi dividida modalidade de transporte em 3 diferentes colunas com o tipo de transporte utilizado por cada RT e era adicionado 0 ou 1 a depender de qual transporte ele utilizava.</w:t>
      </w:r>
    </w:p>
    <w:p w:rsidR="00000000" w:rsidDel="00000000" w:rsidP="00000000" w:rsidRDefault="00000000" w:rsidRPr="00000000" w14:paraId="000002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tratamento, essa feature foi adicionada ao data frame principal.</w:t>
      </w: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31"/>
      <w:bookmarkEnd w:id="31"/>
      <w:r w:rsidDel="00000000" w:rsidR="00000000" w:rsidRPr="00000000">
        <w:rPr>
          <w:rtl w:val="0"/>
        </w:rPr>
        <w:t xml:space="preserve">4.4. Modelagem</w:t>
      </w:r>
    </w:p>
    <w:p w:rsidR="00000000" w:rsidDel="00000000" w:rsidP="00000000" w:rsidRDefault="00000000" w:rsidRPr="00000000" w14:paraId="000002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704997" cy="3202622"/>
            <wp:effectExtent b="0" l="0" r="0" t="0"/>
            <wp:docPr id="32"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4704997" cy="3202622"/>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métrica utilizada pelo grupo para avaliar os modelos escolhidos foi a de revocação, que tentará predizer o maior número de</w:t>
      </w:r>
      <w:r w:rsidDel="00000000" w:rsidR="00000000" w:rsidRPr="00000000">
        <w:rPr>
          <w:rtl w:val="0"/>
        </w:rPr>
        <w:t xml:space="preserve"> casos</w:t>
      </w:r>
      <w:r w:rsidDel="00000000" w:rsidR="00000000" w:rsidRPr="00000000">
        <w:rPr>
          <w:rtl w:val="0"/>
        </w:rPr>
        <w:t xml:space="preserve"> de Churns Verdadeiros, podendo, como consequência, encontrar mais casos de Falsos Churns. Esse modelo de avaliação foi o que mais se adequou à solução desejada pelo cliente.</w:t>
      </w:r>
    </w:p>
    <w:p w:rsidR="00000000" w:rsidDel="00000000" w:rsidP="00000000" w:rsidRDefault="00000000" w:rsidRPr="00000000" w14:paraId="000002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grupo selecionou alguns dos principais modelos para testar o novo data frame com as features selecionadas. Abaixo estão descritos os modelos utilizados para treinamento e teste do grupo:</w:t>
      </w:r>
    </w:p>
    <w:p w:rsidR="00000000" w:rsidDel="00000000" w:rsidP="00000000" w:rsidRDefault="00000000" w:rsidRPr="00000000" w14:paraId="000002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K NEAREST NEIGHBOR (KNN):</w:t>
      </w:r>
    </w:p>
    <w:p w:rsidR="00000000" w:rsidDel="00000000" w:rsidP="00000000" w:rsidRDefault="00000000" w:rsidRPr="00000000" w14:paraId="000002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t xml:space="preserve">É um algoritmo de aprendizado supervisionado </w:t>
      </w:r>
      <w:r w:rsidDel="00000000" w:rsidR="00000000" w:rsidRPr="00000000">
        <w:rPr>
          <w:color w:val="222529"/>
          <w:highlight w:val="white"/>
          <w:rtl w:val="0"/>
        </w:rPr>
        <w:t xml:space="preserve">— onde o conjunto de dados é rotulado — utilizado para resolver problemas de classificação e regressão, no nosso caso, foi utilizado para encontrar uma determinada classe dentro de um universo limitado de possibilidades — churn ou não churn — .</w:t>
      </w:r>
    </w:p>
    <w:p w:rsidR="00000000" w:rsidDel="00000000" w:rsidP="00000000" w:rsidRDefault="00000000" w:rsidRPr="00000000" w14:paraId="000002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sz w:val="21"/>
          <w:szCs w:val="21"/>
          <w:highlight w:val="white"/>
        </w:rPr>
      </w:pPr>
      <w:r w:rsidDel="00000000" w:rsidR="00000000" w:rsidRPr="00000000">
        <w:rPr>
          <w:rtl w:val="0"/>
        </w:rPr>
      </w:r>
    </w:p>
    <w:p w:rsidR="00000000" w:rsidDel="00000000" w:rsidP="00000000" w:rsidRDefault="00000000" w:rsidRPr="00000000" w14:paraId="000002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857625" cy="3295650"/>
            <wp:effectExtent b="0" l="0" r="0" t="0"/>
            <wp:docPr id="3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8576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A figura acima ilustra o funcionamento do modelo KNN, dentro do modelo é definido um valor para uma variável K, que representa a quantidade de vizinhos selecionados pelo algoritmo e o modelo realiza sua predição baseado nessa proximidade. </w:t>
      </w:r>
    </w:p>
    <w:p w:rsidR="00000000" w:rsidDel="00000000" w:rsidP="00000000" w:rsidRDefault="00000000" w:rsidRPr="00000000" w14:paraId="00000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passos utilizados pelo algoritmo são:</w:t>
      </w:r>
    </w:p>
    <w:p w:rsidR="00000000" w:rsidDel="00000000" w:rsidP="00000000" w:rsidRDefault="00000000" w:rsidRPr="00000000" w14:paraId="00000246">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Cálculo da distância entre os vizinhos;</w:t>
      </w:r>
    </w:p>
    <w:p w:rsidR="00000000" w:rsidDel="00000000" w:rsidP="00000000" w:rsidRDefault="00000000" w:rsidRPr="00000000" w14:paraId="00000247">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Encontrar os vizinhos mais próximos;</w:t>
      </w:r>
    </w:p>
    <w:p w:rsidR="00000000" w:rsidDel="00000000" w:rsidP="00000000" w:rsidRDefault="00000000" w:rsidRPr="00000000" w14:paraId="000002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720" w:right="0" w:hanging="360"/>
        <w:jc w:val="left"/>
        <w:rPr>
          <w:color w:val="222529"/>
          <w:highlight w:val="white"/>
        </w:rPr>
      </w:pPr>
      <w:r w:rsidDel="00000000" w:rsidR="00000000" w:rsidRPr="00000000">
        <w:rPr>
          <w:color w:val="222529"/>
          <w:highlight w:val="white"/>
          <w:rtl w:val="0"/>
        </w:rPr>
        <w:t xml:space="preserve">Votar a label para o ponto em que será feita previsão.</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Acuracidade (treino):  0.8611035931190525</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Acuracidade (teste):  0.8407093058502576</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Revocação:  0.8802964254577158</w:t>
      </w:r>
    </w:p>
    <w:p w:rsidR="00000000" w:rsidDel="00000000" w:rsidP="00000000" w:rsidRDefault="00000000" w:rsidRPr="00000000" w14:paraId="000002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rFonts w:ascii="Arial" w:cs="Arial" w:eastAsia="Arial" w:hAnsi="Arial"/>
          <w:color w:val="222529"/>
          <w:sz w:val="21"/>
          <w:szCs w:val="21"/>
          <w:highlight w:val="white"/>
        </w:rPr>
      </w:pPr>
      <w:r w:rsidDel="00000000" w:rsidR="00000000" w:rsidRPr="00000000">
        <w:rPr>
          <w:color w:val="222529"/>
          <w:highlight w:val="white"/>
          <w:rtl w:val="0"/>
        </w:rPr>
        <w:t xml:space="preserve">O modelo obteve resultados bem satisfatórios, porém outros modelos obtiveram resultados melhores em todos os requisitos solicitados.</w:t>
      </w:r>
      <w:r w:rsidDel="00000000" w:rsidR="00000000" w:rsidRPr="00000000">
        <w:rPr>
          <w:rFonts w:ascii="Arial" w:cs="Arial" w:eastAsia="Arial" w:hAnsi="Arial"/>
          <w:color w:val="222529"/>
          <w:sz w:val="21"/>
          <w:szCs w:val="21"/>
          <w:highlight w:val="white"/>
          <w:rtl w:val="0"/>
        </w:rPr>
        <w:t xml:space="preserve"> </w:t>
      </w:r>
    </w:p>
    <w:p w:rsidR="00000000" w:rsidDel="00000000" w:rsidP="00000000" w:rsidRDefault="00000000" w:rsidRPr="00000000" w14:paraId="000002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228975" cy="2495550"/>
            <wp:effectExtent b="0" l="0" r="0" t="0"/>
            <wp:docPr id="3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289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EXTRA TREES CLASSIFIER: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 xml:space="preserve">C</w:t>
      </w:r>
      <w:r w:rsidDel="00000000" w:rsidR="00000000" w:rsidRPr="00000000">
        <w:rPr>
          <w:color w:val="222529"/>
          <w:rtl w:val="0"/>
        </w:rPr>
        <w:t xml:space="preserve">ria muitas </w:t>
      </w:r>
      <w:hyperlink r:id="rId26">
        <w:r w:rsidDel="00000000" w:rsidR="00000000" w:rsidRPr="00000000">
          <w:rPr>
            <w:color w:val="222529"/>
            <w:rtl w:val="0"/>
          </w:rPr>
          <w:t xml:space="preserve">árvores de decisão</w:t>
        </w:r>
      </w:hyperlink>
      <w:r w:rsidDel="00000000" w:rsidR="00000000" w:rsidRPr="00000000">
        <w:rPr>
          <w:color w:val="222529"/>
          <w:rtl w:val="0"/>
        </w:rPr>
        <w:t xml:space="preserve"> de maneira aleatória, para então através da combinação dos resultados de cada árvore encontrar a resposta final. Seu principal diferencial está no fato deste processo ser extremamente aleatório, contribuindo assim para modelos mais generalizáveis.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 xml:space="preserve">A vantagem desse modelo é a diminuição de vieses, visto que suas análises são extremamente aleatórias, todavia sua desvantagem está relacionada com o uso de dados que muitas vezes não influenciam muito no seu target, justamente pela aleatoriedade do modelo.</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Pr>
        <w:drawing>
          <wp:inline distB="114300" distT="114300" distL="114300" distR="114300">
            <wp:extent cx="2713673" cy="2003095"/>
            <wp:effectExtent b="0" l="0" r="0" t="0"/>
            <wp:docPr id="4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713673" cy="200309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Assertividade</w:t>
      </w:r>
      <w:r w:rsidDel="00000000" w:rsidR="00000000" w:rsidRPr="00000000">
        <w:rPr>
          <w:b w:val="1"/>
          <w:color w:val="222529"/>
          <w:highlight w:val="white"/>
          <w:rtl w:val="0"/>
        </w:rPr>
        <w:t xml:space="preserve"> do treino:  0.9999837611371535</w:t>
      </w:r>
    </w:p>
    <w:p w:rsidR="00000000" w:rsidDel="00000000" w:rsidP="00000000" w:rsidRDefault="00000000" w:rsidRPr="00000000" w14:paraId="000002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Assertividade do teste:  0.8857445979301087</w:t>
      </w:r>
      <w:r w:rsidDel="00000000" w:rsidR="00000000" w:rsidRPr="00000000">
        <w:rPr>
          <w:rtl w:val="0"/>
        </w:rPr>
      </w:r>
    </w:p>
    <w:p w:rsidR="00000000" w:rsidDel="00000000" w:rsidP="00000000" w:rsidRDefault="00000000" w:rsidRPr="00000000" w14:paraId="000002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Revocação:  0.9176983435047951</w:t>
      </w:r>
    </w:p>
    <w:p w:rsidR="00000000" w:rsidDel="00000000" w:rsidP="00000000" w:rsidRDefault="00000000" w:rsidRPr="00000000" w14:paraId="000002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resultados obtidos foram muito bons, mas há uma diferença considerável nos dados do teste e treino, mesmo que ambas estejam altas. Porém esse modelo não foi escolhido pelo melhor desempenho de outros, mas suas predições tem ótimos resultados.</w:t>
      </w:r>
      <w:r w:rsidDel="00000000" w:rsidR="00000000" w:rsidRPr="00000000">
        <w:rPr>
          <w:rtl w:val="0"/>
        </w:rPr>
      </w:r>
    </w:p>
    <w:p w:rsidR="00000000" w:rsidDel="00000000" w:rsidP="00000000" w:rsidRDefault="00000000" w:rsidRPr="00000000" w14:paraId="000002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SUPPORT VECTOR MACHINES (SVM):</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É um algoritmo que busca uma linha de separação entre duas classes distintas, analisando os dois pontos, um de cada grupo, mais próximos da outra classe. Isto é, o SVM escolhe a reta também chamada de hiperplano em maiores dimensões entre dois grupos que se distancia mais de cada um.</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2699670" cy="2335847"/>
            <wp:effectExtent b="0" l="0" r="0" t="0"/>
            <wp:docPr id="3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699670" cy="2335847"/>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Após descoberta essa reta, o programa conseguirá predizer a qual classe pertence um novo dado ao checar de qual lado da reta ele está.</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Assertividade do treino:  0.5892108995247426</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Assertividade do teste:  0.5895509461741654</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Revocação:  0.5735832606800348</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 xml:space="preserve">Esse modelo obteve uma baixa acurácia no momento de treino e teste, então não confiança nos resultados apresentados por suas predições. Além disso, não cumpre a métrica de revocação, que já era um pré-requisito para a Rappi.</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3352800" cy="2495550"/>
            <wp:effectExtent b="0" l="0" r="0" t="0"/>
            <wp:docPr id="3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3528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Random Forest: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Random forest cria múltiplas "árvores de decisão” aleatórias para o tratamento dos dados, de forma que ao final do processo, o dado seja classificado por meio de uma votação.</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849394" cy="3079411"/>
            <wp:effectExtent b="0" l="0" r="0" t="0"/>
            <wp:docPr id="21"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4849394" cy="3079411"/>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do treino:  0.9999729352285891</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do teste:  0.8872169055557961</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Revocação:  0.90784655623365</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390900" cy="2514600"/>
            <wp:effectExtent b="0" l="0" r="0" t="0"/>
            <wp:docPr id="2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390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Random Forest também um obteve um resultado muito satisfatório, associado a uma excelente taxa de acerto em relação ao churn, como mostrado nos dados acima, porém seu erro está em 9,2% em relação aos casos de verdadeiros negativos (avisa que não será churn, mas ele dá churn), essa situação traz uma eficiência menor em relação ao objetivo do cliente, que é saber com a maior precisão possível quem dará churn para elaborar estratégias que reduzem a evasão dos RT’s. </w:t>
      </w:r>
    </w:p>
    <w:p w:rsidR="00000000" w:rsidDel="00000000" w:rsidP="00000000" w:rsidRDefault="00000000" w:rsidRPr="00000000" w14:paraId="000002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Porém, é um modelo com um resultado muito satisfatórios em relação aos seus acertos e que há a possibilidade de uso em</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Regressão logística: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ab/>
      </w:r>
      <w:r w:rsidDel="00000000" w:rsidR="00000000" w:rsidRPr="00000000">
        <w:rPr>
          <w:rtl w:val="0"/>
        </w:rPr>
        <w:t xml:space="preserve">Na regressão logística, a probabilidade de ocorrência de um evento pode ser estimada diretamente. No caso da variável dependente Y assumir apenas dois possíveis estados (1 ou 0) e haver um conjunto de p variáveis independentes X1 , X2 , ... , Xp , o modelo de regressão logística pode ser escrito da seguinte forma:</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599498" cy="1114341"/>
            <wp:effectExtent b="0" l="0" r="0" t="0"/>
            <wp:docPr id="41" name="image24.png"/>
            <a:graphic>
              <a:graphicData uri="http://schemas.openxmlformats.org/drawingml/2006/picture">
                <pic:pic>
                  <pic:nvPicPr>
                    <pic:cNvPr id="0" name="image24.png"/>
                    <pic:cNvPicPr preferRelativeResize="0"/>
                  </pic:nvPicPr>
                  <pic:blipFill>
                    <a:blip r:embed="rId32"/>
                    <a:srcRect b="17669" l="22004" r="-2395" t="42449"/>
                    <a:stretch>
                      <a:fillRect/>
                    </a:stretch>
                  </pic:blipFill>
                  <pic:spPr>
                    <a:xfrm>
                      <a:off x="0" y="0"/>
                      <a:ext cx="3599498" cy="1114341"/>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 xml:space="preserve">g(x)= B 0 + B1X1 + ⋅⋅⋅ + Bp Xp</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Os coeficientes B0 , B1 , ... , Bp </w:t>
      </w:r>
      <w:r w:rsidDel="00000000" w:rsidR="00000000" w:rsidRPr="00000000">
        <w:rPr>
          <w:b w:val="1"/>
          <w:rtl w:val="0"/>
        </w:rPr>
        <w:t xml:space="preserve">são estimados a partir do conjunto dados, pelo método da máxima verossimilhança,</w:t>
      </w:r>
      <w:r w:rsidDel="00000000" w:rsidR="00000000" w:rsidRPr="00000000">
        <w:rPr>
          <w:rtl w:val="0"/>
        </w:rPr>
        <w:t xml:space="preserve"> em que encontra uma combinação de coeficientes que </w:t>
      </w:r>
      <w:r w:rsidDel="00000000" w:rsidR="00000000" w:rsidRPr="00000000">
        <w:rPr>
          <w:b w:val="1"/>
          <w:rtl w:val="0"/>
        </w:rPr>
        <w:t xml:space="preserve">maximiza a probabilidade</w:t>
      </w:r>
      <w:r w:rsidDel="00000000" w:rsidR="00000000" w:rsidRPr="00000000">
        <w:rPr>
          <w:rtl w:val="0"/>
        </w:rPr>
        <w:t xml:space="preserve"> da amostra ter sido observada. Considerando uma certa combinação de coeficientes B 0 , B1 , ... , Bp e variando os valores de X. Observa-se que a</w:t>
      </w:r>
      <w:r w:rsidDel="00000000" w:rsidR="00000000" w:rsidRPr="00000000">
        <w:rPr>
          <w:b w:val="1"/>
          <w:rtl w:val="0"/>
        </w:rPr>
        <w:t xml:space="preserve"> curva logística tem um comportamento probabilístico no formato da letra S</w:t>
      </w:r>
      <w:r w:rsidDel="00000000" w:rsidR="00000000" w:rsidRPr="00000000">
        <w:rPr>
          <w:rtl w:val="0"/>
        </w:rPr>
        <w:t xml:space="preserve">, o que é uma característica da regressão logística.</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304348" cy="1251060"/>
            <wp:effectExtent b="0" l="0" r="0" t="0"/>
            <wp:docPr id="30" name="image22.png"/>
            <a:graphic>
              <a:graphicData uri="http://schemas.openxmlformats.org/drawingml/2006/picture">
                <pic:pic>
                  <pic:nvPicPr>
                    <pic:cNvPr id="0" name="image22.png"/>
                    <pic:cNvPicPr preferRelativeResize="0"/>
                  </pic:nvPicPr>
                  <pic:blipFill>
                    <a:blip r:embed="rId33"/>
                    <a:srcRect b="10285" l="21524" r="1958" t="54002"/>
                    <a:stretch>
                      <a:fillRect/>
                    </a:stretch>
                  </pic:blipFill>
                  <pic:spPr>
                    <a:xfrm>
                      <a:off x="0" y="0"/>
                      <a:ext cx="4304348" cy="125106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w:t>
      </w:r>
      <w:r w:rsidDel="00000000" w:rsidR="00000000" w:rsidRPr="00000000">
        <w:rPr>
          <w:b w:val="1"/>
          <w:rtl w:val="0"/>
        </w:rPr>
        <w:t xml:space="preserve"> treino:  0.8273592361238917</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teste:  0.831442428441519</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Revocação:  0.9544899738448126</w:t>
      </w:r>
      <w:r w:rsidDel="00000000" w:rsidR="00000000" w:rsidRPr="00000000">
        <w:br w:type="page"/>
      </w:r>
      <w:r w:rsidDel="00000000" w:rsidR="00000000" w:rsidRPr="00000000">
        <w:rPr/>
        <w:drawing>
          <wp:inline distB="114300" distT="114300" distL="114300" distR="114300">
            <wp:extent cx="3390900" cy="2495550"/>
            <wp:effectExtent b="0" l="0" r="0" t="0"/>
            <wp:docPr id="1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3909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qz2ubvwkvw7" w:id="32"/>
      <w:bookmarkEnd w:id="32"/>
      <w:r w:rsidDel="00000000" w:rsidR="00000000" w:rsidRPr="00000000">
        <w:rPr>
          <w:rtl w:val="0"/>
        </w:rPr>
      </w:r>
    </w:p>
    <w:p w:rsidR="00000000" w:rsidDel="00000000" w:rsidP="00000000" w:rsidRDefault="00000000" w:rsidRPr="00000000" w14:paraId="000002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0">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uvh3p6d865" w:id="33"/>
      <w:bookmarkEnd w:id="33"/>
      <w:r w:rsidDel="00000000" w:rsidR="00000000" w:rsidRPr="00000000">
        <w:rPr>
          <w:rtl w:val="0"/>
        </w:rPr>
        <w:t xml:space="preserve">4.5. Avaliação</w:t>
      </w:r>
    </w:p>
    <w:p w:rsidR="00000000" w:rsidDel="00000000" w:rsidP="00000000" w:rsidRDefault="00000000" w:rsidRPr="00000000" w14:paraId="000002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O modelo escolhido pelo grupo foi o de Regressão Logística, dado as necessidades apresentadas pelo cliente. Esse modelo foi escolhido pensando na menor incidência de falsos negativos (é dito que não haverá churn, mas o RT dá churn), esse modelo. É um modelo que traz uma economia de recursos para a Rappi, visto que é apresentado aqueles entregadores que darão churn com uma altíssima precisão, com isso  a Rappi pode utilizar de alguma estratégia para tentar manter os entregadores ativos, talvez algum incentivo financeiro ou algum diálogo para entender o motivo da saída.</w:t>
      </w:r>
    </w:p>
    <w:p w:rsidR="00000000" w:rsidDel="00000000" w:rsidP="00000000" w:rsidRDefault="00000000" w:rsidRPr="00000000" w14:paraId="000002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390900" cy="2495550"/>
            <wp:effectExtent b="0" l="0" r="0" t="0"/>
            <wp:docPr id="24"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3909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jb2kbjvrg9i" w:id="34"/>
      <w:bookmarkEnd w:id="34"/>
      <w:r w:rsidDel="00000000" w:rsidR="00000000" w:rsidRPr="00000000">
        <w:rPr>
          <w:rtl w:val="0"/>
        </w:rPr>
      </w:r>
    </w:p>
    <w:p w:rsidR="00000000" w:rsidDel="00000000" w:rsidP="00000000" w:rsidRDefault="00000000" w:rsidRPr="00000000" w14:paraId="0000028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kbj7xc8bw8e" w:id="35"/>
      <w:bookmarkEnd w:id="35"/>
      <w:r w:rsidDel="00000000" w:rsidR="00000000" w:rsidRPr="00000000">
        <w:rPr>
          <w:rtl w:val="0"/>
        </w:rPr>
      </w:r>
    </w:p>
    <w:p w:rsidR="00000000" w:rsidDel="00000000" w:rsidP="00000000" w:rsidRDefault="00000000" w:rsidRPr="00000000" w14:paraId="000002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6"/>
      <w:bookmarkEnd w:id="36"/>
      <w:r w:rsidDel="00000000" w:rsidR="00000000" w:rsidRPr="00000000">
        <w:rPr>
          <w:rtl w:val="0"/>
        </w:rPr>
        <w:t xml:space="preserve">4.6 Comparação de Modelos</w:t>
      </w:r>
    </w:p>
    <w:p w:rsidR="00000000" w:rsidDel="00000000" w:rsidP="00000000" w:rsidRDefault="00000000" w:rsidRPr="00000000" w14:paraId="000002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5">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7"/>
      <w:bookmarkEnd w:id="37"/>
      <w:r w:rsidDel="00000000" w:rsidR="00000000" w:rsidRPr="00000000">
        <w:rPr>
          <w:rtl w:val="0"/>
        </w:rPr>
        <w:t xml:space="preserve">5. Conclusões e Recomendações</w:t>
      </w:r>
    </w:p>
    <w:p w:rsidR="00000000" w:rsidDel="00000000" w:rsidP="00000000" w:rsidRDefault="00000000" w:rsidRPr="00000000" w14:paraId="000002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2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2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8"/>
      <w:bookmarkEnd w:id="38"/>
      <w:r w:rsidDel="00000000" w:rsidR="00000000" w:rsidRPr="00000000">
        <w:rPr>
          <w:rtl w:val="0"/>
        </w:rPr>
        <w:t xml:space="preserve">6. Referências</w:t>
      </w:r>
    </w:p>
    <w:p w:rsidR="00000000" w:rsidDel="00000000" w:rsidP="00000000" w:rsidRDefault="00000000" w:rsidRPr="00000000" w14:paraId="000002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2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2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2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seção 4.4 “random forest”</w:t>
      </w:r>
    </w:p>
    <w:p w:rsidR="00000000" w:rsidDel="00000000" w:rsidP="00000000" w:rsidRDefault="00000000" w:rsidRPr="00000000" w14:paraId="000002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https://www.researchgate.net/figure/Illustration-of-random-forest-trees_fig4_354354484</w:t>
      </w:r>
    </w:p>
    <w:p w:rsidR="00000000" w:rsidDel="00000000" w:rsidP="00000000" w:rsidRDefault="00000000" w:rsidRPr="00000000" w14:paraId="000002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9"/>
      <w:bookmarkEnd w:id="39"/>
      <w:r w:rsidDel="00000000" w:rsidR="00000000" w:rsidRPr="00000000">
        <w:rPr>
          <w:rtl w:val="0"/>
        </w:rPr>
        <w:t xml:space="preserve">Anexos</w:t>
      </w:r>
    </w:p>
    <w:p w:rsidR="00000000" w:rsidDel="00000000" w:rsidP="00000000" w:rsidRDefault="00000000" w:rsidRPr="00000000" w14:paraId="000002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35" w:type="default"/>
      <w:headerReference r:id="rId36" w:type="first"/>
      <w:headerReference r:id="rId37" w:type="even"/>
      <w:footerReference r:id="rId38" w:type="default"/>
      <w:footerReference r:id="rId39" w:type="first"/>
      <w:footerReference r:id="rId40"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3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0.png"/><Relationship Id="rId22" Type="http://schemas.openxmlformats.org/officeDocument/2006/relationships/hyperlink" Target="https://colab.research.google.com/drive/1C3qrcC_Cg-xmA3HJwIrMJKLegEQic-5v?usp=sharing" TargetMode="External"/><Relationship Id="rId21" Type="http://schemas.openxmlformats.org/officeDocument/2006/relationships/image" Target="media/image25.png"/><Relationship Id="rId24" Type="http://schemas.openxmlformats.org/officeDocument/2006/relationships/image" Target="media/image1.pn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didatica.tech/como-funciona-o-algoritmo-arvore-de-decisao/" TargetMode="External"/><Relationship Id="rId25" Type="http://schemas.openxmlformats.org/officeDocument/2006/relationships/image" Target="media/image19.png"/><Relationship Id="rId28" Type="http://schemas.openxmlformats.org/officeDocument/2006/relationships/image" Target="media/image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8.png"/><Relationship Id="rId31" Type="http://schemas.openxmlformats.org/officeDocument/2006/relationships/image" Target="media/image10.png"/><Relationship Id="rId30" Type="http://schemas.openxmlformats.org/officeDocument/2006/relationships/image" Target="media/image18.jpg"/><Relationship Id="rId11" Type="http://schemas.openxmlformats.org/officeDocument/2006/relationships/image" Target="media/image2.png"/><Relationship Id="rId33" Type="http://schemas.openxmlformats.org/officeDocument/2006/relationships/image" Target="media/image22.png"/><Relationship Id="rId10" Type="http://schemas.openxmlformats.org/officeDocument/2006/relationships/image" Target="media/image21.png"/><Relationship Id="rId32" Type="http://schemas.openxmlformats.org/officeDocument/2006/relationships/image" Target="media/image24.png"/><Relationship Id="rId13" Type="http://schemas.openxmlformats.org/officeDocument/2006/relationships/image" Target="media/image7.png"/><Relationship Id="rId35" Type="http://schemas.openxmlformats.org/officeDocument/2006/relationships/header" Target="header1.xml"/><Relationship Id="rId12" Type="http://schemas.openxmlformats.org/officeDocument/2006/relationships/image" Target="media/image5.png"/><Relationship Id="rId34" Type="http://schemas.openxmlformats.org/officeDocument/2006/relationships/image" Target="media/image14.png"/><Relationship Id="rId15" Type="http://schemas.openxmlformats.org/officeDocument/2006/relationships/image" Target="media/image16.png"/><Relationship Id="rId37" Type="http://schemas.openxmlformats.org/officeDocument/2006/relationships/header" Target="header2.xml"/><Relationship Id="rId14" Type="http://schemas.openxmlformats.org/officeDocument/2006/relationships/image" Target="media/image6.png"/><Relationship Id="rId36" Type="http://schemas.openxmlformats.org/officeDocument/2006/relationships/header" Target="header3.xml"/><Relationship Id="rId17" Type="http://schemas.openxmlformats.org/officeDocument/2006/relationships/image" Target="media/image26.png"/><Relationship Id="rId39" Type="http://schemas.openxmlformats.org/officeDocument/2006/relationships/footer" Target="footer2.xml"/><Relationship Id="rId16" Type="http://schemas.openxmlformats.org/officeDocument/2006/relationships/image" Target="media/image4.png"/><Relationship Id="rId38" Type="http://schemas.openxmlformats.org/officeDocument/2006/relationships/footer" Target="footer3.xml"/><Relationship Id="rId19" Type="http://schemas.openxmlformats.org/officeDocument/2006/relationships/image" Target="media/image9.jp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aoC0LvJ6iHV3gHMriVvwAPutXw==">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