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AAF2F">
      <w:pPr>
        <w:spacing w:before="100" w:after="6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B3A5C"/>
          <w:sz w:val="36"/>
          <w:szCs w:val="36"/>
        </w:rPr>
        <w:t>2026世界杯 四分之一决赛</w:t>
      </w:r>
    </w:p>
    <w:p w14:paraId="4C030E45">
      <w:pPr>
        <w:pBdr>
          <w:bottom w:val="single" w:color="1B3A5C" w:sz="2" w:space="6"/>
        </w:pBdr>
        <w:spacing w:before="0" w:after="200"/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阿根廷 vs 瑞士 复盘报告</w:t>
      </w:r>
    </w:p>
    <w:p w14:paraId="5428DA0B">
      <w:pPr>
        <w:spacing w:before="60" w:after="20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0"/>
          <w:szCs w:val="20"/>
        </w:rPr>
        <w:t>最终比分: ARG 3-1 SUI (AET, 90分钟 1-1)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 xml:space="preserve"> | 半场: 1-0 | 红牌: 恩博洛 72'</w:t>
      </w:r>
    </w:p>
    <w:p w14:paraId="3426E03C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一、最终战报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7"/>
        <w:gridCol w:w="6286"/>
        <w:gridCol w:w="1281"/>
        <w:gridCol w:w="1281"/>
        <w:gridCol w:w="1391"/>
        <w:gridCol w:w="974"/>
      </w:tblGrid>
      <w:tr w14:paraId="212A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DF2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FF19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详情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DE59A">
            <w:pPr>
              <w:jc w:val="center"/>
            </w:pP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F4D38">
            <w:pPr>
              <w:jc w:val="center"/>
            </w:pP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96D4F">
            <w:pPr>
              <w:jc w:val="center"/>
            </w:pP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AD206">
            <w:pPr>
              <w:jc w:val="center"/>
            </w:pPr>
          </w:p>
        </w:tc>
      </w:tr>
      <w:tr w14:paraId="22D1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5E1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比赛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623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四分之一决赛 Match 100</w:t>
            </w:r>
          </w:p>
        </w:tc>
      </w:tr>
      <w:tr w14:paraId="62CF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543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比分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5BF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3-1 SUI (加时)</w:t>
            </w:r>
          </w:p>
        </w:tc>
      </w:tr>
      <w:tr w14:paraId="2CA1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3DC8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半场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784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1-0 (麦卡利斯特 10')</w:t>
            </w:r>
          </w:p>
        </w:tc>
      </w:tr>
      <w:tr w14:paraId="396E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8AA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全场 (90')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B151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1-1 (恩多耶 67' 扳平)</w:t>
            </w:r>
          </w:p>
        </w:tc>
      </w:tr>
      <w:tr w14:paraId="31B4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CA0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加时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AEA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阿尔瓦雷斯 112' / 劳塔罗 120+1'</w:t>
            </w:r>
          </w:p>
        </w:tc>
      </w:tr>
      <w:tr w14:paraId="5A46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CD0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红牌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33E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恩博洛 72' (两黄变一红)</w:t>
            </w:r>
          </w:p>
        </w:tc>
      </w:tr>
      <w:tr w14:paraId="2C02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67A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场地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CE5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Arrowhead Stadium, 堪萨斯城</w:t>
            </w:r>
          </w:p>
        </w:tc>
      </w:tr>
      <w:tr w14:paraId="5288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A49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裁判</w:t>
            </w:r>
          </w:p>
        </w:tc>
        <w:tc>
          <w:tcPr>
            <w:tcW w:w="10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F62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Joao Pinheiro (葡萄牙) / VAR: Michael Barwegen</w:t>
            </w:r>
          </w:p>
        </w:tc>
      </w:tr>
    </w:tbl>
    <w:p w14:paraId="31C21097">
      <w:r>
        <w:br w:type="page"/>
      </w:r>
    </w:p>
    <w:p w14:paraId="0180A9D1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二、完整时间线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798"/>
        <w:gridCol w:w="9842"/>
      </w:tblGrid>
      <w:tr w14:paraId="6E04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7AC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分钟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FE4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事件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C85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细节</w:t>
            </w:r>
          </w:p>
        </w:tc>
      </w:tr>
      <w:tr w14:paraId="23263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93A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0'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237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开球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942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上半场开始</w:t>
            </w:r>
          </w:p>
        </w:tc>
      </w:tr>
      <w:tr w14:paraId="0641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041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10'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210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[GOAL] 麦卡利斯特 1-0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D1F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梅西角球传中-&gt;麦卡利斯特头球破门(左下角)</w:t>
            </w:r>
          </w:p>
        </w:tc>
      </w:tr>
      <w:tr w14:paraId="4399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027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23'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D30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补水暂停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02D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强制补水</w:t>
            </w:r>
          </w:p>
        </w:tc>
      </w:tr>
      <w:tr w14:paraId="0537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C7F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44'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106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[黄] 恩博洛 (SUI)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3D1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恶劣犯规-&gt;第一张黄牌</w:t>
            </w:r>
          </w:p>
        </w:tc>
      </w:tr>
      <w:tr w14:paraId="1340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B16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45'+4'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329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恩多耶受伤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D23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短暂治疗后继续</w:t>
            </w:r>
          </w:p>
        </w:tc>
      </w:tr>
      <w:tr w14:paraId="7224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1AA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HT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2E4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1-0 SUI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100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射门 3-3 / 控球 40.5%-59.5%</w:t>
            </w:r>
          </w:p>
        </w:tc>
      </w:tr>
      <w:tr w14:paraId="0324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0A8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45'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24B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下半场开始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74D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</w:tr>
      <w:tr w14:paraId="46D2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D72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56'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192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帕雷德斯受伤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F7B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短暂治疗后继续</w:t>
            </w:r>
          </w:p>
        </w:tc>
      </w:tr>
      <w:tr w14:paraId="0F8E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375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67'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53C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[GOAL] 恩多耶 1-1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1A4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R.罗德里格斯直塞-&gt;恩多耶右脚小角度破门. SUI 5射正 vs ARG 1射正</w:t>
            </w:r>
          </w:p>
        </w:tc>
      </w:tr>
      <w:tr w14:paraId="1A62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151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72'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903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[红] 恩博洛 罚下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DA0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两黄变一红. SUI 10人应战</w:t>
            </w:r>
          </w:p>
        </w:tc>
      </w:tr>
      <w:tr w14:paraId="0553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DFBA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75'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110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下半场补水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4B4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</w:tr>
      <w:tr w14:paraId="5C96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2C2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78'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C9D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ARG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9B5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尼科-冈萨雷斯 IN / 塔利亚菲科 OUT</w:t>
            </w:r>
          </w:p>
        </w:tc>
      </w:tr>
      <w:tr w14:paraId="3701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A7A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85'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737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ARG 双换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2E0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劳塔罗 IN / 德保罗 OUT; 蒙铁尔 IN / 莫利纳 OUT</w:t>
            </w:r>
          </w:p>
        </w:tc>
      </w:tr>
      <w:tr w14:paraId="4C07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4EC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86'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80F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SUI 三连换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A1D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维德默/阿姆杜尼/穆海姆 IN; 索乌/恩多耶/里德 OUT</w:t>
            </w:r>
          </w:p>
        </w:tc>
      </w:tr>
      <w:tr w14:paraId="746F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DB4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90'+5'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E002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SUI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ACA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科梅特 IN / R.罗德里格斯 OUT</w:t>
            </w:r>
          </w:p>
        </w:tc>
      </w:tr>
      <w:tr w14:paraId="22222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E1F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FT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639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1-1 SUI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476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90分钟结束-&gt;进入加时</w:t>
            </w:r>
          </w:p>
        </w:tc>
      </w:tr>
      <w:tr w14:paraId="5897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B793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90'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CE8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ARG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EE1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阿尔马达 IN / 恩佐 OUT</w:t>
            </w:r>
          </w:p>
        </w:tc>
      </w:tr>
      <w:tr w14:paraId="276C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78C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96'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58E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SUI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6C1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亚沙里 IN / 扎卡里亚 OUT</w:t>
            </w:r>
          </w:p>
        </w:tc>
      </w:tr>
      <w:tr w14:paraId="0B6F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827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97'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6F0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[黄] 阿尔马达 (ARG)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30E8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恶劣犯规</w:t>
            </w:r>
          </w:p>
        </w:tc>
      </w:tr>
      <w:tr w14:paraId="1FB8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C2B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98'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DF0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[黄] 劳塔罗 (ARG)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9C3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恶劣犯规</w:t>
            </w:r>
          </w:p>
        </w:tc>
      </w:tr>
      <w:tr w14:paraId="00AA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0B4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105'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373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ARG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507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奥塔门迪 IN / 罗梅罗 OUT</w:t>
            </w:r>
          </w:p>
        </w:tc>
      </w:tr>
      <w:tr w14:paraId="219C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CF5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110'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BA0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ARG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642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J.M.洛佩斯 IN / 帕雷德斯 OUT (受伤)</w:t>
            </w:r>
          </w:p>
        </w:tc>
      </w:tr>
      <w:tr w14:paraId="3863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157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112'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820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[GOAL] 阿尔瓦雷斯 2-1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5B5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J.M.洛佩斯助攻-&gt;禁区外右脚打入右上角. 世界波!</w:t>
            </w:r>
          </w:p>
        </w:tc>
      </w:tr>
      <w:tr w14:paraId="218F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887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114'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B8E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[黄] J.M.洛佩斯 (ARG)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12D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黄牌</w:t>
            </w:r>
          </w:p>
        </w:tc>
      </w:tr>
      <w:tr w14:paraId="142D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663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115'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2E8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[换] SUI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9C6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巴尔加斯 IN / 弗罗伊勒 OUT</w:t>
            </w:r>
          </w:p>
        </w:tc>
      </w:tr>
      <w:tr w14:paraId="6772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681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120+1' 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AC1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[GOAL] 劳塔罗 3-1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2BD8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快速反击-&gt;禁区中路右脚打入右下角. 杀死比赛</w:t>
            </w:r>
          </w:p>
        </w:tc>
      </w:tr>
      <w:tr w14:paraId="7F4A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43E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120+4'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22B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全场结束</w:t>
            </w:r>
          </w:p>
        </w:tc>
        <w:tc>
          <w:tcPr>
            <w:tcW w:w="9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725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3-1 SUI (AET)</w:t>
            </w:r>
          </w:p>
        </w:tc>
      </w:tr>
    </w:tbl>
    <w:p w14:paraId="563BE041">
      <w:r>
        <w:br w:type="page"/>
      </w:r>
    </w:p>
    <w:p w14:paraId="2D02254C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三、预测 vs 实际</w:t>
      </w:r>
    </w:p>
    <w:p w14:paraId="204714EC">
      <w:pPr>
        <w:spacing w:before="200" w:after="80"/>
      </w:pPr>
      <w:r>
        <w:rPr>
          <w:rFonts w:ascii="微软雅黑" w:hAnsi="微软雅黑" w:eastAsia="微软雅黑" w:cs="微软雅黑"/>
          <w:b/>
          <w:bCs/>
          <w:color w:val="1B3A5C"/>
          <w:sz w:val="24"/>
          <w:szCs w:val="24"/>
        </w:rPr>
        <w:t>3.1 比分预测对比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4"/>
        <w:gridCol w:w="2951"/>
        <w:gridCol w:w="1416"/>
        <w:gridCol w:w="2951"/>
        <w:gridCol w:w="1416"/>
        <w:gridCol w:w="2762"/>
      </w:tblGrid>
      <w:tr w14:paraId="0EBD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DA5E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D7B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预测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EF2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概率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326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实际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E452E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4F4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判定</w:t>
            </w:r>
          </w:p>
        </w:tc>
      </w:tr>
      <w:tr w14:paraId="0904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0308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首选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B65C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1-0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2A4C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~22%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A0CA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39789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0DD8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78B4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378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0849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 (加时)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177E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~20%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1C93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5B5E1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4E6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7AD5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C7F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A4D1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2-0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FCD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~16%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3380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E22C0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34B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3624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03F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D6C1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1-1 (加时)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98F4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~13%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A992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6E6AA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783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5BB7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480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CC0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2-1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B6D1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~10%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7ACD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DAEB1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DA12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5AA4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6A8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5C7B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SUI 1-0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70E8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~8%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0A8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63906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16F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3B1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343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C206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3-0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638F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~6%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D261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A6600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144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1408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9B6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备选7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FB72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3-1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D9A6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~4%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548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3-1 (AET)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42CAA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015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</w:tr>
      <w:tr w14:paraId="0585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DE1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半场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EC6B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9967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~35%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714E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1-0 (10')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CC62B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FAB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241C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6E9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方向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6E7E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ARG晋级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4FB5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~70-73%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0BF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ARG晋级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FCB10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E6B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</w:tr>
    </w:tbl>
    <w:p w14:paraId="1BF2EAC0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16"/>
          <w:szCs w:val="16"/>
        </w:rPr>
        <w:t>备选7(ARG 3-1, ~4%)命中--但在加时120+1'才达成，并非常规时间。8个选项中7个预测常规时间结束、均未命中。精确比分命中但路径完全不同。</w:t>
      </w:r>
    </w:p>
    <w:p w14:paraId="35BDBA56">
      <w:pPr>
        <w:spacing w:before="200" w:after="80"/>
      </w:pPr>
      <w:r>
        <w:rPr>
          <w:rFonts w:ascii="微软雅黑" w:hAnsi="微软雅黑" w:eastAsia="微软雅黑" w:cs="微软雅黑"/>
          <w:b/>
          <w:bCs/>
          <w:color w:val="1B3A5C"/>
          <w:sz w:val="24"/>
          <w:szCs w:val="24"/>
        </w:rPr>
        <w:t>3.2 战术判断验证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240"/>
        <w:gridCol w:w="4000"/>
        <w:gridCol w:w="2000"/>
      </w:tblGrid>
      <w:tr w14:paraId="5093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703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FB7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赛前核心判断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770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场上实际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0B9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判定</w:t>
            </w:r>
          </w:p>
        </w:tc>
      </w:tr>
      <w:tr w14:paraId="22D2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806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F64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扎卡里亚RB客串 vs 梅西 = QF最大对位错配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4F46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梅西10'角球助攻--定位球而非对位突破. 扎卡里亚96'被换下. 对位错配存在但不是进球来源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964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半对</w:t>
            </w:r>
          </w:p>
        </w:tc>
      </w:tr>
      <w:tr w14:paraId="30D0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090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BAA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SUI大巴防守 = 精英级 (5/5满分)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D7A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SUI控球53.9%--完全不是大巴! 9射门5射正 vs ARG 5射1射正. SUI主动进攻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F64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[大错]</w:t>
            </w:r>
          </w:p>
        </w:tc>
      </w:tr>
      <w:tr w14:paraId="64D3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19C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B99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ARG慢开局 (半场0-0 35%)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6E4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10'就破门. 20元+7元投注10分钟归零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DF19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[大错]</w:t>
            </w:r>
          </w:p>
        </w:tc>
      </w:tr>
      <w:tr w14:paraId="3127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9B0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3C7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曼扎姆比缺席-&gt;SUI反击锐减40%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CC1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恩多耶67'进球+R.罗德里格斯助攻. SUI反击不仅存在且比ARG更危险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A14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[大错]</w:t>
            </w:r>
          </w:p>
        </w:tc>
      </w:tr>
      <w:tr w14:paraId="4399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10F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6936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0-0半场 = 最大分析优势 (+5-10%)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E54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半场1-0. 优势方向完全反向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01E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[大错]</w:t>
            </w:r>
          </w:p>
        </w:tc>
      </w:tr>
      <w:tr w14:paraId="3361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859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87C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恩博洛vs利桑德罗身体优势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1AD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恩博洛仅44'犯规+72'红牌. 但SUI其他攻击手(恩多耶/R.罗德里格斯)填补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874F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半对</w:t>
            </w:r>
          </w:p>
        </w:tc>
      </w:tr>
      <w:tr w14:paraId="5EF5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34A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C22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科贝尔世界级门将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6FA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3球但1球角球(门将难救)/2球加时. 科贝尔非拯救者但也不丢脸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9C9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中性</w:t>
            </w:r>
          </w:p>
        </w:tc>
      </w:tr>
      <w:tr w14:paraId="0899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756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59A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梅西 anytime 进球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8B4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0进球 (10'助攻)--39岁梅西未破门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6FD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6B7C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2DD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2B3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ARG阵容完整 &gt; SUI缺核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297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ARG加时深度兑现--阿尔瓦雷斯112'+劳塔罗120+1'替补决胜. 板凳差价最终兑现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B85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</w:tr>
      <w:tr w14:paraId="1637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B22A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5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41B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恩多耶速度 vs 塔利亚菲科 32岁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C8C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恩多耶67'进球(对手侧边路)+制造多次威胁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356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</w:tr>
    </w:tbl>
    <w:p w14:paraId="6A0DB02B">
      <w:r>
        <w:br w:type="page"/>
      </w:r>
    </w:p>
    <w:p w14:paraId="065F52FC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四、核心错误分析</w:t>
      </w:r>
    </w:p>
    <w:p w14:paraId="2014716A">
      <w:pPr>
        <w:spacing w:before="200" w:after="80"/>
      </w:pPr>
      <w:r>
        <w:rPr>
          <w:rFonts w:ascii="微软雅黑" w:hAnsi="微软雅黑" w:eastAsia="微软雅黑" w:cs="微软雅黑"/>
          <w:b/>
          <w:bCs/>
          <w:color w:val="1B3A5C"/>
          <w:sz w:val="24"/>
          <w:szCs w:val="24"/>
        </w:rPr>
        <w:t>[大错1] SUI大巴画像完全错误</w:t>
      </w:r>
    </w:p>
    <w:p w14:paraId="01FCBCBD">
      <w:pPr>
        <w:spacing w:before="40" w:after="4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本场最大的认知错误。我们给了SUI 5/5大巴满分(低位防守/前30分钟)，但SUI实际战术: 53.9%控球率(比ARG多控球) / 9射门5射正(vs ARG 5射1射正) / 主动进攻而非被动挨打。</w:t>
      </w:r>
    </w:p>
    <w:p w14:paraId="7A864906">
      <w:pPr>
        <w:spacing w:before="40" w:after="12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 xml:space="preserve">根因: 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被SUI对哥伦比亚的0-0(120分钟)锚定，将"面对弱攻击力大巴成功"外推到"面对任何对手都是大巴"。与铁律18完全同构--防守表现取决于对手攻击力。</w:t>
      </w:r>
    </w:p>
    <w:p w14:paraId="37404058">
      <w:pPr>
        <w:spacing w:before="200" w:after="80"/>
      </w:pPr>
      <w:r>
        <w:rPr>
          <w:rFonts w:ascii="微软雅黑" w:hAnsi="微软雅黑" w:eastAsia="微软雅黑" w:cs="微软雅黑"/>
          <w:b/>
          <w:bCs/>
          <w:color w:val="1B3A5C"/>
          <w:sz w:val="24"/>
          <w:szCs w:val="24"/>
        </w:rPr>
        <w:t>[大错2] 半场0-0再犯 -- 铁律19诞生</w:t>
      </w:r>
    </w:p>
    <w:p w14:paraId="178C7619">
      <w:pPr>
        <w:spacing w:before="40" w:after="6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>三种偏见叠加:</w:t>
      </w:r>
    </w:p>
    <w:p w14:paraId="294AE1D3">
      <w:pPr>
        <w:spacing w:before="20" w:after="6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 xml:space="preserve">1. 慢开局外推: 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ARG对佛得角ET+对埃及0-2 -&gt; "ARG总是慢开局" -&gt; 0-0半场35% -&gt; 10'已死</w:t>
      </w:r>
    </w:p>
    <w:p w14:paraId="30352529">
      <w:pPr>
        <w:spacing w:before="20" w:after="6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 xml:space="preserve">2. 前30分钟神话: 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SUI前30分钟5星(基于对哥伦比亚0-0) -&gt; 10'被角球头球破门</w:t>
      </w:r>
    </w:p>
    <w:p w14:paraId="447B34E2">
      <w:pPr>
        <w:spacing w:before="20" w:after="4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 xml:space="preserve">3. 确认偏误: 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FRA vs MAR 0-0半场预测成功 -&gt; 强化了对ARG半场0-0的信心</w:t>
      </w:r>
    </w:p>
    <w:p w14:paraId="5DA54306">
      <w:pPr>
        <w:spacing w:before="40" w:after="120"/>
        <w:jc w:val="left"/>
      </w:pPr>
      <w:r>
        <w:rPr>
          <w:rFonts w:ascii="微软雅黑" w:hAnsi="微软雅黑" w:eastAsia="微软雅黑" w:cs="微软雅黑"/>
          <w:b/>
          <w:bCs/>
          <w:color w:val="C00000"/>
          <w:sz w:val="18"/>
          <w:szCs w:val="18"/>
        </w:rPr>
        <w:t>铁律19(本场新增) -- 五条修正规则已写入CLAUDE.md v24。</w:t>
      </w:r>
    </w:p>
    <w:p w14:paraId="06C6F5E6">
      <w:pPr>
        <w:spacing w:before="200" w:after="80"/>
      </w:pPr>
      <w:r>
        <w:rPr>
          <w:rFonts w:ascii="微软雅黑" w:hAnsi="微软雅黑" w:eastAsia="微软雅黑" w:cs="微软雅黑"/>
          <w:b/>
          <w:bCs/>
          <w:color w:val="1B3A5C"/>
          <w:sz w:val="24"/>
          <w:szCs w:val="24"/>
        </w:rPr>
        <w:t>[大错3] 替补球员因子贡献错估</w:t>
      </w:r>
    </w:p>
    <w:p w14:paraId="18615E00">
      <w:pPr>
        <w:spacing w:before="40" w:after="6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正确判断了ARG板凳深度优势(替补~200M vs SUI~60M)，但:</w:t>
      </w:r>
    </w:p>
    <w:p w14:paraId="374B5B6C">
      <w:pPr>
        <w:spacing w:before="20" w:after="12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用于"ARG晋级概率70-73%"的方向判断 -- 正确。但未考虑板凳优势在加时才完全兑现 -- 常规时间90分钟0运动战进球(仅角球破门)。阿尔瓦雷斯112'+劳塔罗120+1'=两个加时进球来自板凳深度。优势真实但路径被低估。</w:t>
      </w:r>
    </w:p>
    <w:p w14:paraId="6BD20B1E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五、正确的部分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500"/>
        <w:gridCol w:w="6140"/>
      </w:tblGrid>
      <w:tr w14:paraId="4144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B9B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4B7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判断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C449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评价</w:t>
            </w:r>
          </w:p>
        </w:tc>
      </w:tr>
      <w:tr w14:paraId="2B20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CD7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A95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ARG晋级 (~70-73%)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DA6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方向正确. 与市场75%接近--但路径完全不同(加时非90分钟)</w:t>
            </w:r>
          </w:p>
        </w:tc>
      </w:tr>
      <w:tr w14:paraId="4C8E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71F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D9A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备选7: ARG 3-1 (~4%)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E74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最终比分命中 (虽需加时). 8个选项中唯一对的一个</w:t>
            </w:r>
          </w:p>
        </w:tc>
      </w:tr>
      <w:tr w14:paraId="2E74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9DD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46A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ARG板凳深度优势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949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两个加时进球来自替补--"板凳200M vs 60M"差距的兑现</w:t>
            </w:r>
          </w:p>
        </w:tc>
      </w:tr>
      <w:tr w14:paraId="2330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2696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AE1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恩多耶速度威胁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0A1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恩多耶67'进球+SUI最优攻击手</w:t>
            </w:r>
          </w:p>
        </w:tc>
      </w:tr>
      <w:tr w14:paraId="23C3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3DA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C90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首发11/11命中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A4D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ARG "unchanged side"全中</w:t>
            </w:r>
          </w:p>
        </w:tc>
      </w:tr>
      <w:tr w14:paraId="5F67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D68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48C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裁判Pinheiro无偏见</w:t>
            </w:r>
          </w:p>
        </w:tc>
        <w:tc>
          <w:tcPr>
            <w:tcW w:w="61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4BC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6100"/>
                <w:sz w:val="16"/>
                <w:szCs w:val="16"/>
              </w:rPr>
              <w:t>SUI 14犯规仅2黄+恩博洛拿第二黄--但整体尺度一致</w:t>
            </w:r>
          </w:p>
        </w:tc>
      </w:tr>
    </w:tbl>
    <w:p w14:paraId="3339DD76">
      <w:r>
        <w:br w:type="page"/>
      </w:r>
    </w:p>
    <w:p w14:paraId="3ABFF0F0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六、100元投注结果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2236"/>
        <w:gridCol w:w="813"/>
        <w:gridCol w:w="1016"/>
        <w:gridCol w:w="813"/>
        <w:gridCol w:w="1220"/>
        <w:gridCol w:w="5427"/>
      </w:tblGrid>
      <w:tr w14:paraId="7934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00B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C22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投注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F12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金额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9249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赔率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8BB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结果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7E5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盈亏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732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原因</w:t>
            </w:r>
          </w:p>
        </w:tc>
      </w:tr>
      <w:tr w14:paraId="6FA2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B4FC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BFD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ARG晋级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5FBE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D7A7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~1.33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5F7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[赢]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E62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+9.9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66E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方向正确--最可靠的锚</w:t>
            </w:r>
          </w:p>
        </w:tc>
      </w:tr>
      <w:tr w14:paraId="4FEA8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598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78F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0-0半场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5818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C42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~2.50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4AB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441B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-20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7CF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铁律19--10'破门</w:t>
            </w:r>
          </w:p>
        </w:tc>
      </w:tr>
      <w:tr w14:paraId="46FD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10DF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D79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小于2.5球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0AB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8CF0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~1.69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E16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0BA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-15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F95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3-1 = 4球. 加时120+1'杀死</w:t>
            </w:r>
          </w:p>
        </w:tc>
      </w:tr>
      <w:tr w14:paraId="3B2E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1EF0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B19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SUI +1.5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2234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A323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~1.43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A7A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D18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-10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82E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ARG加时净胜2球= -1.5 AET</w:t>
            </w:r>
          </w:p>
        </w:tc>
      </w:tr>
      <w:tr w14:paraId="3CC8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377B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802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1-0波胆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7AD1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F26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~5.50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977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2FD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-8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A25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恩多耶67'扳平</w:t>
            </w:r>
          </w:p>
        </w:tc>
      </w:tr>
      <w:tr w14:paraId="0C69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F25D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D2B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0-0波胆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A09B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4070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~5.50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A24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EF5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-7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6F6A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10'即死</w:t>
            </w:r>
          </w:p>
        </w:tc>
      </w:tr>
      <w:tr w14:paraId="690F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35D2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E96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2-0波胆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1DC0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4156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~7.00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AC5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4C3A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-5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612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恩多耶进球杀死</w:t>
            </w:r>
          </w:p>
        </w:tc>
      </w:tr>
      <w:tr w14:paraId="43D4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5336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BE0D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梅西anytime进球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77A3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8F69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~1.50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759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[输]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FAD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-5</w:t>
            </w:r>
          </w:p>
        </w:tc>
        <w:tc>
          <w:tcPr>
            <w:tcW w:w="5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030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有助攻但未进球</w:t>
            </w:r>
          </w:p>
        </w:tc>
      </w:tr>
    </w:tbl>
    <w:p w14:paraId="10374773">
      <w:pPr>
        <w:spacing w:before="80" w:after="6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18"/>
          <w:szCs w:val="18"/>
        </w:rPr>
        <w:t xml:space="preserve">总结果: </w:t>
      </w:r>
      <w:r>
        <w:rPr>
          <w:rFonts w:ascii="微软雅黑" w:hAnsi="微软雅黑" w:eastAsia="微软雅黑" w:cs="微软雅黑"/>
          <w:b/>
          <w:bCs/>
          <w:color w:val="C00000"/>
          <w:sz w:val="18"/>
          <w:szCs w:val="18"/>
        </w:rPr>
        <w:t>-50.1元 (仅回收39.9元)</w:t>
      </w: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. 唯一赢的是ARG晋级(30元-&gt;39.9元)。安全锚+分析优势方向全错模式。</w:t>
      </w:r>
    </w:p>
    <w:p w14:paraId="4BD2EC5B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七、本场核心教训</w:t>
      </w:r>
    </w:p>
    <w:p w14:paraId="68619724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C00000"/>
          <w:sz w:val="20"/>
          <w:szCs w:val="20"/>
        </w:rPr>
        <w:t>教训1: "大巴"标签必须用控球/射门数据验证</w:t>
      </w:r>
    </w:p>
    <w:p w14:paraId="28FA4D4C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SUI的"大巴"是我们贴的标签--不是场上实际。53.9%控球+9射门5射正说明了相反的故事。以后给任何球队贴"大巴"标签前，必须查证: 该队本届平均控球率/该队本届平均射门数/上一轮的战术是否与本轮一致。</w:t>
      </w:r>
    </w:p>
    <w:p w14:paraId="60F9C3CE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C00000"/>
          <w:sz w:val="20"/>
          <w:szCs w:val="20"/>
        </w:rPr>
        <w:t>教训2: "板凳在加时兑现"应写入投注</w:t>
      </w:r>
    </w:p>
    <w:p w14:paraId="7FF2AC1E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我们正确判断了板凳差距但未在投注中表达。正确的表达方式应该是"晋级+加时"组合--而非波胆+半场。ARG加分时方向的赔率可能远高于1.33。</w:t>
      </w:r>
    </w:p>
    <w:p w14:paraId="721BBE56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C00000"/>
          <w:sz w:val="20"/>
          <w:szCs w:val="20"/>
        </w:rPr>
        <w:t>教训3: 冷门对冲在淘汰赛加时中完全失效</w:t>
      </w:r>
    </w:p>
    <w:p w14:paraId="0F5D654F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10元SUI+1.5 = 对冲手段--但ARG加时2球打穿了+1.5。淘汰赛中，少一人的弱队可能在加时崩溃-&gt;受让盘在加时阶段风险增加。对冲应考虑"常规时间受让"而非"含加时"。</w:t>
      </w:r>
    </w:p>
    <w:p w14:paraId="18B548C0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C00000"/>
          <w:sz w:val="20"/>
          <w:szCs w:val="20"/>
        </w:rPr>
        <w:t>教训4: 定位球进球--与"大巴"标签的矛盾</w:t>
      </w:r>
    </w:p>
    <w:p w14:paraId="7E9189BB">
      <w:pPr>
        <w:spacing w:before="40" w:after="12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18"/>
          <w:szCs w:val="18"/>
        </w:rPr>
        <w:t>我们给SUI 5星定位球进攻--但第一个进球是ARG角球破门。面对超巨级攻击力，定位球攻防的优势方可能反转--因为超巨星球队的定位球质量(梅西传中)可比对手的防守高点更具决定性。</w:t>
      </w:r>
    </w:p>
    <w:p w14:paraId="23FD9472">
      <w:pPr>
        <w:pBdr>
          <w:bottom w:val="single" w:color="1B3A5C" w:sz="2" w:space="4"/>
        </w:pBdr>
        <w:spacing w:before="300" w:after="120"/>
      </w:pPr>
      <w:r>
        <w:rPr>
          <w:rFonts w:ascii="微软雅黑" w:hAnsi="微软雅黑" w:eastAsia="微软雅黑" w:cs="微软雅黑"/>
          <w:b/>
          <w:bCs/>
          <w:color w:val="1B3A5C"/>
          <w:sz w:val="28"/>
          <w:szCs w:val="28"/>
        </w:rPr>
        <w:t>八、四场QF复盘汇总</w:t>
      </w: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2390"/>
        <w:gridCol w:w="2117"/>
        <w:gridCol w:w="2110"/>
        <w:gridCol w:w="780"/>
        <w:gridCol w:w="1158"/>
        <w:gridCol w:w="1155"/>
        <w:gridCol w:w="1951"/>
      </w:tblGrid>
      <w:tr w14:paraId="2C0F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AC8A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EFD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比赛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E3B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预测首选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E434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实际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0032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方向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D778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比分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D8B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HT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AEE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HT对?</w:t>
            </w:r>
          </w:p>
        </w:tc>
      </w:tr>
      <w:tr w14:paraId="3C77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446E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C85E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FRA vs MAR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7729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FRA 2-0 (~24%)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C1E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FRA 2-0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069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6F8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7DF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0-0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13B8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</w:tr>
      <w:tr w14:paraId="4C5FF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BD92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3BF9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ESP vs BEL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DA5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ESP 1-0 (~22%)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95F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ESP 2-1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235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29E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DCE4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1-1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650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3037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D84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426D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NOR vs ENG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BB5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ENG 2-1 (~21%)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91A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NOR 2-1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B4D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4E5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1424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1-1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810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  <w:tr w14:paraId="1CEA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4626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52E5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vs SUI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11E8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ARG 1-0 (~22%)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FDD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ARG 3-1 (AET)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24E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6100"/>
                <w:sz w:val="16"/>
                <w:szCs w:val="16"/>
              </w:rPr>
              <w:t>[对]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8F0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备选7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99C2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1-0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2C0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  <w:t>[错]</w:t>
            </w:r>
          </w:p>
        </w:tc>
      </w:tr>
    </w:tbl>
    <w:p w14:paraId="7A23C7E9">
      <w:pPr>
        <w:spacing w:before="60" w:after="60"/>
        <w:jc w:val="left"/>
      </w:pPr>
    </w:p>
    <w:tbl>
      <w:tblPr>
        <w:tblStyle w:val="11"/>
        <w:tblW w:w="12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9440"/>
      </w:tblGrid>
      <w:tr w14:paraId="6F81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989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维度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F726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QF战绩</w:t>
            </w:r>
          </w:p>
        </w:tc>
      </w:tr>
      <w:tr w14:paraId="3CC5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405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方向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DBB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3/4 (75%)</w:t>
            </w:r>
          </w:p>
        </w:tc>
      </w:tr>
      <w:tr w14:paraId="739B3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863C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精确比分 (常规时间)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C3D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1/4 (25% -- 仅FRA 2-0)</w:t>
            </w:r>
          </w:p>
        </w:tc>
      </w:tr>
      <w:tr w14:paraId="613C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0827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含加时比分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3AF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2/4 (50% -- FRA 2-0 + ARG 3-1)</w:t>
            </w:r>
          </w:p>
        </w:tc>
      </w:tr>
      <w:tr w14:paraId="47101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F247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半场预测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494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1/4 (25%) -- 仅FRA-MAR</w:t>
            </w:r>
          </w:p>
        </w:tc>
      </w:tr>
      <w:tr w14:paraId="08B9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6BB6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半场0-0专门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115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1/3 (33%) -- 系统性错误</w:t>
            </w:r>
          </w:p>
        </w:tc>
      </w:tr>
      <w:tr w14:paraId="2C85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F59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100元合计</w:t>
            </w:r>
          </w:p>
        </w:tc>
        <w:tc>
          <w:tcPr>
            <w:tcW w:w="9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418E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约-150元</w:t>
            </w:r>
          </w:p>
        </w:tc>
      </w:tr>
    </w:tbl>
    <w:p w14:paraId="56869DB4">
      <w:pPr>
        <w:spacing w:before="200" w:after="60"/>
        <w:jc w:val="left"/>
      </w:pPr>
    </w:p>
    <w:p w14:paraId="13639E9B">
      <w:pPr>
        <w:spacing w:before="60" w:after="60"/>
        <w:jc w:val="center"/>
      </w:pPr>
      <w:r>
        <w:rPr>
          <w:rFonts w:ascii="微软雅黑" w:hAnsi="微软雅黑" w:eastAsia="微软雅黑" w:cs="微软雅黑"/>
          <w:b w:val="0"/>
          <w:bCs w:val="0"/>
          <w:color w:val="888888"/>
          <w:sz w:val="14"/>
          <w:szCs w:val="14"/>
        </w:rPr>
        <w:t>数据源: ESPN API (760510/760511/760512/760513) + Polymarket ($7.84M) + FIFA API | 复盘时间: 2026年7月12日 BJT</w:t>
      </w:r>
    </w:p>
    <w:p w14:paraId="6081379B">
      <w:pPr>
        <w:spacing w:before="60" w:after="60"/>
        <w:jc w:val="center"/>
      </w:pPr>
      <w:r>
        <w:rPr>
          <w:rFonts w:ascii="微软雅黑" w:hAnsi="微软雅黑" w:eastAsia="微软雅黑" w:cs="微软雅黑"/>
          <w:b w:val="0"/>
          <w:bCs w:val="0"/>
          <w:color w:val="888888"/>
          <w:sz w:val="14"/>
          <w:szCs w:val="14"/>
        </w:rPr>
        <w:t>风险提示: 半场0-0预测 1/3 = 系统性反模式. 铁律19已写死不再犯. 板凳深度优势在淘汰赛加时阶段至关重要但应在投注中表达为"加时/晋级"而非"波胆".</w:t>
      </w:r>
    </w:p>
    <w:sectPr>
      <w:headerReference r:id="rId3" w:type="default"/>
      <w:footerReference r:id="rId4" w:type="default"/>
      <w:pgSz w:w="16838" w:h="11906" w:orient="landscape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7FB6F">
    <w:pPr>
      <w:jc w:val="center"/>
    </w:pPr>
    <w:r>
      <w:rPr>
        <w:rFonts w:ascii="微软雅黑" w:hAnsi="微软雅黑" w:eastAsia="微软雅黑" w:cs="微软雅黑"/>
        <w:b w:val="0"/>
        <w:bCs w:val="0"/>
        <w:color w:val="888888"/>
        <w:sz w:val="14"/>
        <w:szCs w:val="14"/>
      </w:rPr>
      <w:t xml:space="preserve">Page </w:t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begin"/>
    </w:r>
    <w:r>
      <w:rPr>
        <w:rFonts w:ascii="微软雅黑" w:hAnsi="微软雅黑" w:eastAsia="微软雅黑" w:cs="微软雅黑"/>
        <w:color w:val="888888"/>
        <w:sz w:val="14"/>
        <w:szCs w:val="14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separate"/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88EF0">
    <w:pPr>
      <w:pBdr>
        <w:bottom w:val="single" w:color="CCCCCC" w:sz="2" w:space="4"/>
      </w:pBdr>
      <w:jc w:val="right"/>
    </w:pPr>
    <w:r>
      <w:rPr>
        <w:rFonts w:ascii="微软雅黑" w:hAnsi="微软雅黑" w:eastAsia="微软雅黑" w:cs="微软雅黑"/>
        <w:b w:val="0"/>
        <w:bCs w:val="0"/>
        <w:color w:val="888888"/>
        <w:sz w:val="14"/>
        <w:szCs w:val="14"/>
      </w:rPr>
      <w:t>2026世界杯 QF复盘 | ARG vs SUI | 2026年7月12日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CC62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8"/>
      <w:szCs w:val="18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1870</Words>
  <Characters>2621</Characters>
  <TotalTime>1</TotalTime>
  <ScaleCrop>false</ScaleCrop>
  <LinksUpToDate>false</LinksUpToDate>
  <CharactersWithSpaces>2867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2026-07-12T03:49:00Z</dcterms:created>
  <dc:creator>Un-named</dc:creator>
  <cp:lastModifiedBy>陈柯宇</cp:lastModifiedBy>
  <dcterms:modified xsi:type="dcterms:W3CDTF">2026-07-12T04:02:39Z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eyJoZGlkIjoiNmZkYjI4OGFmYzJkOGVmZGNjMjQxMWQxMGQ1Yzk3YjciLCJ1c2VySWQiOiIxNTUzOTUyODY1In0=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C1A8872FB86D481F9F4341C4CA4FE3DC_12</vt:lpwstr>
  </property>
</Properties>
</file>