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7"/>
        <w:gridCol w:w="2237"/>
        <w:gridCol w:w="2085"/>
        <w:gridCol w:w="1137"/>
        <w:gridCol w:w="1260"/>
        <w:gridCol w:w="876"/>
        <w:gridCol w:w="37"/>
      </w:tblGrid>
      <w:tr>
        <w:trPr>
          <w:trHeight w:val="345" w:hRule="atLeast"/>
          <w:cantSplit w:val="true"/>
        </w:trPr>
        <w:tc>
          <w:tcPr>
            <w:tcW w:w="2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資料情報検索兼本情報開示システム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Bteam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20220517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金</w:t>
            </w:r>
          </w:p>
        </w:tc>
      </w:tr>
      <w:tr>
        <w:trPr>
          <w:trHeight w:val="352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1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UC104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資料検索兼本情報開示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管理者が資料情報を検索し、各本の情報を開示する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管理者アカウントにログインしている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資料情報を条件に合わせて資料情報を検索でき、各本の情報を開示できる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管理者ページにログインする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資料管理下の検索ページにクリックする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検索条件に沿って検索クリックを押す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検索条件に沿った結果が返ってくる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</w:rPr>
              <w:t>*</w:t>
            </w:r>
            <w:r>
              <w:rPr>
                <w:rFonts w:ascii="ＭＳ Ｐゴシック" w:hAnsi="ＭＳ Ｐゴシック" w:cs="ＭＳ Ｐゴシック"/>
              </w:rPr>
              <w:t>検索条件：資料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、資料名、著者名（ボタン）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</w:rPr>
              <w:t>*</w:t>
            </w:r>
            <w:r>
              <w:rPr>
                <w:rFonts w:ascii="ＭＳ Ｐゴシック" w:hAnsi="ＭＳ Ｐゴシック" w:cs="ＭＳ Ｐゴシック"/>
              </w:rPr>
              <w:t>並び順：降順、昇順（リンク型）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各本のデータ内の資料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にその本へ飛ぶことのできるリンクを挿入し、クリックする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 xml:space="preserve">           </w:t>
            </w:r>
            <w:r>
              <w:rPr>
                <w:rFonts w:cs="ＭＳ Ｐゴシック" w:ascii="ＭＳ Ｐゴシック" w:hAnsi="ＭＳ Ｐゴシック"/>
              </w:rPr>
              <w:t>(</w:t>
            </w:r>
            <w:r>
              <w:rPr>
                <w:rFonts w:ascii="ＭＳ Ｐゴシック" w:hAnsi="ＭＳ Ｐゴシック" w:cs="ＭＳ Ｐゴシック"/>
              </w:rPr>
              <w:t>本の情報一覧、変更ボタン、予約ボタン、削除ボタンを含む）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*</w:t>
            </w:r>
            <w:r>
              <w:rPr>
                <w:rFonts w:ascii="ＭＳ Ｐゴシック" w:hAnsi="ＭＳ Ｐゴシック" w:cs="ＭＳ Ｐゴシック"/>
              </w:rPr>
              <w:t>検索条件：資料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、資料名、著者名（ボタン）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*</w:t>
            </w:r>
            <w:r>
              <w:rPr>
                <w:rFonts w:ascii="ＭＳ Ｐゴシック" w:hAnsi="ＭＳ Ｐゴシック" w:cs="ＭＳ Ｐゴシック"/>
              </w:rPr>
              <w:t>並び順：降順、昇順（リンク型）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*</w:t>
            </w:r>
            <w:r>
              <w:rPr>
                <w:rFonts w:ascii="ＭＳ Ｐゴシック" w:hAnsi="ＭＳ Ｐゴシック" w:cs="ＭＳ Ｐゴシック"/>
              </w:rPr>
              <w:t>リンク挿入：資料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を基に作成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　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「名前」は必須、</w:t>
            </w:r>
            <w:r>
              <w:rPr>
                <w:rFonts w:cs="ＭＳ Ｐゴシック" w:ascii="ＭＳ Ｐゴシック" w:hAnsi="ＭＳ Ｐゴシック"/>
              </w:rPr>
              <w:t>50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「住所」は必須、</w:t>
            </w:r>
            <w:r>
              <w:rPr>
                <w:rFonts w:cs="ＭＳ Ｐゴシック" w:ascii="ＭＳ Ｐゴシック" w:hAnsi="ＭＳ Ｐゴシック"/>
              </w:rPr>
              <w:t>200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「電話番号」は必須、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「メールアドレス」は、</w:t>
            </w:r>
            <w:r>
              <w:rPr>
                <w:rFonts w:cs="ＭＳ Ｐゴシック" w:ascii="ＭＳ Ｐゴシック" w:hAnsi="ＭＳ Ｐゴシック"/>
              </w:rPr>
              <w:t>50</w:t>
            </w:r>
            <w:r>
              <w:rPr>
                <w:rFonts w:ascii="ＭＳ Ｐゴシック" w:hAnsi="ＭＳ Ｐゴシック" w:cs="ＭＳ Ｐゴシック"/>
              </w:rPr>
              <w:t>文字以下、メールアドレスとして正しいフォーマットであること、同じメールアドレスが登録されていないこと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システムは、入力が正しくない旨を伝えるメッセージとともに、会員情報入力画面を再表示する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その他：各条件項目欄が</w:t>
            </w:r>
            <w:r>
              <w:rPr>
                <w:rFonts w:cs="ＭＳ Ｐゴシック" w:ascii="ＭＳ Ｐゴシック" w:hAnsi="ＭＳ Ｐゴシック"/>
              </w:rPr>
              <w:t>null</w:t>
            </w:r>
            <w:r>
              <w:rPr>
                <w:rFonts w:ascii="ＭＳ Ｐゴシック" w:hAnsi="ＭＳ Ｐゴシック" w:cs="ＭＳ Ｐゴシック"/>
              </w:rPr>
              <w:t>か文字列が</w:t>
            </w:r>
            <w:r>
              <w:rPr>
                <w:rFonts w:cs="ＭＳ Ｐゴシック" w:ascii="ＭＳ Ｐゴシック" w:hAnsi="ＭＳ Ｐゴシック"/>
              </w:rPr>
              <w:t>0</w:t>
            </w:r>
            <w:r>
              <w:rPr>
                <w:rFonts w:ascii="ＭＳ Ｐゴシック" w:hAnsi="ＭＳ Ｐゴシック" w:cs="ＭＳ Ｐゴシック"/>
              </w:rPr>
              <w:t>の場合、「正しく入力してください」と表示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　　　　　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で作成する</w:t>
            </w:r>
            <w:r>
              <w:rPr>
                <w:rFonts w:cs="ＭＳ Ｐゴシック" w:ascii="ＭＳ Ｐゴシック" w:hAnsi="ＭＳ Ｐゴシック"/>
              </w:rPr>
              <w:t>URL</w:t>
            </w:r>
            <w:r>
              <w:rPr>
                <w:rFonts w:ascii="ＭＳ Ｐゴシック" w:hAnsi="ＭＳ Ｐゴシック" w:cs="ＭＳ Ｐゴシック"/>
              </w:rPr>
              <w:t>に文字列が渡ってきた場合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14</TotalTime>
  <Application>LibreOffice/7.2.5.2$Windows_X86_64 LibreOffice_project/499f9727c189e6ef3471021d6132d4c694f357e5</Application>
  <AppVersion>15.0000</AppVersion>
  <Pages>2</Pages>
  <Words>651</Words>
  <Characters>693</Characters>
  <CharactersWithSpaces>713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2022-05-17T17:07:04Z</dcterms:modified>
  <cp:revision>8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