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8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9"/>
        <w:gridCol w:w="873"/>
        <w:gridCol w:w="765"/>
        <w:gridCol w:w="413"/>
        <w:gridCol w:w="417"/>
        <w:gridCol w:w="814"/>
        <w:gridCol w:w="1055"/>
        <w:gridCol w:w="1307"/>
        <w:gridCol w:w="115"/>
        <w:gridCol w:w="500"/>
        <w:gridCol w:w="444"/>
        <w:gridCol w:w="272"/>
        <w:gridCol w:w="821"/>
        <w:gridCol w:w="208"/>
        <w:gridCol w:w="850"/>
      </w:tblGrid>
      <w:tr>
        <w:trPr>
          <w:trHeight w:val="195" w:hRule="atLeast"/>
        </w:trPr>
        <w:tc>
          <w:tcPr>
            <w:tcW w:w="133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2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2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資料情報登録システム</w:t>
            </w:r>
          </w:p>
        </w:tc>
        <w:tc>
          <w:tcPr>
            <w:tcW w:w="1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資料情報登録入力画面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2C01C6D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845820</wp:posOffset>
                      </wp:positionV>
                      <wp:extent cx="459740" cy="153035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9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ind w:left="0" w:hanging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27.1pt;margin-top:66.6pt;width:36.1pt;height:11.95pt;flip:y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4" wp14:anchorId="63EADFE9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979805</wp:posOffset>
                      </wp:positionV>
                      <wp:extent cx="459105" cy="153035"/>
                      <wp:effectExtent l="0" t="0" r="0" b="0"/>
                      <wp:wrapNone/>
                      <wp:docPr id="3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864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ind w:left="840" w:hanging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95.2pt;margin-top:77.15pt;width:36.05pt;height:11.95pt;flip:y;mso-wrap-style:none;v-text-anchor:middle" wp14:anchorId="63EADFE9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ind w:left="84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6475" cy="3525520"/>
                  <wp:effectExtent l="0" t="0" r="0" b="0"/>
                  <wp:wrapSquare wrapText="largest"/>
                  <wp:docPr id="5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352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部品説明</w:t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入出力項目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本の分野別に割り振った番号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数字１ケタ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番号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入荷年月日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該当する図書が図書館に納品され、確認をとった日とする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yyyy.m.d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型</w:t>
            </w:r>
          </w:p>
        </w:tc>
      </w:tr>
      <w:tr>
        <w:trPr>
          <w:trHeight w:val="372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説明</w:t>
            </w:r>
          </w:p>
        </w:tc>
        <w:tc>
          <w:tcPr>
            <w:tcW w:w="9737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・各項目を入力し、登録ボタンを入力することで資料情報を登録することができる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・すべて埋めないとエラーが発生する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・登録ボタンをクリック：登録完了ページ、登録エラーページに遷移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201"/>
        <w:gridCol w:w="610"/>
        <w:gridCol w:w="446"/>
        <w:gridCol w:w="272"/>
        <w:gridCol w:w="821"/>
        <w:gridCol w:w="208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004-102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資料情報追加登録完了画面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b/>
                <w:b/>
                <w:bCs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b/>
                <w:bCs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88055"/>
                  <wp:effectExtent l="0" t="0" r="0" b="0"/>
                  <wp:wrapSquare wrapText="largest"/>
                  <wp:docPr id="6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8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・登録が成功した際に表示される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・現在同じ資料を何冊所蔵しているか確認できる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・登録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 xml:space="preserve">TOP 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をクリック：登録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・（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ID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）：資料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ID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のこと、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SQL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から自動的に生成し表示させる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(count)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：同じ種類の本を現在何冊保管しているか表示、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SQL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から自動的に生成し表示させる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201"/>
        <w:gridCol w:w="610"/>
        <w:gridCol w:w="446"/>
        <w:gridCol w:w="272"/>
        <w:gridCol w:w="821"/>
        <w:gridCol w:w="208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004-103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資料情報新規登録完了画面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18535"/>
                  <wp:effectExtent l="0" t="0" r="0" b="0"/>
                  <wp:wrapSquare wrapText="largest"/>
                  <wp:docPr id="7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・資料情報の登録に成功したら表示される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か登録ページに戻ることができる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・登録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 xml:space="preserve">TOP 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をクリック：登録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・（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）：資料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のこと、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SQL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から自動的に生成し表示させる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0"/>
        <w:gridCol w:w="611"/>
        <w:gridCol w:w="446"/>
        <w:gridCol w:w="272"/>
        <w:gridCol w:w="820"/>
        <w:gridCol w:w="208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004-104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資料情報登録エラー画面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1385"/>
                  <wp:effectExtent l="0" t="0" r="0" b="0"/>
                  <wp:wrapSquare wrapText="largest"/>
                  <wp:docPr id="8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・資料情報の登録に失敗したときに表示される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・登録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 xml:space="preserve">TOP 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をクリック：登録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BIZ UDPゴシック">
    <w:charset w:val="01"/>
    <w:family w:val="moder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LibreOffice/7.2.5.2$Windows_X86_64 LibreOffice_project/499f9727c189e6ef3471021d6132d4c694f357e5</Application>
  <AppVersion>15.0000</AppVersion>
  <Pages>4</Pages>
  <Words>1011</Words>
  <Characters>1133</Characters>
  <CharactersWithSpaces>1143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2022-05-19T16:17:27Z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