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E0A2" w14:textId="7CE5289B" w:rsidR="00000000" w:rsidRDefault="0051580F" w:rsidP="0051580F">
      <w:pPr>
        <w:pStyle w:val="1"/>
        <w:jc w:val="center"/>
      </w:pPr>
      <w:r>
        <w:rPr>
          <w:rFonts w:hint="eastAsia"/>
        </w:rPr>
        <w:t>量化分管理程序说明</w:t>
      </w:r>
    </w:p>
    <w:p w14:paraId="6F9741BE" w14:textId="6E5B930E" w:rsidR="003C715C" w:rsidRDefault="003C715C" w:rsidP="003C715C">
      <w:pPr>
        <w:pStyle w:val="2"/>
      </w:pPr>
      <w:r>
        <w:rPr>
          <w:rFonts w:hint="eastAsia"/>
        </w:rPr>
        <w:t>1：首页</w:t>
      </w:r>
    </w:p>
    <w:p w14:paraId="18BACB08" w14:textId="18CE342D" w:rsidR="003C715C" w:rsidRDefault="003C715C" w:rsidP="003C715C">
      <w:r w:rsidRPr="003C715C">
        <w:drawing>
          <wp:inline distT="0" distB="0" distL="0" distR="0" wp14:anchorId="39B455D3" wp14:editId="36F644F6">
            <wp:extent cx="5274310" cy="2878455"/>
            <wp:effectExtent l="0" t="0" r="2540" b="0"/>
            <wp:docPr id="2104852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52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1BA3" w14:textId="170D1172" w:rsidR="003C715C" w:rsidRDefault="003C715C" w:rsidP="003C715C">
      <w:r>
        <w:t>1</w:t>
      </w:r>
      <w:r>
        <w:rPr>
          <w:rFonts w:hint="eastAsia"/>
        </w:rPr>
        <w:t>：点击logout可退出登录</w:t>
      </w:r>
    </w:p>
    <w:p w14:paraId="0AE06829" w14:textId="22D3B31D" w:rsidR="003C715C" w:rsidRDefault="003C715C" w:rsidP="003C715C">
      <w:r>
        <w:t>2</w:t>
      </w:r>
      <w:r>
        <w:rPr>
          <w:rFonts w:hint="eastAsia"/>
        </w:rPr>
        <w:t>：点击</w:t>
      </w:r>
      <w:r>
        <w:rPr>
          <w:rFonts w:hint="eastAsia"/>
        </w:rPr>
        <w:t>右侧列表可跳转其他页面</w:t>
      </w:r>
      <w:r>
        <w:rPr>
          <w:rFonts w:hint="eastAsia"/>
        </w:rPr>
        <w:t>可退出登录</w:t>
      </w:r>
    </w:p>
    <w:p w14:paraId="50D25C11" w14:textId="10611E47" w:rsidR="003C715C" w:rsidRPr="003C715C" w:rsidRDefault="003C715C" w:rsidP="003C715C">
      <w:pPr>
        <w:rPr>
          <w:rFonts w:hint="eastAsia"/>
        </w:rPr>
      </w:pPr>
      <w:r>
        <w:t>3</w:t>
      </w:r>
      <w:r>
        <w:rPr>
          <w:rFonts w:hint="eastAsia"/>
        </w:rPr>
        <w:t>：用户名在列表表头显示</w:t>
      </w:r>
    </w:p>
    <w:p w14:paraId="2AFEC536" w14:textId="1AAD39A4" w:rsidR="003C715C" w:rsidRDefault="003C715C" w:rsidP="003C715C">
      <w:r>
        <w:rPr>
          <w:rFonts w:hint="eastAsia"/>
        </w:rPr>
        <w:t>4：点击关于w</w:t>
      </w:r>
      <w:r>
        <w:t>qh</w:t>
      </w:r>
      <w:r>
        <w:rPr>
          <w:rFonts w:hint="eastAsia"/>
        </w:rPr>
        <w:t>工作室可以查看工作室信息</w:t>
      </w:r>
    </w:p>
    <w:p w14:paraId="5E459F38" w14:textId="1D576FD2" w:rsidR="003C715C" w:rsidRDefault="003C715C" w:rsidP="003C715C">
      <w:r>
        <w:rPr>
          <w:rFonts w:hint="eastAsia"/>
        </w:rPr>
        <w:t>5：点击使用说明可下载使用说明</w:t>
      </w:r>
    </w:p>
    <w:p w14:paraId="70171809" w14:textId="04466F42" w:rsidR="003C715C" w:rsidRDefault="00413414" w:rsidP="003C715C">
      <w:pPr>
        <w:pStyle w:val="2"/>
      </w:pPr>
      <w:r>
        <w:rPr>
          <w:rFonts w:hint="eastAsia"/>
        </w:rPr>
        <w:t>2：</w:t>
      </w:r>
      <w:r w:rsidR="003C715C">
        <w:rPr>
          <w:rFonts w:hint="eastAsia"/>
        </w:rPr>
        <w:t>用户信息</w:t>
      </w:r>
      <w:r w:rsidR="009937C0" w:rsidRPr="009937C0">
        <w:rPr>
          <w:rFonts w:hint="eastAsia"/>
          <w:color w:val="FF0000"/>
        </w:rPr>
        <w:t>（仅管理员账户可查看）</w:t>
      </w:r>
    </w:p>
    <w:p w14:paraId="06CC2DD0" w14:textId="450EE165" w:rsidR="003C715C" w:rsidRPr="003C715C" w:rsidRDefault="003D74CB" w:rsidP="003C715C">
      <w:pPr>
        <w:rPr>
          <w:rFonts w:hint="eastAsia"/>
        </w:rPr>
      </w:pPr>
      <w:r w:rsidRPr="003D74CB">
        <w:drawing>
          <wp:inline distT="0" distB="0" distL="0" distR="0" wp14:anchorId="66E9BD33" wp14:editId="300C41BE">
            <wp:extent cx="5350469" cy="2955549"/>
            <wp:effectExtent l="0" t="0" r="3175" b="0"/>
            <wp:docPr id="184173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73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0469" cy="2955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344B" w14:textId="4719F26C" w:rsidR="003C715C" w:rsidRDefault="003C715C" w:rsidP="003C715C">
      <w:r>
        <w:t>1</w:t>
      </w:r>
      <w:r>
        <w:rPr>
          <w:rFonts w:hint="eastAsia"/>
        </w:rPr>
        <w:t>：右侧列表点击用户信息可以查看用户信息</w:t>
      </w:r>
    </w:p>
    <w:p w14:paraId="16511210" w14:textId="0283B5C8" w:rsidR="003C715C" w:rsidRDefault="003C715C" w:rsidP="003C715C">
      <w:pPr>
        <w:rPr>
          <w:rFonts w:hint="eastAsia"/>
        </w:rPr>
      </w:pPr>
      <w:r>
        <w:rPr>
          <w:rFonts w:hint="eastAsia"/>
        </w:rPr>
        <w:t>2：点击更新id可更新用户</w:t>
      </w:r>
      <w:r>
        <w:t>id</w:t>
      </w:r>
    </w:p>
    <w:p w14:paraId="4C235B46" w14:textId="1E057455" w:rsidR="003C715C" w:rsidRDefault="003D74CB" w:rsidP="003C715C">
      <w:r>
        <w:rPr>
          <w:rFonts w:hint="eastAsia"/>
        </w:rPr>
        <w:t>3</w:t>
      </w:r>
      <w:r w:rsidR="00413414">
        <w:rPr>
          <w:rFonts w:hint="eastAsia"/>
        </w:rPr>
        <w:t>：</w:t>
      </w:r>
      <w:r>
        <w:rPr>
          <w:rFonts w:hint="eastAsia"/>
        </w:rPr>
        <w:t>点击刷新列表可刷新用户信息</w:t>
      </w:r>
      <w:r w:rsidR="00503E33">
        <w:rPr>
          <w:rFonts w:hint="eastAsia"/>
        </w:rPr>
        <w:t>，点击删除可删除信息</w:t>
      </w:r>
    </w:p>
    <w:p w14:paraId="1CF85812" w14:textId="1269BBA2" w:rsidR="0096196D" w:rsidRPr="00413414" w:rsidRDefault="0096196D" w:rsidP="003C715C">
      <w:pPr>
        <w:rPr>
          <w:color w:val="FF0000"/>
        </w:rPr>
      </w:pPr>
      <w:r w:rsidRPr="00413414">
        <w:rPr>
          <w:rFonts w:hint="eastAsia"/>
          <w:color w:val="FF0000"/>
        </w:rPr>
        <w:lastRenderedPageBreak/>
        <w:t>4：非管理员用户点击会弹出提示：</w:t>
      </w:r>
    </w:p>
    <w:p w14:paraId="7C136011" w14:textId="3DF05C64" w:rsidR="0096196D" w:rsidRDefault="0096196D" w:rsidP="003C715C">
      <w:r w:rsidRPr="0096196D">
        <w:drawing>
          <wp:inline distT="0" distB="0" distL="0" distR="0" wp14:anchorId="4915423E" wp14:editId="4F9B1D2A">
            <wp:extent cx="4229211" cy="1241004"/>
            <wp:effectExtent l="0" t="0" r="0" b="0"/>
            <wp:docPr id="266201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01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211" cy="124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8F44" w14:textId="5C42AE08" w:rsidR="00413414" w:rsidRDefault="00413414" w:rsidP="00413414">
      <w:pPr>
        <w:pStyle w:val="2"/>
      </w:pPr>
      <w:r>
        <w:rPr>
          <w:rFonts w:hint="eastAsia"/>
        </w:rPr>
        <w:t>3：新建扣分</w:t>
      </w:r>
    </w:p>
    <w:p w14:paraId="404C6147" w14:textId="270B448B" w:rsidR="00413414" w:rsidRPr="00413414" w:rsidRDefault="00413414" w:rsidP="00413414">
      <w:pPr>
        <w:rPr>
          <w:rFonts w:hint="eastAsia"/>
        </w:rPr>
      </w:pPr>
      <w:r w:rsidRPr="00413414">
        <w:drawing>
          <wp:inline distT="0" distB="0" distL="0" distR="0" wp14:anchorId="76514928" wp14:editId="2FD78B07">
            <wp:extent cx="5411571" cy="2977243"/>
            <wp:effectExtent l="0" t="0" r="0" b="0"/>
            <wp:docPr id="272011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11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480" cy="29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ED5C" w14:textId="68200D12" w:rsidR="00413414" w:rsidRDefault="00413414" w:rsidP="00413414">
      <w:r>
        <w:t>1</w:t>
      </w:r>
      <w:r>
        <w:rPr>
          <w:rFonts w:hint="eastAsia"/>
        </w:rPr>
        <w:t>：右侧列表点击</w:t>
      </w:r>
      <w:r>
        <w:rPr>
          <w:rFonts w:hint="eastAsia"/>
        </w:rPr>
        <w:t>新建扣分</w:t>
      </w:r>
      <w:r>
        <w:rPr>
          <w:rFonts w:hint="eastAsia"/>
        </w:rPr>
        <w:t>可以</w:t>
      </w:r>
      <w:r>
        <w:rPr>
          <w:rFonts w:hint="eastAsia"/>
        </w:rPr>
        <w:t>新建扣分</w:t>
      </w:r>
    </w:p>
    <w:p w14:paraId="68D9BC2F" w14:textId="3B1A94C8" w:rsidR="00413414" w:rsidRDefault="00413414" w:rsidP="00503E33">
      <w:r>
        <w:rPr>
          <w:rFonts w:hint="eastAsia"/>
        </w:rPr>
        <w:t>2：</w:t>
      </w:r>
      <w:r w:rsidR="00503E33">
        <w:rPr>
          <w:rFonts w:hint="eastAsia"/>
        </w:rPr>
        <w:t>输入内容并提交可提交到数据库</w:t>
      </w:r>
    </w:p>
    <w:p w14:paraId="79755279" w14:textId="34A92B3F" w:rsidR="00413414" w:rsidRDefault="00503E33" w:rsidP="00503E33">
      <w:pPr>
        <w:pStyle w:val="2"/>
      </w:pPr>
      <w:r>
        <w:rPr>
          <w:rFonts w:hint="eastAsia"/>
        </w:rPr>
        <w:t>3：扣分记录</w:t>
      </w:r>
    </w:p>
    <w:p w14:paraId="5B209D4F" w14:textId="77777777" w:rsidR="005F6BDD" w:rsidRDefault="005F6BDD" w:rsidP="005F6BDD"/>
    <w:p w14:paraId="6877162F" w14:textId="0583B8A8" w:rsidR="005F6BDD" w:rsidRDefault="005F6BDD" w:rsidP="005F6BDD">
      <w:r w:rsidRPr="005F6BDD">
        <w:drawing>
          <wp:inline distT="0" distB="0" distL="0" distR="0" wp14:anchorId="16CA4065" wp14:editId="48D07EC4">
            <wp:extent cx="5315803" cy="2905255"/>
            <wp:effectExtent l="0" t="0" r="0" b="9525"/>
            <wp:docPr id="7976535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535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1799" cy="29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8B4E" w14:textId="7A40D21A" w:rsidR="005F6BDD" w:rsidRDefault="005F6BDD" w:rsidP="005F6BDD">
      <w:pPr>
        <w:rPr>
          <w:color w:val="FF0000"/>
        </w:rPr>
      </w:pPr>
      <w:r>
        <w:rPr>
          <w:rFonts w:hint="eastAsia"/>
        </w:rPr>
        <w:lastRenderedPageBreak/>
        <w:t>1：点击更新id可更新id</w:t>
      </w:r>
      <w:r w:rsidRPr="005F6BDD">
        <w:rPr>
          <w:color w:val="FF0000"/>
        </w:rPr>
        <w:t>(</w:t>
      </w:r>
      <w:r w:rsidRPr="005F6BDD">
        <w:rPr>
          <w:rFonts w:hint="eastAsia"/>
          <w:color w:val="FF0000"/>
        </w:rPr>
        <w:t>仅限管理员账户</w:t>
      </w:r>
      <w:r w:rsidRPr="005F6BDD">
        <w:rPr>
          <w:color w:val="FF0000"/>
        </w:rPr>
        <w:t>)</w:t>
      </w:r>
    </w:p>
    <w:p w14:paraId="79C832F1" w14:textId="7B67CE32" w:rsidR="005F6BDD" w:rsidRDefault="005F6BDD" w:rsidP="005F6BDD">
      <w:r>
        <w:t>2</w:t>
      </w:r>
      <w:r>
        <w:rPr>
          <w:rFonts w:hint="eastAsia"/>
        </w:rPr>
        <w:t>：点击刷新列表可刷新列表</w:t>
      </w:r>
    </w:p>
    <w:p w14:paraId="3589CF50" w14:textId="11F28EF3" w:rsidR="005F6BDD" w:rsidRDefault="005F6BDD" w:rsidP="005F6BDD">
      <w:r>
        <w:rPr>
          <w:rFonts w:hint="eastAsia"/>
        </w:rPr>
        <w:t>3：点击删除可删除</w:t>
      </w:r>
    </w:p>
    <w:p w14:paraId="614953C9" w14:textId="77777777" w:rsidR="005F6BDD" w:rsidRDefault="005F6BDD" w:rsidP="005F6BDD"/>
    <w:p w14:paraId="4F082ED9" w14:textId="5C9DC69B" w:rsidR="005F6BDD" w:rsidRDefault="005F6BDD" w:rsidP="005F6BDD">
      <w:pPr>
        <w:pStyle w:val="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</w:t>
      </w:r>
      <w:r>
        <w:rPr>
          <w:rFonts w:hint="eastAsia"/>
        </w:rPr>
        <w:t>qh工作室</w:t>
      </w:r>
    </w:p>
    <w:p w14:paraId="29F60ADA" w14:textId="2816F89F" w:rsidR="005F6BDD" w:rsidRDefault="005F6BDD" w:rsidP="005F6BDD">
      <w:pPr>
        <w:jc w:val="right"/>
        <w:rPr>
          <w:color w:val="FF0000"/>
          <w:sz w:val="28"/>
          <w:szCs w:val="28"/>
        </w:rPr>
      </w:pP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</w:r>
      <w:r w:rsidRPr="005F6BDD">
        <w:rPr>
          <w:color w:val="FF0000"/>
          <w:sz w:val="28"/>
          <w:szCs w:val="28"/>
        </w:rPr>
        <w:tab/>
        <w:t>V1.9.2</w:t>
      </w:r>
    </w:p>
    <w:p w14:paraId="10E62337" w14:textId="230042A9" w:rsidR="005A073E" w:rsidRPr="005F6BDD" w:rsidRDefault="005A073E" w:rsidP="005A073E">
      <w:pPr>
        <w:jc w:val="left"/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备注：遇到错误请多刷新几遍</w:t>
      </w:r>
    </w:p>
    <w:sectPr w:rsidR="005A073E" w:rsidRPr="005F6BDD" w:rsidSect="003C71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8D"/>
    <w:rsid w:val="0010028D"/>
    <w:rsid w:val="003C715C"/>
    <w:rsid w:val="003D74CB"/>
    <w:rsid w:val="00413414"/>
    <w:rsid w:val="00503E33"/>
    <w:rsid w:val="0051580F"/>
    <w:rsid w:val="005A073E"/>
    <w:rsid w:val="005F6BDD"/>
    <w:rsid w:val="006C5729"/>
    <w:rsid w:val="0096196D"/>
    <w:rsid w:val="009937C0"/>
    <w:rsid w:val="00C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4E05"/>
  <w15:chartTrackingRefBased/>
  <w15:docId w15:val="{58B5BBC9-6C69-479D-AFC5-E8998F81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5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3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580F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3C715C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3C71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3E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1697E-081D-4457-934A-628F0644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起航 吴</dc:creator>
  <cp:keywords/>
  <dc:description/>
  <cp:lastModifiedBy>起航 吴</cp:lastModifiedBy>
  <cp:revision>8</cp:revision>
  <dcterms:created xsi:type="dcterms:W3CDTF">2023-12-13T06:47:00Z</dcterms:created>
  <dcterms:modified xsi:type="dcterms:W3CDTF">2023-12-13T07:21:00Z</dcterms:modified>
</cp:coreProperties>
</file>