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0D76" w14:textId="5946C340" w:rsidR="004764B8" w:rsidRDefault="004764B8" w:rsidP="009D2600">
      <w:pPr>
        <w:jc w:val="center"/>
        <w:rPr>
          <w:rFonts w:ascii="Times New Roman" w:eastAsia="Times New Roman" w:hAnsi="Times New Roman" w:cs="Times New Roman"/>
          <w:kern w:val="0"/>
          <w:sz w:val="48"/>
          <w:szCs w:val="48"/>
          <w14:ligatures w14:val="none"/>
        </w:rPr>
      </w:pPr>
      <w:r>
        <w:rPr>
          <w:rFonts w:ascii="Times New Roman" w:eastAsia="Times New Roman" w:hAnsi="Times New Roman" w:cs="Times New Roman"/>
          <w:noProof/>
          <w:kern w:val="0"/>
          <w:sz w:val="48"/>
          <w:szCs w:val="48"/>
          <w14:ligatures w14:val="none"/>
        </w:rPr>
        <w:drawing>
          <wp:inline distT="0" distB="0" distL="0" distR="0" wp14:anchorId="62AA294D" wp14:editId="4A2AF292">
            <wp:extent cx="1472184" cy="1426464"/>
            <wp:effectExtent l="0" t="0" r="0" b="2540"/>
            <wp:docPr id="44093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184" cy="1426464"/>
                    </a:xfrm>
                    <a:prstGeom prst="rect">
                      <a:avLst/>
                    </a:prstGeom>
                    <a:noFill/>
                    <a:ln>
                      <a:noFill/>
                    </a:ln>
                  </pic:spPr>
                </pic:pic>
              </a:graphicData>
            </a:graphic>
          </wp:inline>
        </w:drawing>
      </w:r>
    </w:p>
    <w:p w14:paraId="562AA478" w14:textId="17124245" w:rsidR="00C30671" w:rsidRDefault="009D2600" w:rsidP="009D2600">
      <w:pPr>
        <w:jc w:val="center"/>
        <w:rPr>
          <w:rFonts w:ascii="Times New Roman" w:eastAsia="Times New Roman" w:hAnsi="Times New Roman" w:cs="Times New Roman"/>
          <w:kern w:val="0"/>
          <w:sz w:val="48"/>
          <w:szCs w:val="48"/>
          <w14:ligatures w14:val="none"/>
        </w:rPr>
      </w:pPr>
      <w:r w:rsidRPr="009D2600">
        <w:rPr>
          <w:rFonts w:ascii="Times New Roman" w:eastAsia="Times New Roman" w:hAnsi="Times New Roman" w:cs="Times New Roman"/>
          <w:kern w:val="0"/>
          <w:sz w:val="48"/>
          <w:szCs w:val="48"/>
          <w14:ligatures w14:val="none"/>
        </w:rPr>
        <w:t>Leveraging blockchain technique for predicting and transmitting data over pervasive environment</w:t>
      </w:r>
    </w:p>
    <w:p w14:paraId="37676DA9" w14:textId="5256D6AE" w:rsidR="0068439D" w:rsidRDefault="00E26C6E" w:rsidP="00BE263C">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Aditya Tripathi, </w:t>
      </w:r>
      <w:r w:rsidR="0068439D" w:rsidRPr="0068439D">
        <w:rPr>
          <w:rFonts w:ascii="Times New Roman" w:eastAsia="Times New Roman" w:hAnsi="Times New Roman" w:cs="Times New Roman"/>
          <w:kern w:val="0"/>
          <w14:ligatures w14:val="none"/>
        </w:rPr>
        <w:t>Anurag Choudhury</w:t>
      </w:r>
      <w:r>
        <w:rPr>
          <w:rFonts w:ascii="Times New Roman" w:eastAsia="Times New Roman" w:hAnsi="Times New Roman" w:cs="Times New Roman"/>
          <w:kern w:val="0"/>
          <w14:ligatures w14:val="none"/>
        </w:rPr>
        <w:t xml:space="preserve">, </w:t>
      </w:r>
      <w:r w:rsidR="0068439D" w:rsidRPr="0068439D">
        <w:rPr>
          <w:rFonts w:ascii="Times New Roman" w:eastAsia="Times New Roman" w:hAnsi="Times New Roman" w:cs="Times New Roman"/>
          <w:kern w:val="0"/>
          <w14:ligatures w14:val="none"/>
        </w:rPr>
        <w:t>Karan Sharma</w:t>
      </w:r>
    </w:p>
    <w:p w14:paraId="45C0B11A" w14:textId="229BECBB" w:rsidR="00C51E50" w:rsidRPr="00013168" w:rsidRDefault="00D1037E" w:rsidP="00013168">
      <w:pPr>
        <w:jc w:val="center"/>
        <w:rPr>
          <w:rFonts w:ascii="Times New Roman" w:eastAsia="Times New Roman" w:hAnsi="Times New Roman" w:cs="Times New Roman"/>
          <w:kern w:val="0"/>
          <w14:ligatures w14:val="none"/>
        </w:rPr>
        <w:sectPr w:rsidR="00C51E50" w:rsidRPr="00013168" w:rsidSect="00E6330D">
          <w:pgSz w:w="11906" w:h="16838" w:code="9"/>
          <w:pgMar w:top="1440" w:right="1440" w:bottom="1440" w:left="1440" w:header="720" w:footer="720" w:gutter="0"/>
          <w:cols w:space="720"/>
          <w:docGrid w:linePitch="360"/>
        </w:sectPr>
      </w:pPr>
      <w:r>
        <w:rPr>
          <w:rFonts w:ascii="Times New Roman" w:eastAsia="Times New Roman" w:hAnsi="Times New Roman" w:cs="Times New Roman"/>
          <w:kern w:val="0"/>
          <w14:ligatures w14:val="none"/>
        </w:rPr>
        <w:t xml:space="preserve">Dr. Tapas Kumar Maiti, </w:t>
      </w:r>
      <w:r w:rsidR="005F030A">
        <w:rPr>
          <w:rFonts w:ascii="Times New Roman" w:eastAsia="Times New Roman" w:hAnsi="Times New Roman" w:cs="Times New Roman"/>
          <w:kern w:val="0"/>
          <w14:ligatures w14:val="none"/>
        </w:rPr>
        <w:t xml:space="preserve">Dr. </w:t>
      </w:r>
      <w:r w:rsidR="0068439D">
        <w:rPr>
          <w:rFonts w:ascii="Times New Roman" w:eastAsia="Times New Roman" w:hAnsi="Times New Roman" w:cs="Times New Roman"/>
          <w:kern w:val="0"/>
          <w14:ligatures w14:val="none"/>
        </w:rPr>
        <w:t>Rahul Mishra</w:t>
      </w:r>
    </w:p>
    <w:p w14:paraId="0397A7E2" w14:textId="04B32C0A" w:rsidR="00761F72" w:rsidRDefault="00C51E50" w:rsidP="00BE263C">
      <w:pPr>
        <w:jc w:val="both"/>
        <w:rPr>
          <w:rFonts w:ascii="Times New Roman" w:hAnsi="Times New Roman" w:cs="Times New Roman"/>
          <w:b/>
          <w:bCs/>
          <w:sz w:val="18"/>
          <w:szCs w:val="18"/>
        </w:rPr>
      </w:pPr>
      <w:r w:rsidRPr="005E1774">
        <w:rPr>
          <w:rFonts w:ascii="Times New Roman" w:hAnsi="Times New Roman" w:cs="Times New Roman"/>
          <w:b/>
          <w:bCs/>
          <w:i/>
          <w:iCs/>
          <w:sz w:val="18"/>
          <w:szCs w:val="18"/>
        </w:rPr>
        <w:t>Abstrac</w:t>
      </w:r>
      <w:r w:rsidR="00F633BE">
        <w:rPr>
          <w:rFonts w:ascii="Times New Roman" w:hAnsi="Times New Roman" w:cs="Times New Roman"/>
          <w:b/>
          <w:bCs/>
          <w:i/>
          <w:iCs/>
          <w:sz w:val="18"/>
          <w:szCs w:val="18"/>
        </w:rPr>
        <w:t>t</w:t>
      </w:r>
      <w:r w:rsidR="00F633BE" w:rsidRPr="005458E2">
        <w:rPr>
          <w:rFonts w:ascii="Times New Roman" w:hAnsi="Times New Roman" w:cs="Times New Roman"/>
          <w:b/>
          <w:bCs/>
          <w:sz w:val="18"/>
          <w:szCs w:val="18"/>
        </w:rPr>
        <w:t xml:space="preserve">--- </w:t>
      </w:r>
      <w:r w:rsidR="00F257A8" w:rsidRPr="00F257A8">
        <w:rPr>
          <w:rFonts w:ascii="Times New Roman" w:hAnsi="Times New Roman" w:cs="Times New Roman"/>
          <w:b/>
          <w:bCs/>
          <w:sz w:val="18"/>
          <w:szCs w:val="18"/>
        </w:rPr>
        <w:t>This document describes the workings and implementation of blockchain across three nodes using smart contracts. This setup of the blockchain can be tweaked to include any number of devices (more than 1). Tools such as Python, Flask, and Postman have been used to implement the same.</w:t>
      </w:r>
    </w:p>
    <w:p w14:paraId="0EB816FB" w14:textId="2B1A73CD" w:rsidR="005458E2" w:rsidRDefault="005458E2" w:rsidP="00BE263C">
      <w:pPr>
        <w:jc w:val="both"/>
        <w:rPr>
          <w:rFonts w:ascii="Times New Roman" w:hAnsi="Times New Roman" w:cs="Times New Roman"/>
          <w:b/>
          <w:bCs/>
          <w:sz w:val="18"/>
          <w:szCs w:val="18"/>
        </w:rPr>
      </w:pPr>
      <w:r w:rsidRPr="005458E2">
        <w:rPr>
          <w:rFonts w:ascii="Times New Roman" w:hAnsi="Times New Roman" w:cs="Times New Roman"/>
          <w:b/>
          <w:bCs/>
          <w:i/>
          <w:iCs/>
          <w:sz w:val="18"/>
          <w:szCs w:val="18"/>
        </w:rPr>
        <w:t>Keywords</w:t>
      </w:r>
      <w:r>
        <w:rPr>
          <w:rFonts w:ascii="Times New Roman" w:hAnsi="Times New Roman" w:cs="Times New Roman"/>
          <w:b/>
          <w:bCs/>
          <w:sz w:val="18"/>
          <w:szCs w:val="18"/>
        </w:rPr>
        <w:t xml:space="preserve">--- </w:t>
      </w:r>
      <w:r w:rsidR="00A76A51">
        <w:rPr>
          <w:rFonts w:ascii="Times New Roman" w:hAnsi="Times New Roman" w:cs="Times New Roman"/>
          <w:b/>
          <w:bCs/>
          <w:sz w:val="18"/>
          <w:szCs w:val="18"/>
        </w:rPr>
        <w:t xml:space="preserve">Blockchain, Smart contracts, </w:t>
      </w:r>
      <w:r w:rsidR="00A33141">
        <w:rPr>
          <w:rFonts w:ascii="Times New Roman" w:hAnsi="Times New Roman" w:cs="Times New Roman"/>
          <w:b/>
          <w:bCs/>
          <w:sz w:val="18"/>
          <w:szCs w:val="18"/>
        </w:rPr>
        <w:t xml:space="preserve">Decentralization, </w:t>
      </w:r>
      <w:r w:rsidR="00A76A51">
        <w:rPr>
          <w:rFonts w:ascii="Times New Roman" w:hAnsi="Times New Roman" w:cs="Times New Roman"/>
          <w:b/>
          <w:bCs/>
          <w:sz w:val="18"/>
          <w:szCs w:val="18"/>
        </w:rPr>
        <w:t>Python, Flask</w:t>
      </w:r>
      <w:r w:rsidR="00BB6F89">
        <w:rPr>
          <w:rFonts w:ascii="Times New Roman" w:hAnsi="Times New Roman" w:cs="Times New Roman"/>
          <w:b/>
          <w:bCs/>
          <w:sz w:val="18"/>
          <w:szCs w:val="18"/>
        </w:rPr>
        <w:t>, Postman</w:t>
      </w:r>
    </w:p>
    <w:p w14:paraId="4885791A" w14:textId="45E68822" w:rsidR="00A92C1E" w:rsidRDefault="00974B7A" w:rsidP="00BE263C">
      <w:pPr>
        <w:pStyle w:val="ListParagraph"/>
        <w:numPr>
          <w:ilvl w:val="0"/>
          <w:numId w:val="3"/>
        </w:numPr>
        <w:jc w:val="center"/>
        <w:rPr>
          <w:rFonts w:ascii="Times New Roman" w:hAnsi="Times New Roman" w:cs="Times New Roman"/>
          <w:sz w:val="20"/>
          <w:szCs w:val="20"/>
        </w:rPr>
      </w:pPr>
      <w:r w:rsidRPr="00A92C1E">
        <w:rPr>
          <w:rFonts w:ascii="Times New Roman" w:hAnsi="Times New Roman" w:cs="Times New Roman"/>
          <w:sz w:val="20"/>
          <w:szCs w:val="20"/>
        </w:rPr>
        <w:t>INTRODUCTION</w:t>
      </w:r>
    </w:p>
    <w:p w14:paraId="1F5B166D" w14:textId="1F853866" w:rsidR="001F336D" w:rsidRDefault="001727AB" w:rsidP="00D107E4">
      <w:pPr>
        <w:ind w:firstLine="360"/>
        <w:jc w:val="both"/>
        <w:rPr>
          <w:rFonts w:ascii="Times New Roman" w:hAnsi="Times New Roman" w:cs="Times New Roman"/>
          <w:sz w:val="20"/>
          <w:szCs w:val="20"/>
        </w:rPr>
      </w:pPr>
      <w:r w:rsidRPr="001727AB">
        <w:rPr>
          <w:rFonts w:ascii="Times New Roman" w:hAnsi="Times New Roman" w:cs="Times New Roman"/>
          <w:sz w:val="20"/>
          <w:szCs w:val="20"/>
        </w:rPr>
        <w:t>Transparency and trust are essential in today's digital world to carry out safe and effective transactions. On the other hand, trust is frequently severely hindered by old centralized systems, which can result in problems like fraud, data manipulation, and inefficiency. By establishing a decentralized, immutable record that facilitates safe and transparent transactions without the need for middlemen, blockchain technology represents an evolutionary change.</w:t>
      </w:r>
    </w:p>
    <w:p w14:paraId="3835BD14" w14:textId="1D20B825" w:rsidR="008A513A" w:rsidRDefault="006A60D1" w:rsidP="004029FA">
      <w:pPr>
        <w:ind w:firstLine="360"/>
        <w:jc w:val="both"/>
        <w:rPr>
          <w:rFonts w:ascii="Times New Roman" w:hAnsi="Times New Roman" w:cs="Times New Roman"/>
          <w:sz w:val="20"/>
          <w:szCs w:val="20"/>
        </w:rPr>
      </w:pPr>
      <w:r w:rsidRPr="006A60D1">
        <w:rPr>
          <w:rFonts w:ascii="Times New Roman" w:hAnsi="Times New Roman" w:cs="Times New Roman"/>
          <w:sz w:val="20"/>
          <w:szCs w:val="20"/>
        </w:rPr>
        <w:t>Using the Python programming language, we will create a "smart blockchain." In a "smart blockchain" network, there is a Block Producer Smart Contract (BPSC). The sender must first transfer the cryptocurrency to the BPSC wallet for the transaction to be successful in the network; the BPSC will then automatically send the same cryptocurrency to the wallet of the final recipient.</w:t>
      </w:r>
    </w:p>
    <w:p w14:paraId="3397C877" w14:textId="77777777" w:rsidR="003810AF" w:rsidRDefault="007D4CE6" w:rsidP="003810AF">
      <w:pPr>
        <w:pStyle w:val="ListParagraph"/>
        <w:numPr>
          <w:ilvl w:val="1"/>
          <w:numId w:val="3"/>
        </w:numPr>
        <w:ind w:left="360"/>
        <w:jc w:val="both"/>
        <w:rPr>
          <w:rFonts w:ascii="Times New Roman" w:hAnsi="Times New Roman" w:cs="Times New Roman"/>
          <w:sz w:val="20"/>
          <w:szCs w:val="20"/>
        </w:rPr>
      </w:pPr>
      <w:r w:rsidRPr="007D4CE6">
        <w:rPr>
          <w:rFonts w:ascii="Times New Roman" w:hAnsi="Times New Roman" w:cs="Times New Roman"/>
          <w:sz w:val="20"/>
          <w:szCs w:val="20"/>
        </w:rPr>
        <w:t>How does Smart Blockchain work?</w:t>
      </w:r>
    </w:p>
    <w:p w14:paraId="218FDE7E" w14:textId="27108B31" w:rsidR="00572D61" w:rsidRDefault="009813E7" w:rsidP="009813E7">
      <w:pPr>
        <w:ind w:firstLine="360"/>
        <w:jc w:val="both"/>
        <w:rPr>
          <w:rFonts w:ascii="Times New Roman" w:hAnsi="Times New Roman" w:cs="Times New Roman"/>
          <w:sz w:val="20"/>
          <w:szCs w:val="20"/>
        </w:rPr>
      </w:pPr>
      <w:r w:rsidRPr="009813E7">
        <w:rPr>
          <w:rFonts w:ascii="Times New Roman" w:hAnsi="Times New Roman" w:cs="Times New Roman"/>
          <w:sz w:val="20"/>
          <w:szCs w:val="20"/>
        </w:rPr>
        <w:t xml:space="preserve">Any successful transaction in a smart blockchain is dependent upon the presence of one or more Block Producer Smart Contracts (BPSC) within the decentralized network. For a transaction </w:t>
      </w:r>
      <w:r w:rsidRPr="009813E7">
        <w:rPr>
          <w:rFonts w:ascii="Times New Roman" w:hAnsi="Times New Roman" w:cs="Times New Roman"/>
          <w:sz w:val="20"/>
          <w:szCs w:val="20"/>
        </w:rPr>
        <w:t>to be successful on the network, the sender must first send the cryptocurrency to BPSC's wallet, after which BPSC will automatically transmit it to the recipient. With the help of this straightforward action, the BPSC was able to obtain accurate and flawless data about every network transaction. As a result, the BPSC was able to record this data into a new block and add it to the end of the blockchain, eliminating the need to assign tasks to block producers and miners.</w:t>
      </w:r>
    </w:p>
    <w:p w14:paraId="1056C302" w14:textId="408F929B" w:rsidR="00EF5511" w:rsidRDefault="00EF5511" w:rsidP="00EF5511">
      <w:pPr>
        <w:ind w:firstLine="360"/>
        <w:jc w:val="both"/>
        <w:rPr>
          <w:rFonts w:ascii="Times New Roman" w:hAnsi="Times New Roman" w:cs="Times New Roman"/>
          <w:sz w:val="20"/>
          <w:szCs w:val="20"/>
        </w:rPr>
      </w:pPr>
      <w:r w:rsidRPr="00EF5511">
        <w:rPr>
          <w:rFonts w:ascii="Times New Roman" w:hAnsi="Times New Roman" w:cs="Times New Roman"/>
          <w:sz w:val="20"/>
          <w:szCs w:val="20"/>
        </w:rPr>
        <w:t>Smart blockchain also offers the ability to categorize transactions according to their subject. For instance, it permits the trade of multiple coin types within a network made up of separate blockchains. The network's BPSC count will be increased to achieve this. The fact that transactions might be assigned to different BPSCs with unrelated subjects is both a drawback and an important factor. For instance, if we want a smart contract to provide a reward for each of the 100 successful transactions, then the cryptocurrency transactions and the total number of successful transactions for that project should be recorded, registered, and maintained by a single BPSC and added to a single blockchain.</w:t>
      </w:r>
    </w:p>
    <w:p w14:paraId="4BA59EE2" w14:textId="42290D87" w:rsidR="00F255AC" w:rsidRDefault="00F255AC" w:rsidP="00F255AC">
      <w:pPr>
        <w:pStyle w:val="ListParagraph"/>
        <w:numPr>
          <w:ilvl w:val="1"/>
          <w:numId w:val="3"/>
        </w:numPr>
        <w:ind w:left="360"/>
        <w:jc w:val="both"/>
        <w:rPr>
          <w:rFonts w:ascii="Times New Roman" w:hAnsi="Times New Roman" w:cs="Times New Roman"/>
          <w:sz w:val="20"/>
          <w:szCs w:val="20"/>
        </w:rPr>
      </w:pPr>
      <w:r w:rsidRPr="00F255AC">
        <w:rPr>
          <w:rFonts w:ascii="Times New Roman" w:hAnsi="Times New Roman" w:cs="Times New Roman"/>
          <w:sz w:val="20"/>
          <w:szCs w:val="20"/>
        </w:rPr>
        <w:t>What are the benefits of Smart Blockchain?</w:t>
      </w:r>
    </w:p>
    <w:p w14:paraId="503F0B4A" w14:textId="0EFEC736" w:rsidR="00971DE9" w:rsidRDefault="003229C1" w:rsidP="00697464">
      <w:pPr>
        <w:ind w:firstLine="360"/>
        <w:jc w:val="both"/>
        <w:rPr>
          <w:rFonts w:ascii="Times New Roman" w:hAnsi="Times New Roman" w:cs="Times New Roman"/>
          <w:sz w:val="20"/>
          <w:szCs w:val="20"/>
        </w:rPr>
      </w:pPr>
      <w:r w:rsidRPr="003229C1">
        <w:rPr>
          <w:rFonts w:ascii="Times New Roman" w:hAnsi="Times New Roman" w:cs="Times New Roman"/>
          <w:sz w:val="20"/>
          <w:szCs w:val="20"/>
        </w:rPr>
        <w:t>The correct and precise transaction details are recorded and saved at the time of the transaction. This eliminates the need to create several alternatives from a block, as is the case with Bitcoin, Ethereum, and other networks, and allows miners to select the right and legitimate block with minimal financial expense, energy consumption, and the use of multiple proof methods.</w:t>
      </w:r>
    </w:p>
    <w:p w14:paraId="5B84BB59" w14:textId="0D4107A7" w:rsidR="00AE01AE" w:rsidRDefault="00AE01AE" w:rsidP="00AE01AE">
      <w:pPr>
        <w:pStyle w:val="ListParagraph"/>
        <w:numPr>
          <w:ilvl w:val="1"/>
          <w:numId w:val="3"/>
        </w:numPr>
        <w:ind w:left="360"/>
        <w:jc w:val="both"/>
        <w:rPr>
          <w:rFonts w:ascii="Times New Roman" w:hAnsi="Times New Roman" w:cs="Times New Roman"/>
          <w:sz w:val="20"/>
          <w:szCs w:val="20"/>
        </w:rPr>
      </w:pPr>
      <w:r w:rsidRPr="00AE01AE">
        <w:rPr>
          <w:rFonts w:ascii="Times New Roman" w:hAnsi="Times New Roman" w:cs="Times New Roman"/>
          <w:sz w:val="20"/>
          <w:szCs w:val="20"/>
        </w:rPr>
        <w:lastRenderedPageBreak/>
        <w:t>What is the use of Smart Blockchain?</w:t>
      </w:r>
    </w:p>
    <w:p w14:paraId="782DA02E" w14:textId="0FF2ECF6" w:rsidR="00AE01AE" w:rsidRDefault="00D61FD7" w:rsidP="00D61FD7">
      <w:pPr>
        <w:ind w:firstLine="360"/>
        <w:jc w:val="both"/>
        <w:rPr>
          <w:rFonts w:ascii="Times New Roman" w:hAnsi="Times New Roman" w:cs="Times New Roman"/>
          <w:sz w:val="20"/>
          <w:szCs w:val="20"/>
        </w:rPr>
      </w:pPr>
      <w:r w:rsidRPr="00D61FD7">
        <w:rPr>
          <w:rFonts w:ascii="Times New Roman" w:hAnsi="Times New Roman" w:cs="Times New Roman"/>
          <w:sz w:val="20"/>
          <w:szCs w:val="20"/>
        </w:rPr>
        <w:t>Every new smart contract can be easily registered and deployed on a separate blockchain, which is what we can do with networks like Ethereum, EOS, and others. In this manner, a BPSC will be launched simultaneously with the new smart contract, and all the smart contract's transactions will be recorded and registered into the BPSC's ledger right away. In this scenario, the dedicated blockchain will function independently and won't require any data from the Ethereum blockchain, EOS, etc. This BPSC can be coded independently and launched in between, or its codes can be imported into the appropriate smart contract codes.</w:t>
      </w:r>
    </w:p>
    <w:p w14:paraId="3E864DB3" w14:textId="1532DA33" w:rsidR="002C137B" w:rsidRDefault="002C137B" w:rsidP="002C137B">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METHODOLOGY</w:t>
      </w:r>
    </w:p>
    <w:p w14:paraId="4C8A8C3C" w14:textId="5DD40F4F" w:rsidR="003A58EF" w:rsidRDefault="00860766" w:rsidP="001267DE">
      <w:pPr>
        <w:ind w:firstLine="360"/>
        <w:jc w:val="both"/>
        <w:rPr>
          <w:rFonts w:ascii="Times New Roman" w:hAnsi="Times New Roman" w:cs="Times New Roman"/>
          <w:sz w:val="20"/>
          <w:szCs w:val="20"/>
        </w:rPr>
      </w:pPr>
      <w:r w:rsidRPr="00860766">
        <w:rPr>
          <w:rFonts w:ascii="Times New Roman" w:hAnsi="Times New Roman" w:cs="Times New Roman"/>
          <w:sz w:val="20"/>
          <w:szCs w:val="20"/>
        </w:rPr>
        <w:t>For demo purposes, we are going to implement 3 nodes on 1 device on ports 5000, 5001, and 5002 using 3 Python script files for each node, respectively. We can also implement this on different devices simply by executing scripts on different devices and making minor changes to them.</w:t>
      </w:r>
    </w:p>
    <w:p w14:paraId="0F682FDC" w14:textId="6D4DF95B" w:rsidR="00613A67" w:rsidRDefault="00613A67" w:rsidP="001267DE">
      <w:pPr>
        <w:ind w:firstLine="360"/>
        <w:jc w:val="both"/>
        <w:rPr>
          <w:rFonts w:ascii="Times New Roman" w:hAnsi="Times New Roman" w:cs="Times New Roman"/>
          <w:sz w:val="20"/>
          <w:szCs w:val="20"/>
        </w:rPr>
      </w:pPr>
      <w:r w:rsidRPr="00613A67">
        <w:rPr>
          <w:rFonts w:ascii="Times New Roman" w:hAnsi="Times New Roman" w:cs="Times New Roman"/>
          <w:sz w:val="20"/>
          <w:szCs w:val="20"/>
        </w:rPr>
        <w:t>We will use Flask to make each node act as a server and connect them with each other.</w:t>
      </w:r>
      <w:r w:rsidR="00F37D92">
        <w:rPr>
          <w:rFonts w:ascii="Times New Roman" w:hAnsi="Times New Roman" w:cs="Times New Roman"/>
          <w:sz w:val="20"/>
          <w:szCs w:val="20"/>
        </w:rPr>
        <w:t xml:space="preserve"> </w:t>
      </w:r>
      <w:r w:rsidR="00F37D92" w:rsidRPr="00F37D92">
        <w:rPr>
          <w:rFonts w:ascii="Times New Roman" w:hAnsi="Times New Roman" w:cs="Times New Roman"/>
          <w:sz w:val="20"/>
          <w:szCs w:val="20"/>
        </w:rPr>
        <w:t>Since there is no "agreement" in this smart blockchain, there is no need for a proof-of-work (PoW) or proof-of-stake (PoS) mechanism.</w:t>
      </w:r>
    </w:p>
    <w:p w14:paraId="46F440F5" w14:textId="77777777" w:rsidR="004F2C24" w:rsidRDefault="004F2C24" w:rsidP="005B3026">
      <w:pPr>
        <w:ind w:firstLine="360"/>
        <w:jc w:val="both"/>
        <w:rPr>
          <w:rFonts w:ascii="Times New Roman" w:hAnsi="Times New Roman" w:cs="Times New Roman"/>
          <w:sz w:val="20"/>
          <w:szCs w:val="20"/>
        </w:rPr>
      </w:pPr>
      <w:r w:rsidRPr="004F2C24">
        <w:rPr>
          <w:rFonts w:ascii="Times New Roman" w:hAnsi="Times New Roman" w:cs="Times New Roman"/>
          <w:sz w:val="20"/>
          <w:szCs w:val="20"/>
        </w:rPr>
        <w:t>Technologies such as Python, Flask, and tools such as VS Code for execution and Postman for viewing and testing the features of the smart blockchain have been used. We have created a smart blockchain based on the concept of smart contracts spread across multiple nodes.</w:t>
      </w:r>
    </w:p>
    <w:p w14:paraId="71809826" w14:textId="5B7931C1" w:rsidR="005B3026" w:rsidRDefault="00E86720" w:rsidP="00E86720">
      <w:pPr>
        <w:ind w:firstLine="360"/>
        <w:jc w:val="both"/>
        <w:rPr>
          <w:rFonts w:ascii="Times New Roman" w:hAnsi="Times New Roman" w:cs="Times New Roman"/>
          <w:sz w:val="20"/>
          <w:szCs w:val="20"/>
        </w:rPr>
      </w:pPr>
      <w:r w:rsidRPr="00E86720">
        <w:rPr>
          <w:rFonts w:ascii="Times New Roman" w:hAnsi="Times New Roman" w:cs="Times New Roman"/>
          <w:sz w:val="20"/>
          <w:szCs w:val="20"/>
        </w:rPr>
        <w:t xml:space="preserve">This system supports features such as mining a new block, attaching the block to the chain, inserting custom data into the chain, </w:t>
      </w:r>
      <w:r w:rsidR="009348E3">
        <w:rPr>
          <w:rFonts w:ascii="Times New Roman" w:hAnsi="Times New Roman" w:cs="Times New Roman"/>
          <w:sz w:val="20"/>
          <w:szCs w:val="20"/>
        </w:rPr>
        <w:t xml:space="preserve">and </w:t>
      </w:r>
      <w:r w:rsidRPr="00E86720">
        <w:rPr>
          <w:rFonts w:ascii="Times New Roman" w:hAnsi="Times New Roman" w:cs="Times New Roman"/>
          <w:sz w:val="20"/>
          <w:szCs w:val="20"/>
        </w:rPr>
        <w:t>registering new nodes.</w:t>
      </w:r>
    </w:p>
    <w:p w14:paraId="23E010F9" w14:textId="52D91168" w:rsidR="009A6DED" w:rsidRDefault="009240AA" w:rsidP="00E86720">
      <w:pPr>
        <w:ind w:firstLine="360"/>
        <w:jc w:val="both"/>
        <w:rPr>
          <w:rFonts w:ascii="Times New Roman" w:hAnsi="Times New Roman" w:cs="Times New Roman"/>
          <w:sz w:val="20"/>
          <w:szCs w:val="20"/>
        </w:rPr>
      </w:pPr>
      <w:r w:rsidRPr="009240AA">
        <w:rPr>
          <w:rFonts w:ascii="Times New Roman" w:hAnsi="Times New Roman" w:cs="Times New Roman"/>
          <w:sz w:val="20"/>
          <w:szCs w:val="20"/>
        </w:rPr>
        <w:t>Since all the nodes are interconnected, changes made on either of the nodes are synced across all the nodes. All basic blockchain features have also been implemented in this system.</w:t>
      </w:r>
    </w:p>
    <w:p w14:paraId="788A3BB0" w14:textId="65BD2A1C" w:rsidR="009D67A2" w:rsidRDefault="002D6A95" w:rsidP="00E86720">
      <w:pPr>
        <w:ind w:firstLine="360"/>
        <w:jc w:val="both"/>
        <w:rPr>
          <w:rFonts w:ascii="Times New Roman" w:hAnsi="Times New Roman" w:cs="Times New Roman"/>
          <w:sz w:val="20"/>
          <w:szCs w:val="20"/>
        </w:rPr>
      </w:pPr>
      <w:r w:rsidRPr="002D6A95">
        <w:rPr>
          <w:rFonts w:ascii="Times New Roman" w:hAnsi="Times New Roman" w:cs="Times New Roman"/>
          <w:sz w:val="20"/>
          <w:szCs w:val="20"/>
        </w:rPr>
        <w:t>A smart contract gains permanence once it is recorded on the blockchain network. That is, no human being will be able to alter the contract's original text in any way if the blockchain network is operational. The same applies to block producer smart contracts (BPSCs).</w:t>
      </w:r>
    </w:p>
    <w:p w14:paraId="2C1078DD" w14:textId="7FB56ED6" w:rsidR="00603655" w:rsidRDefault="00603655" w:rsidP="00603655">
      <w:pPr>
        <w:ind w:firstLine="360"/>
        <w:jc w:val="both"/>
        <w:rPr>
          <w:rFonts w:ascii="Times New Roman" w:hAnsi="Times New Roman" w:cs="Times New Roman"/>
          <w:sz w:val="20"/>
          <w:szCs w:val="20"/>
        </w:rPr>
      </w:pPr>
      <w:r w:rsidRPr="009240AA">
        <w:rPr>
          <w:rFonts w:ascii="Times New Roman" w:hAnsi="Times New Roman" w:cs="Times New Roman"/>
          <w:sz w:val="20"/>
          <w:szCs w:val="20"/>
        </w:rPr>
        <w:t>Working proof of each of these features has been presented in the next section.</w:t>
      </w:r>
    </w:p>
    <w:p w14:paraId="328CFCBB" w14:textId="19A89848" w:rsidR="00AF426B" w:rsidRDefault="00AF426B" w:rsidP="00AF426B">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IMPLEMENTATION</w:t>
      </w:r>
    </w:p>
    <w:p w14:paraId="3455711F" w14:textId="41D78544" w:rsidR="00A15A6D" w:rsidRDefault="00A15A6D" w:rsidP="00150819">
      <w:pPr>
        <w:ind w:firstLine="360"/>
        <w:jc w:val="both"/>
        <w:rPr>
          <w:rFonts w:ascii="Times New Roman" w:hAnsi="Times New Roman" w:cs="Times New Roman"/>
          <w:sz w:val="20"/>
          <w:szCs w:val="20"/>
        </w:rPr>
      </w:pPr>
      <w:r w:rsidRPr="00A15A6D">
        <w:rPr>
          <w:rFonts w:ascii="Times New Roman" w:hAnsi="Times New Roman" w:cs="Times New Roman"/>
          <w:sz w:val="20"/>
          <w:szCs w:val="20"/>
        </w:rPr>
        <w:drawing>
          <wp:inline distT="0" distB="0" distL="0" distR="0" wp14:anchorId="04206B22" wp14:editId="2522F4EE">
            <wp:extent cx="2637155" cy="1856740"/>
            <wp:effectExtent l="0" t="0" r="0" b="0"/>
            <wp:docPr id="644772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2867" name="Picture 1" descr="A screenshot of a computer&#10;&#10;Description automatically generated"/>
                    <pic:cNvPicPr/>
                  </pic:nvPicPr>
                  <pic:blipFill>
                    <a:blip r:embed="rId6"/>
                    <a:stretch>
                      <a:fillRect/>
                    </a:stretch>
                  </pic:blipFill>
                  <pic:spPr>
                    <a:xfrm>
                      <a:off x="0" y="0"/>
                      <a:ext cx="2637155" cy="1856740"/>
                    </a:xfrm>
                    <a:prstGeom prst="rect">
                      <a:avLst/>
                    </a:prstGeom>
                  </pic:spPr>
                </pic:pic>
              </a:graphicData>
            </a:graphic>
          </wp:inline>
        </w:drawing>
      </w:r>
    </w:p>
    <w:p w14:paraId="317008F3" w14:textId="1324A504" w:rsidR="00A15A6D" w:rsidRDefault="00A15A6D"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1: Mining of Block on Node 1</w:t>
      </w:r>
    </w:p>
    <w:p w14:paraId="1FF61ECB" w14:textId="39E905CD" w:rsidR="00F7696A" w:rsidRDefault="00F7696A" w:rsidP="00B27530">
      <w:pPr>
        <w:ind w:firstLine="360"/>
        <w:jc w:val="center"/>
        <w:rPr>
          <w:rFonts w:ascii="Times New Roman" w:hAnsi="Times New Roman" w:cs="Times New Roman"/>
          <w:sz w:val="20"/>
          <w:szCs w:val="20"/>
        </w:rPr>
      </w:pPr>
      <w:r w:rsidRPr="00F7696A">
        <w:rPr>
          <w:rFonts w:ascii="Times New Roman" w:hAnsi="Times New Roman" w:cs="Times New Roman"/>
          <w:sz w:val="20"/>
          <w:szCs w:val="20"/>
        </w:rPr>
        <w:drawing>
          <wp:inline distT="0" distB="0" distL="0" distR="0" wp14:anchorId="3B906EA0" wp14:editId="54099BBA">
            <wp:extent cx="2637155" cy="1862455"/>
            <wp:effectExtent l="0" t="0" r="0" b="4445"/>
            <wp:docPr id="1170746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46320" name="Picture 1" descr="A screenshot of a computer&#10;&#10;Description automatically generated"/>
                    <pic:cNvPicPr/>
                  </pic:nvPicPr>
                  <pic:blipFill>
                    <a:blip r:embed="rId7"/>
                    <a:stretch>
                      <a:fillRect/>
                    </a:stretch>
                  </pic:blipFill>
                  <pic:spPr>
                    <a:xfrm>
                      <a:off x="0" y="0"/>
                      <a:ext cx="2637155" cy="1862455"/>
                    </a:xfrm>
                    <a:prstGeom prst="rect">
                      <a:avLst/>
                    </a:prstGeom>
                  </pic:spPr>
                </pic:pic>
              </a:graphicData>
            </a:graphic>
          </wp:inline>
        </w:drawing>
      </w:r>
    </w:p>
    <w:p w14:paraId="753D7A28" w14:textId="62528F0F" w:rsidR="001548C0" w:rsidRDefault="001548C0"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2:</w:t>
      </w:r>
      <w:r w:rsidR="00B5451B">
        <w:rPr>
          <w:rFonts w:ascii="Times New Roman" w:hAnsi="Times New Roman" w:cs="Times New Roman"/>
          <w:sz w:val="20"/>
          <w:szCs w:val="20"/>
        </w:rPr>
        <w:t xml:space="preserve"> Sync of Blocks on Node 2</w:t>
      </w:r>
    </w:p>
    <w:p w14:paraId="7F833CB2" w14:textId="20E9F86B" w:rsidR="001548C0" w:rsidRDefault="001548C0" w:rsidP="00B27530">
      <w:pPr>
        <w:ind w:firstLine="360"/>
        <w:jc w:val="center"/>
        <w:rPr>
          <w:rFonts w:ascii="Times New Roman" w:hAnsi="Times New Roman" w:cs="Times New Roman"/>
          <w:sz w:val="20"/>
          <w:szCs w:val="20"/>
        </w:rPr>
      </w:pPr>
      <w:r w:rsidRPr="001548C0">
        <w:rPr>
          <w:rFonts w:ascii="Times New Roman" w:hAnsi="Times New Roman" w:cs="Times New Roman"/>
          <w:sz w:val="20"/>
          <w:szCs w:val="20"/>
        </w:rPr>
        <w:drawing>
          <wp:inline distT="0" distB="0" distL="0" distR="0" wp14:anchorId="4AEBEAD3" wp14:editId="0168DD10">
            <wp:extent cx="2637155" cy="1854835"/>
            <wp:effectExtent l="0" t="0" r="0" b="0"/>
            <wp:docPr id="12097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8461" name=""/>
                    <pic:cNvPicPr/>
                  </pic:nvPicPr>
                  <pic:blipFill>
                    <a:blip r:embed="rId8"/>
                    <a:stretch>
                      <a:fillRect/>
                    </a:stretch>
                  </pic:blipFill>
                  <pic:spPr>
                    <a:xfrm>
                      <a:off x="0" y="0"/>
                      <a:ext cx="2637155" cy="1854835"/>
                    </a:xfrm>
                    <a:prstGeom prst="rect">
                      <a:avLst/>
                    </a:prstGeom>
                  </pic:spPr>
                </pic:pic>
              </a:graphicData>
            </a:graphic>
          </wp:inline>
        </w:drawing>
      </w:r>
    </w:p>
    <w:p w14:paraId="13F14347" w14:textId="26E8C103" w:rsidR="001548C0" w:rsidRPr="00150819" w:rsidRDefault="001548C0"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3:</w:t>
      </w:r>
      <w:r w:rsidR="00B5451B">
        <w:rPr>
          <w:rFonts w:ascii="Times New Roman" w:hAnsi="Times New Roman" w:cs="Times New Roman"/>
          <w:sz w:val="20"/>
          <w:szCs w:val="20"/>
        </w:rPr>
        <w:t xml:space="preserve"> Sync of Blocks on Node 3</w:t>
      </w:r>
    </w:p>
    <w:sectPr w:rsidR="001548C0" w:rsidRPr="00150819" w:rsidSect="00E6330D">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13CBF"/>
    <w:multiLevelType w:val="hybridMultilevel"/>
    <w:tmpl w:val="736EA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34773"/>
    <w:multiLevelType w:val="hybridMultilevel"/>
    <w:tmpl w:val="81CC147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C417F"/>
    <w:multiLevelType w:val="hybridMultilevel"/>
    <w:tmpl w:val="F0A480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F219E"/>
    <w:multiLevelType w:val="hybridMultilevel"/>
    <w:tmpl w:val="AD0896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879826">
    <w:abstractNumId w:val="2"/>
  </w:num>
  <w:num w:numId="2" w16cid:durableId="1871333605">
    <w:abstractNumId w:val="0"/>
  </w:num>
  <w:num w:numId="3" w16cid:durableId="218395583">
    <w:abstractNumId w:val="1"/>
  </w:num>
  <w:num w:numId="4" w16cid:durableId="621573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B3"/>
    <w:rsid w:val="00013168"/>
    <w:rsid w:val="0006573A"/>
    <w:rsid w:val="000670DF"/>
    <w:rsid w:val="00092740"/>
    <w:rsid w:val="000A1682"/>
    <w:rsid w:val="000C6645"/>
    <w:rsid w:val="001267DE"/>
    <w:rsid w:val="00143BE1"/>
    <w:rsid w:val="001471AF"/>
    <w:rsid w:val="00150819"/>
    <w:rsid w:val="001548C0"/>
    <w:rsid w:val="001727AB"/>
    <w:rsid w:val="00185465"/>
    <w:rsid w:val="00197A3C"/>
    <w:rsid w:val="001A5481"/>
    <w:rsid w:val="001B7B7B"/>
    <w:rsid w:val="001F336D"/>
    <w:rsid w:val="002149DC"/>
    <w:rsid w:val="002A4CF5"/>
    <w:rsid w:val="002C137B"/>
    <w:rsid w:val="002D3351"/>
    <w:rsid w:val="002D6A95"/>
    <w:rsid w:val="003229C1"/>
    <w:rsid w:val="003810AF"/>
    <w:rsid w:val="00394805"/>
    <w:rsid w:val="003A58EF"/>
    <w:rsid w:val="003B0A11"/>
    <w:rsid w:val="003B7674"/>
    <w:rsid w:val="004029FA"/>
    <w:rsid w:val="0040359F"/>
    <w:rsid w:val="0042535B"/>
    <w:rsid w:val="0044446F"/>
    <w:rsid w:val="004764B8"/>
    <w:rsid w:val="004768DA"/>
    <w:rsid w:val="004850FF"/>
    <w:rsid w:val="004F2C24"/>
    <w:rsid w:val="005458E2"/>
    <w:rsid w:val="00572D61"/>
    <w:rsid w:val="005808C4"/>
    <w:rsid w:val="00595D00"/>
    <w:rsid w:val="005B03A2"/>
    <w:rsid w:val="005B3026"/>
    <w:rsid w:val="005E1774"/>
    <w:rsid w:val="005F030A"/>
    <w:rsid w:val="00603655"/>
    <w:rsid w:val="00613A67"/>
    <w:rsid w:val="0063584F"/>
    <w:rsid w:val="0064096E"/>
    <w:rsid w:val="006432C6"/>
    <w:rsid w:val="00646683"/>
    <w:rsid w:val="00667349"/>
    <w:rsid w:val="00670947"/>
    <w:rsid w:val="0068439D"/>
    <w:rsid w:val="00697464"/>
    <w:rsid w:val="006A4AE0"/>
    <w:rsid w:val="006A60D1"/>
    <w:rsid w:val="006D285B"/>
    <w:rsid w:val="006E332D"/>
    <w:rsid w:val="00706EF4"/>
    <w:rsid w:val="007256A1"/>
    <w:rsid w:val="007438F7"/>
    <w:rsid w:val="00761F72"/>
    <w:rsid w:val="00770772"/>
    <w:rsid w:val="00784BF7"/>
    <w:rsid w:val="007A240A"/>
    <w:rsid w:val="007B3668"/>
    <w:rsid w:val="007D4CE6"/>
    <w:rsid w:val="007D5041"/>
    <w:rsid w:val="007F548F"/>
    <w:rsid w:val="00824758"/>
    <w:rsid w:val="00832448"/>
    <w:rsid w:val="0083310C"/>
    <w:rsid w:val="00860766"/>
    <w:rsid w:val="008619F9"/>
    <w:rsid w:val="00886897"/>
    <w:rsid w:val="008918F2"/>
    <w:rsid w:val="008A513A"/>
    <w:rsid w:val="008D2E29"/>
    <w:rsid w:val="00900404"/>
    <w:rsid w:val="009240AA"/>
    <w:rsid w:val="00932F03"/>
    <w:rsid w:val="009348E3"/>
    <w:rsid w:val="00936E4A"/>
    <w:rsid w:val="00937609"/>
    <w:rsid w:val="00966CA9"/>
    <w:rsid w:val="00971DE9"/>
    <w:rsid w:val="00974B7A"/>
    <w:rsid w:val="009813E7"/>
    <w:rsid w:val="00990D6D"/>
    <w:rsid w:val="009A6DED"/>
    <w:rsid w:val="009C0501"/>
    <w:rsid w:val="009D2600"/>
    <w:rsid w:val="009D67A2"/>
    <w:rsid w:val="009E18A9"/>
    <w:rsid w:val="009E6FB9"/>
    <w:rsid w:val="00A01F8B"/>
    <w:rsid w:val="00A11590"/>
    <w:rsid w:val="00A12F6B"/>
    <w:rsid w:val="00A15A6D"/>
    <w:rsid w:val="00A32732"/>
    <w:rsid w:val="00A33141"/>
    <w:rsid w:val="00A45D53"/>
    <w:rsid w:val="00A76A51"/>
    <w:rsid w:val="00A92C1E"/>
    <w:rsid w:val="00AE01AE"/>
    <w:rsid w:val="00AE1459"/>
    <w:rsid w:val="00AF426B"/>
    <w:rsid w:val="00AF7197"/>
    <w:rsid w:val="00B27530"/>
    <w:rsid w:val="00B30303"/>
    <w:rsid w:val="00B5451B"/>
    <w:rsid w:val="00B765FF"/>
    <w:rsid w:val="00B8497D"/>
    <w:rsid w:val="00B904A1"/>
    <w:rsid w:val="00BB69BE"/>
    <w:rsid w:val="00BB6F89"/>
    <w:rsid w:val="00BB7407"/>
    <w:rsid w:val="00BE263C"/>
    <w:rsid w:val="00C00B3D"/>
    <w:rsid w:val="00C163D0"/>
    <w:rsid w:val="00C2061A"/>
    <w:rsid w:val="00C30671"/>
    <w:rsid w:val="00C456A8"/>
    <w:rsid w:val="00C51E50"/>
    <w:rsid w:val="00C71703"/>
    <w:rsid w:val="00D1037E"/>
    <w:rsid w:val="00D107E4"/>
    <w:rsid w:val="00D61FD7"/>
    <w:rsid w:val="00D63E35"/>
    <w:rsid w:val="00DC3BB5"/>
    <w:rsid w:val="00DC5A92"/>
    <w:rsid w:val="00DC6D60"/>
    <w:rsid w:val="00E224E2"/>
    <w:rsid w:val="00E26C6E"/>
    <w:rsid w:val="00E6330D"/>
    <w:rsid w:val="00E77F81"/>
    <w:rsid w:val="00E86720"/>
    <w:rsid w:val="00EB4A37"/>
    <w:rsid w:val="00EC6BCF"/>
    <w:rsid w:val="00ED55CE"/>
    <w:rsid w:val="00EF2A96"/>
    <w:rsid w:val="00EF5511"/>
    <w:rsid w:val="00F255AC"/>
    <w:rsid w:val="00F257A8"/>
    <w:rsid w:val="00F36791"/>
    <w:rsid w:val="00F36899"/>
    <w:rsid w:val="00F37D92"/>
    <w:rsid w:val="00F40BB3"/>
    <w:rsid w:val="00F45F18"/>
    <w:rsid w:val="00F633BE"/>
    <w:rsid w:val="00F761B4"/>
    <w:rsid w:val="00F7696A"/>
    <w:rsid w:val="00FA1352"/>
    <w:rsid w:val="00FA28F7"/>
    <w:rsid w:val="00FC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F5FD"/>
  <w15:chartTrackingRefBased/>
  <w15:docId w15:val="{FF3070CA-B682-44F8-95F5-3F9D98B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BB3"/>
    <w:rPr>
      <w:rFonts w:eastAsiaTheme="majorEastAsia" w:cstheme="majorBidi"/>
      <w:color w:val="272727" w:themeColor="text1" w:themeTint="D8"/>
    </w:rPr>
  </w:style>
  <w:style w:type="paragraph" w:styleId="Title">
    <w:name w:val="Title"/>
    <w:basedOn w:val="Normal"/>
    <w:next w:val="Normal"/>
    <w:link w:val="TitleChar"/>
    <w:uiPriority w:val="10"/>
    <w:qFormat/>
    <w:rsid w:val="00F4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BB3"/>
    <w:pPr>
      <w:spacing w:before="160"/>
      <w:jc w:val="center"/>
    </w:pPr>
    <w:rPr>
      <w:i/>
      <w:iCs/>
      <w:color w:val="404040" w:themeColor="text1" w:themeTint="BF"/>
    </w:rPr>
  </w:style>
  <w:style w:type="character" w:customStyle="1" w:styleId="QuoteChar">
    <w:name w:val="Quote Char"/>
    <w:basedOn w:val="DefaultParagraphFont"/>
    <w:link w:val="Quote"/>
    <w:uiPriority w:val="29"/>
    <w:rsid w:val="00F40BB3"/>
    <w:rPr>
      <w:i/>
      <w:iCs/>
      <w:color w:val="404040" w:themeColor="text1" w:themeTint="BF"/>
    </w:rPr>
  </w:style>
  <w:style w:type="paragraph" w:styleId="ListParagraph">
    <w:name w:val="List Paragraph"/>
    <w:basedOn w:val="Normal"/>
    <w:uiPriority w:val="34"/>
    <w:qFormat/>
    <w:rsid w:val="00F40BB3"/>
    <w:pPr>
      <w:ind w:left="720"/>
      <w:contextualSpacing/>
    </w:pPr>
  </w:style>
  <w:style w:type="character" w:styleId="IntenseEmphasis">
    <w:name w:val="Intense Emphasis"/>
    <w:basedOn w:val="DefaultParagraphFont"/>
    <w:uiPriority w:val="21"/>
    <w:qFormat/>
    <w:rsid w:val="00F40BB3"/>
    <w:rPr>
      <w:i/>
      <w:iCs/>
      <w:color w:val="0F4761" w:themeColor="accent1" w:themeShade="BF"/>
    </w:rPr>
  </w:style>
  <w:style w:type="paragraph" w:styleId="IntenseQuote">
    <w:name w:val="Intense Quote"/>
    <w:basedOn w:val="Normal"/>
    <w:next w:val="Normal"/>
    <w:link w:val="IntenseQuoteChar"/>
    <w:uiPriority w:val="30"/>
    <w:qFormat/>
    <w:rsid w:val="00F4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B3"/>
    <w:rPr>
      <w:i/>
      <w:iCs/>
      <w:color w:val="0F4761" w:themeColor="accent1" w:themeShade="BF"/>
    </w:rPr>
  </w:style>
  <w:style w:type="character" w:styleId="IntenseReference">
    <w:name w:val="Intense Reference"/>
    <w:basedOn w:val="DefaultParagraphFont"/>
    <w:uiPriority w:val="32"/>
    <w:qFormat/>
    <w:rsid w:val="00F40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68893">
      <w:bodyDiv w:val="1"/>
      <w:marLeft w:val="0"/>
      <w:marRight w:val="0"/>
      <w:marTop w:val="0"/>
      <w:marBottom w:val="0"/>
      <w:divBdr>
        <w:top w:val="none" w:sz="0" w:space="0" w:color="auto"/>
        <w:left w:val="none" w:sz="0" w:space="0" w:color="auto"/>
        <w:bottom w:val="none" w:sz="0" w:space="0" w:color="auto"/>
        <w:right w:val="none" w:sz="0" w:space="0" w:color="auto"/>
      </w:divBdr>
    </w:div>
    <w:div w:id="1169710871">
      <w:bodyDiv w:val="1"/>
      <w:marLeft w:val="0"/>
      <w:marRight w:val="0"/>
      <w:marTop w:val="0"/>
      <w:marBottom w:val="0"/>
      <w:divBdr>
        <w:top w:val="none" w:sz="0" w:space="0" w:color="auto"/>
        <w:left w:val="none" w:sz="0" w:space="0" w:color="auto"/>
        <w:bottom w:val="none" w:sz="0" w:space="0" w:color="auto"/>
        <w:right w:val="none" w:sz="0" w:space="0" w:color="auto"/>
      </w:divBdr>
    </w:div>
    <w:div w:id="1835074376">
      <w:bodyDiv w:val="1"/>
      <w:marLeft w:val="0"/>
      <w:marRight w:val="0"/>
      <w:marTop w:val="0"/>
      <w:marBottom w:val="0"/>
      <w:divBdr>
        <w:top w:val="none" w:sz="0" w:space="0" w:color="auto"/>
        <w:left w:val="none" w:sz="0" w:space="0" w:color="auto"/>
        <w:bottom w:val="none" w:sz="0" w:space="0" w:color="auto"/>
        <w:right w:val="none" w:sz="0" w:space="0" w:color="auto"/>
      </w:divBdr>
    </w:div>
    <w:div w:id="18653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INTEGRATED MSC DS</dc:creator>
  <cp:keywords/>
  <dc:description/>
  <cp:lastModifiedBy>INTEGRATED MSC DS</cp:lastModifiedBy>
  <cp:revision>239</cp:revision>
  <cp:lastPrinted>2024-05-05T13:30:00Z</cp:lastPrinted>
  <dcterms:created xsi:type="dcterms:W3CDTF">2024-05-04T04:00:00Z</dcterms:created>
  <dcterms:modified xsi:type="dcterms:W3CDTF">2024-05-05T13:36:00Z</dcterms:modified>
</cp:coreProperties>
</file>