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FDBD6">
      <w:pPr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Deepseek设计测试实战：</w:t>
      </w:r>
    </w:p>
    <w:p w14:paraId="51796E31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设计测试：</w:t>
      </w:r>
    </w:p>
    <w:p w14:paraId="424CD0F2">
      <w:r>
        <w:drawing>
          <wp:inline distT="0" distB="0" distL="114300" distR="114300">
            <wp:extent cx="5270500" cy="255714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DF328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1D2424FE">
      <w:pPr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实战：</w:t>
      </w:r>
      <w:bookmarkStart w:id="0" w:name="_GoBack"/>
      <w:bookmarkEnd w:id="0"/>
    </w:p>
    <w:p w14:paraId="1E86441E">
      <w:pPr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1、根据需求设计测试点：打开Deepseek，输入需求文档和提示词。</w:t>
      </w:r>
    </w:p>
    <w:p w14:paraId="1FD23768">
      <w:r>
        <w:drawing>
          <wp:inline distT="0" distB="0" distL="114300" distR="114300">
            <wp:extent cx="5269865" cy="1134110"/>
            <wp:effectExtent l="0" t="0" r="63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5FA90">
      <w:pPr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2、测试点评审：继续输入提示词。</w:t>
      </w:r>
    </w:p>
    <w:p w14:paraId="0CA8C52C">
      <w:r>
        <w:drawing>
          <wp:inline distT="0" distB="0" distL="114300" distR="114300">
            <wp:extent cx="4298950" cy="24765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E4863">
      <w:pPr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3、将测试点转为测试用例：继续输入附件格式要求和提示词。</w:t>
      </w:r>
    </w:p>
    <w:p w14:paraId="4D77CD50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附件格式要求：</w:t>
      </w:r>
    </w:p>
    <w:p w14:paraId="374192BF">
      <w:pPr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drawing>
          <wp:inline distT="0" distB="0" distL="114300" distR="114300">
            <wp:extent cx="5271770" cy="187325"/>
            <wp:effectExtent l="0" t="0" r="1143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D5461">
      <w:pPr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提示词：</w:t>
      </w:r>
    </w:p>
    <w:p w14:paraId="18134ACD">
      <w:r>
        <w:drawing>
          <wp:inline distT="0" distB="0" distL="114300" distR="114300">
            <wp:extent cx="3168650" cy="28575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73779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4、测试用例检查：观察生成的测试用例，可能有数量不对等情况，继续输入提示词。</w:t>
      </w:r>
    </w:p>
    <w:p w14:paraId="12BFE619">
      <w:pPr>
        <w:numPr>
          <w:numId w:val="0"/>
        </w:numPr>
      </w:pPr>
      <w:r>
        <w:drawing>
          <wp:inline distT="0" distB="0" distL="114300" distR="114300">
            <wp:extent cx="4819650" cy="31750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C8AE0">
      <w:pPr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5、生成用例执行文档：将Deepseek生成测试用例结果复制粘贴到Excel文档。</w:t>
      </w:r>
    </w:p>
    <w:p w14:paraId="2AFD1D08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6、执行测试用例。</w:t>
      </w:r>
    </w:p>
    <w:p w14:paraId="28A15D92">
      <w:r>
        <w:drawing>
          <wp:inline distT="0" distB="0" distL="114300" distR="114300">
            <wp:extent cx="3075305" cy="770890"/>
            <wp:effectExtent l="0" t="0" r="10795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305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9AD0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AA001B"/>
    <w:rsid w:val="1D1F26E5"/>
    <w:rsid w:val="1FA0432B"/>
    <w:rsid w:val="243008C8"/>
    <w:rsid w:val="2865252B"/>
    <w:rsid w:val="3FDC54A0"/>
    <w:rsid w:val="67A32977"/>
    <w:rsid w:val="6BE72BED"/>
    <w:rsid w:val="772F05CC"/>
    <w:rsid w:val="7F50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2026-03-08T14:28:56Z</dcterms:created>
  <dc:creator>caicai</dc:creator>
  <cp:lastModifiedBy>蔡蔡</cp:lastModifiedBy>
  <dcterms:modified xsi:type="dcterms:W3CDTF">2026-03-08T15:56:32Z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eyJoZGlkIjoiZGE5NDJhN2UwN2RmMWFmZTQxYjk1ODFhZDI2ZWQ0NTIiLCJ1c2VySWQiOiI5ODQ3MDI5NTIifQ==</vt:lpwstr>
  </property>
  <property fmtid="{D5CDD505-2E9C-101B-9397-08002B2CF9AE}" pid="4" name="ICV">
    <vt:lpwstr>A0DC64F8D01744B987468CA25A23E274_12</vt:lpwstr>
  </property>
</Properties>
</file>